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923" w:rsidRPr="00EC7466" w:rsidRDefault="006B32AC" w:rsidP="00C56E46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5F7FA"/>
        </w:rPr>
      </w:pPr>
      <w:r w:rsidRPr="00EC7466">
        <w:rPr>
          <w:rFonts w:ascii="Times New Roman" w:hAnsi="Times New Roman" w:cs="Times New Roman"/>
          <w:b/>
          <w:sz w:val="28"/>
          <w:szCs w:val="28"/>
          <w:shd w:val="clear" w:color="auto" w:fill="F5F7FA"/>
        </w:rPr>
        <w:t>2.3. Организация прокурорского надзора за соблюдением прав предпринимателей в сфере реализации государственных и муниципальных контрактов</w:t>
      </w:r>
    </w:p>
    <w:p w:rsidR="00ED58F4" w:rsidRDefault="00ED58F4" w:rsidP="00C56E4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5F7FA"/>
        </w:rPr>
      </w:pPr>
    </w:p>
    <w:p w:rsidR="00CB4BA9" w:rsidRPr="00EC7466" w:rsidRDefault="00167675" w:rsidP="00C56E4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7466">
        <w:rPr>
          <w:rFonts w:ascii="Times New Roman" w:hAnsi="Times New Roman" w:cs="Times New Roman"/>
          <w:sz w:val="28"/>
          <w:szCs w:val="28"/>
        </w:rPr>
        <w:t>Правовые основы деятельности прокуратуры Российской Федерации установлены в статье 3 Закона о прокуратур</w:t>
      </w:r>
      <w:r w:rsidR="0044184D">
        <w:rPr>
          <w:rFonts w:ascii="Times New Roman" w:hAnsi="Times New Roman" w:cs="Times New Roman"/>
          <w:sz w:val="28"/>
          <w:szCs w:val="28"/>
        </w:rPr>
        <w:t>е</w:t>
      </w:r>
      <w:r w:rsidR="009B76AE" w:rsidRPr="00EC7466">
        <w:rPr>
          <w:rFonts w:ascii="Times New Roman" w:hAnsi="Times New Roman" w:cs="Times New Roman"/>
          <w:sz w:val="28"/>
          <w:szCs w:val="28"/>
        </w:rPr>
        <w:t>.</w:t>
      </w:r>
    </w:p>
    <w:p w:rsidR="00FD7BEC" w:rsidRPr="00EC7466" w:rsidRDefault="00FD7BEC" w:rsidP="00C56E4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7466">
        <w:rPr>
          <w:rFonts w:ascii="Times New Roman" w:hAnsi="Times New Roman" w:cs="Times New Roman"/>
          <w:sz w:val="28"/>
          <w:szCs w:val="28"/>
        </w:rPr>
        <w:t>Как нами уже отмечалось ранее</w:t>
      </w:r>
      <w:r w:rsidR="00C92B84">
        <w:rPr>
          <w:rFonts w:ascii="Times New Roman" w:hAnsi="Times New Roman" w:cs="Times New Roman"/>
          <w:sz w:val="28"/>
          <w:szCs w:val="28"/>
        </w:rPr>
        <w:t xml:space="preserve"> в настоящей работе</w:t>
      </w:r>
      <w:r w:rsidRPr="00EC7466">
        <w:rPr>
          <w:rFonts w:ascii="Times New Roman" w:hAnsi="Times New Roman" w:cs="Times New Roman"/>
          <w:sz w:val="28"/>
          <w:szCs w:val="28"/>
        </w:rPr>
        <w:t>, специфика прокурорского надзора в исследуемой области заключается в его комплексном и универсальном характере. Органами прокуратуры осуществляется надзор за исполнением законов в экономической сфере в целом, в том числе по обеспечению правового по</w:t>
      </w:r>
      <w:r w:rsidR="007A3F59">
        <w:rPr>
          <w:rFonts w:ascii="Times New Roman" w:hAnsi="Times New Roman" w:cs="Times New Roman"/>
          <w:sz w:val="28"/>
          <w:szCs w:val="28"/>
        </w:rPr>
        <w:t>ложения и деятельности хозяйствующих субъектов</w:t>
      </w:r>
      <w:r w:rsidRPr="00EC7466">
        <w:rPr>
          <w:rFonts w:ascii="Times New Roman" w:hAnsi="Times New Roman" w:cs="Times New Roman"/>
          <w:sz w:val="28"/>
          <w:szCs w:val="28"/>
        </w:rPr>
        <w:t>, восстановления нарушенных прав, ликвидации причин, служащих основанием возникновения данных нарушений.</w:t>
      </w:r>
    </w:p>
    <w:p w:rsidR="00FD7BEC" w:rsidRPr="00EC7466" w:rsidRDefault="00FD7BEC" w:rsidP="00C56E4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7466">
        <w:rPr>
          <w:rFonts w:ascii="Times New Roman" w:hAnsi="Times New Roman" w:cs="Times New Roman"/>
          <w:sz w:val="28"/>
          <w:szCs w:val="28"/>
        </w:rPr>
        <w:t xml:space="preserve">Вместе с тем, считаем необходимым отметить, что законодательство о контрактной системе включает в себя многоуровневый массив нормативно- правовых документов, содержащих большое количество процедурных и </w:t>
      </w:r>
      <w:r w:rsidR="00A6404B" w:rsidRPr="00EC7466">
        <w:rPr>
          <w:rFonts w:ascii="Times New Roman" w:hAnsi="Times New Roman" w:cs="Times New Roman"/>
          <w:sz w:val="28"/>
          <w:szCs w:val="28"/>
        </w:rPr>
        <w:t>иных специальных норм. При этом</w:t>
      </w:r>
      <w:r w:rsidRPr="00EC7466">
        <w:rPr>
          <w:rFonts w:ascii="Times New Roman" w:hAnsi="Times New Roman" w:cs="Times New Roman"/>
          <w:sz w:val="28"/>
          <w:szCs w:val="28"/>
        </w:rPr>
        <w:t xml:space="preserve"> законодательство</w:t>
      </w:r>
      <w:r w:rsidR="00A6404B" w:rsidRPr="00EC7466">
        <w:rPr>
          <w:rFonts w:ascii="Times New Roman" w:hAnsi="Times New Roman" w:cs="Times New Roman"/>
          <w:sz w:val="28"/>
          <w:szCs w:val="28"/>
        </w:rPr>
        <w:t>, регулирующее осуществление закупочной деятельности,</w:t>
      </w:r>
      <w:r w:rsidRPr="00EC7466">
        <w:rPr>
          <w:rFonts w:ascii="Times New Roman" w:hAnsi="Times New Roman" w:cs="Times New Roman"/>
          <w:sz w:val="28"/>
          <w:szCs w:val="28"/>
        </w:rPr>
        <w:t xml:space="preserve"> динамично развивается и совер</w:t>
      </w:r>
      <w:r w:rsidR="007A3F59">
        <w:rPr>
          <w:rFonts w:ascii="Times New Roman" w:hAnsi="Times New Roman" w:cs="Times New Roman"/>
          <w:sz w:val="28"/>
          <w:szCs w:val="28"/>
        </w:rPr>
        <w:t xml:space="preserve">шенствуется. Органами прокуратуры </w:t>
      </w:r>
      <w:r w:rsidRPr="00EC7466">
        <w:rPr>
          <w:rFonts w:ascii="Times New Roman" w:hAnsi="Times New Roman" w:cs="Times New Roman"/>
          <w:sz w:val="28"/>
          <w:szCs w:val="28"/>
        </w:rPr>
        <w:t xml:space="preserve"> в результате проведения </w:t>
      </w:r>
      <w:r w:rsidR="007A3F59">
        <w:rPr>
          <w:rFonts w:ascii="Times New Roman" w:hAnsi="Times New Roman" w:cs="Times New Roman"/>
          <w:sz w:val="28"/>
          <w:szCs w:val="28"/>
        </w:rPr>
        <w:t xml:space="preserve">системной работы накоплен </w:t>
      </w:r>
      <w:r w:rsidRPr="00EC7466">
        <w:rPr>
          <w:rFonts w:ascii="Times New Roman" w:hAnsi="Times New Roman" w:cs="Times New Roman"/>
          <w:sz w:val="28"/>
          <w:szCs w:val="28"/>
        </w:rPr>
        <w:t>значительный опыт надзорной деятельности</w:t>
      </w:r>
      <w:r w:rsidR="007A3F59" w:rsidRPr="007A3F59">
        <w:rPr>
          <w:rFonts w:ascii="Times New Roman" w:hAnsi="Times New Roman" w:cs="Times New Roman"/>
          <w:sz w:val="28"/>
          <w:szCs w:val="28"/>
        </w:rPr>
        <w:t xml:space="preserve"> </w:t>
      </w:r>
      <w:r w:rsidR="007A3F59">
        <w:rPr>
          <w:rFonts w:ascii="Times New Roman" w:hAnsi="Times New Roman" w:cs="Times New Roman"/>
          <w:sz w:val="28"/>
          <w:szCs w:val="28"/>
        </w:rPr>
        <w:t>в данной сфере</w:t>
      </w:r>
      <w:r w:rsidRPr="00EC7466">
        <w:rPr>
          <w:rFonts w:ascii="Times New Roman" w:hAnsi="Times New Roman" w:cs="Times New Roman"/>
          <w:sz w:val="28"/>
          <w:szCs w:val="28"/>
        </w:rPr>
        <w:t>.</w:t>
      </w:r>
    </w:p>
    <w:p w:rsidR="00BE31D2" w:rsidRPr="00EC7466" w:rsidRDefault="00D70CCF" w:rsidP="00C56E4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7466">
        <w:rPr>
          <w:rFonts w:ascii="Times New Roman" w:hAnsi="Times New Roman" w:cs="Times New Roman"/>
          <w:sz w:val="28"/>
          <w:szCs w:val="28"/>
        </w:rPr>
        <w:t xml:space="preserve">Существенным условием функционирования любой структуры является </w:t>
      </w:r>
      <w:r w:rsidR="007A3F59">
        <w:rPr>
          <w:rFonts w:ascii="Times New Roman" w:hAnsi="Times New Roman" w:cs="Times New Roman"/>
          <w:sz w:val="28"/>
          <w:szCs w:val="28"/>
        </w:rPr>
        <w:t xml:space="preserve"> </w:t>
      </w:r>
      <w:r w:rsidRPr="00EC7466">
        <w:rPr>
          <w:rFonts w:ascii="Times New Roman" w:hAnsi="Times New Roman" w:cs="Times New Roman"/>
          <w:sz w:val="28"/>
          <w:szCs w:val="28"/>
        </w:rPr>
        <w:t xml:space="preserve"> </w:t>
      </w:r>
      <w:r w:rsidR="007A3F59">
        <w:rPr>
          <w:rFonts w:ascii="Times New Roman" w:hAnsi="Times New Roman" w:cs="Times New Roman"/>
          <w:sz w:val="28"/>
          <w:szCs w:val="28"/>
        </w:rPr>
        <w:t>организационная составляющая ее работы</w:t>
      </w:r>
      <w:r w:rsidRPr="00EC7466">
        <w:rPr>
          <w:rFonts w:ascii="Times New Roman" w:hAnsi="Times New Roman" w:cs="Times New Roman"/>
          <w:sz w:val="28"/>
          <w:szCs w:val="28"/>
        </w:rPr>
        <w:t>.</w:t>
      </w:r>
      <w:r w:rsidR="0094104B" w:rsidRPr="00EC7466">
        <w:rPr>
          <w:rFonts w:ascii="Times New Roman" w:hAnsi="Times New Roman" w:cs="Times New Roman"/>
          <w:sz w:val="28"/>
          <w:szCs w:val="28"/>
        </w:rPr>
        <w:t xml:space="preserve"> Правовое регулирование организационных мероприятий </w:t>
      </w:r>
      <w:r w:rsidR="007A3F59">
        <w:rPr>
          <w:rFonts w:ascii="Times New Roman" w:hAnsi="Times New Roman" w:cs="Times New Roman"/>
          <w:sz w:val="28"/>
          <w:szCs w:val="28"/>
        </w:rPr>
        <w:t xml:space="preserve">в органах прокуратуры </w:t>
      </w:r>
      <w:r w:rsidR="0094104B" w:rsidRPr="00EC7466">
        <w:rPr>
          <w:rFonts w:ascii="Times New Roman" w:hAnsi="Times New Roman" w:cs="Times New Roman"/>
          <w:sz w:val="28"/>
          <w:szCs w:val="28"/>
        </w:rPr>
        <w:t>производится на основе ниже</w:t>
      </w:r>
      <w:r w:rsidR="00BE31D2" w:rsidRPr="00EC7466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94104B" w:rsidRPr="00EC7466">
        <w:rPr>
          <w:rFonts w:ascii="Times New Roman" w:hAnsi="Times New Roman" w:cs="Times New Roman"/>
          <w:sz w:val="28"/>
          <w:szCs w:val="28"/>
        </w:rPr>
        <w:t>актов</w:t>
      </w:r>
      <w:r w:rsidR="00BE31D2" w:rsidRPr="00EC7466">
        <w:rPr>
          <w:rFonts w:ascii="Times New Roman" w:hAnsi="Times New Roman" w:cs="Times New Roman"/>
          <w:sz w:val="28"/>
          <w:szCs w:val="28"/>
        </w:rPr>
        <w:t>:</w:t>
      </w:r>
    </w:p>
    <w:p w:rsidR="00702166" w:rsidRDefault="00BE31D2" w:rsidP="00C56E4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7466">
        <w:rPr>
          <w:rFonts w:ascii="Times New Roman" w:hAnsi="Times New Roman" w:cs="Times New Roman"/>
          <w:sz w:val="28"/>
          <w:szCs w:val="28"/>
        </w:rPr>
        <w:t xml:space="preserve">- Приказ Генерального прокурора РФ от 02.10.2007 г. </w:t>
      </w:r>
      <w:r w:rsidR="00C56E46">
        <w:rPr>
          <w:rFonts w:ascii="Times New Roman" w:hAnsi="Times New Roman" w:cs="Times New Roman"/>
          <w:sz w:val="28"/>
          <w:szCs w:val="28"/>
        </w:rPr>
        <w:t>№</w:t>
      </w:r>
      <w:r w:rsidRPr="00EC7466">
        <w:rPr>
          <w:rFonts w:ascii="Times New Roman" w:hAnsi="Times New Roman" w:cs="Times New Roman"/>
          <w:sz w:val="28"/>
          <w:szCs w:val="28"/>
        </w:rPr>
        <w:t xml:space="preserve"> 155</w:t>
      </w:r>
      <w:r w:rsidR="000D2093" w:rsidRPr="00EC7466">
        <w:rPr>
          <w:rStyle w:val="a9"/>
          <w:rFonts w:ascii="Times New Roman" w:hAnsi="Times New Roman" w:cs="Times New Roman"/>
          <w:sz w:val="28"/>
          <w:szCs w:val="28"/>
        </w:rPr>
        <w:footnoteReference w:id="1"/>
      </w:r>
      <w:r w:rsidRPr="00EC7466">
        <w:rPr>
          <w:rFonts w:ascii="Times New Roman" w:hAnsi="Times New Roman" w:cs="Times New Roman"/>
          <w:sz w:val="28"/>
          <w:szCs w:val="28"/>
        </w:rPr>
        <w:t xml:space="preserve">, </w:t>
      </w:r>
      <w:r w:rsidR="00CE0303" w:rsidRPr="00EC7466">
        <w:rPr>
          <w:rFonts w:ascii="Times New Roman" w:hAnsi="Times New Roman" w:cs="Times New Roman"/>
          <w:sz w:val="28"/>
          <w:szCs w:val="28"/>
        </w:rPr>
        <w:t xml:space="preserve">которым предусматривается комплекс </w:t>
      </w:r>
      <w:r w:rsidRPr="00EC7466">
        <w:rPr>
          <w:rFonts w:ascii="Times New Roman" w:hAnsi="Times New Roman" w:cs="Times New Roman"/>
          <w:sz w:val="28"/>
          <w:szCs w:val="28"/>
        </w:rPr>
        <w:t xml:space="preserve">норм, </w:t>
      </w:r>
      <w:r w:rsidR="00CE0303" w:rsidRPr="00EC7466">
        <w:rPr>
          <w:rFonts w:ascii="Times New Roman" w:hAnsi="Times New Roman" w:cs="Times New Roman"/>
          <w:sz w:val="28"/>
          <w:szCs w:val="28"/>
        </w:rPr>
        <w:t>имеющих своей целью</w:t>
      </w:r>
      <w:r w:rsidR="005562DE" w:rsidRPr="00EC7466">
        <w:rPr>
          <w:rFonts w:ascii="Times New Roman" w:hAnsi="Times New Roman" w:cs="Times New Roman"/>
          <w:sz w:val="28"/>
          <w:szCs w:val="28"/>
        </w:rPr>
        <w:t xml:space="preserve"> обеспечение</w:t>
      </w:r>
      <w:r w:rsidRPr="00EC7466">
        <w:rPr>
          <w:rFonts w:ascii="Times New Roman" w:hAnsi="Times New Roman" w:cs="Times New Roman"/>
          <w:sz w:val="28"/>
          <w:szCs w:val="28"/>
        </w:rPr>
        <w:t xml:space="preserve"> усилени</w:t>
      </w:r>
      <w:r w:rsidR="005562DE" w:rsidRPr="00EC7466">
        <w:rPr>
          <w:rFonts w:ascii="Times New Roman" w:hAnsi="Times New Roman" w:cs="Times New Roman"/>
          <w:sz w:val="28"/>
          <w:szCs w:val="28"/>
        </w:rPr>
        <w:t>я</w:t>
      </w:r>
      <w:r w:rsidRPr="00EC7466">
        <w:rPr>
          <w:rFonts w:ascii="Times New Roman" w:hAnsi="Times New Roman" w:cs="Times New Roman"/>
          <w:sz w:val="28"/>
          <w:szCs w:val="28"/>
        </w:rPr>
        <w:t xml:space="preserve"> надзора за законностью нормативн</w:t>
      </w:r>
      <w:r w:rsidR="005562DE" w:rsidRPr="00EC7466">
        <w:rPr>
          <w:rFonts w:ascii="Times New Roman" w:hAnsi="Times New Roman" w:cs="Times New Roman"/>
          <w:sz w:val="28"/>
          <w:szCs w:val="28"/>
        </w:rPr>
        <w:t>о -</w:t>
      </w:r>
      <w:r w:rsidRPr="00EC7466">
        <w:rPr>
          <w:rFonts w:ascii="Times New Roman" w:hAnsi="Times New Roman" w:cs="Times New Roman"/>
          <w:sz w:val="28"/>
          <w:szCs w:val="28"/>
        </w:rPr>
        <w:t xml:space="preserve"> правовых актов орган</w:t>
      </w:r>
      <w:r w:rsidR="005562DE" w:rsidRPr="00EC7466">
        <w:rPr>
          <w:rFonts w:ascii="Times New Roman" w:hAnsi="Times New Roman" w:cs="Times New Roman"/>
          <w:sz w:val="28"/>
          <w:szCs w:val="28"/>
        </w:rPr>
        <w:t>ов</w:t>
      </w:r>
      <w:r w:rsidRPr="00EC7466">
        <w:rPr>
          <w:rFonts w:ascii="Times New Roman" w:hAnsi="Times New Roman" w:cs="Times New Roman"/>
          <w:sz w:val="28"/>
          <w:szCs w:val="28"/>
        </w:rPr>
        <w:t xml:space="preserve"> государственной власти субъектов РФ и орган</w:t>
      </w:r>
      <w:r w:rsidR="005562DE" w:rsidRPr="00EC7466">
        <w:rPr>
          <w:rFonts w:ascii="Times New Roman" w:hAnsi="Times New Roman" w:cs="Times New Roman"/>
          <w:sz w:val="28"/>
          <w:szCs w:val="28"/>
        </w:rPr>
        <w:t>ов</w:t>
      </w:r>
      <w:r w:rsidRPr="00EC7466">
        <w:rPr>
          <w:rFonts w:ascii="Times New Roman" w:hAnsi="Times New Roman" w:cs="Times New Roman"/>
          <w:sz w:val="28"/>
          <w:szCs w:val="28"/>
        </w:rPr>
        <w:t xml:space="preserve"> местного самоуправления в рассматриваемой сфере. </w:t>
      </w:r>
      <w:r w:rsidR="00920235" w:rsidRPr="00EC7466">
        <w:rPr>
          <w:rFonts w:ascii="Times New Roman" w:hAnsi="Times New Roman" w:cs="Times New Roman"/>
          <w:sz w:val="28"/>
          <w:szCs w:val="28"/>
        </w:rPr>
        <w:lastRenderedPageBreak/>
        <w:t>Указанным Приказом предписано, что</w:t>
      </w:r>
      <w:r w:rsidRPr="00EC7466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920235" w:rsidRPr="00EC7466">
        <w:rPr>
          <w:rFonts w:ascii="Times New Roman" w:hAnsi="Times New Roman" w:cs="Times New Roman"/>
          <w:sz w:val="28"/>
          <w:szCs w:val="28"/>
        </w:rPr>
        <w:t>и</w:t>
      </w:r>
      <w:r w:rsidRPr="00EC7466">
        <w:rPr>
          <w:rFonts w:ascii="Times New Roman" w:hAnsi="Times New Roman" w:cs="Times New Roman"/>
          <w:sz w:val="28"/>
          <w:szCs w:val="28"/>
        </w:rPr>
        <w:t xml:space="preserve"> прокуратуры</w:t>
      </w:r>
      <w:r w:rsidR="000D2093" w:rsidRPr="00EC7466">
        <w:rPr>
          <w:rFonts w:ascii="Times New Roman" w:hAnsi="Times New Roman" w:cs="Times New Roman"/>
          <w:sz w:val="28"/>
          <w:szCs w:val="28"/>
        </w:rPr>
        <w:t xml:space="preserve"> </w:t>
      </w:r>
      <w:r w:rsidR="00920235" w:rsidRPr="00EC7466">
        <w:rPr>
          <w:rFonts w:ascii="Times New Roman" w:hAnsi="Times New Roman" w:cs="Times New Roman"/>
          <w:sz w:val="28"/>
          <w:szCs w:val="28"/>
        </w:rPr>
        <w:t>должны принимать</w:t>
      </w:r>
      <w:r w:rsidRPr="00EC7466">
        <w:rPr>
          <w:rFonts w:ascii="Times New Roman" w:hAnsi="Times New Roman" w:cs="Times New Roman"/>
          <w:sz w:val="28"/>
          <w:szCs w:val="28"/>
        </w:rPr>
        <w:t xml:space="preserve"> активно</w:t>
      </w:r>
      <w:r w:rsidR="00920235" w:rsidRPr="00EC7466">
        <w:rPr>
          <w:rFonts w:ascii="Times New Roman" w:hAnsi="Times New Roman" w:cs="Times New Roman"/>
          <w:sz w:val="28"/>
          <w:szCs w:val="28"/>
        </w:rPr>
        <w:t>е</w:t>
      </w:r>
      <w:r w:rsidRPr="00EC7466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920235" w:rsidRPr="00EC7466">
        <w:rPr>
          <w:rFonts w:ascii="Times New Roman" w:hAnsi="Times New Roman" w:cs="Times New Roman"/>
          <w:sz w:val="28"/>
          <w:szCs w:val="28"/>
        </w:rPr>
        <w:t>ие</w:t>
      </w:r>
      <w:r w:rsidRPr="00EC7466">
        <w:rPr>
          <w:rFonts w:ascii="Times New Roman" w:hAnsi="Times New Roman" w:cs="Times New Roman"/>
          <w:sz w:val="28"/>
          <w:szCs w:val="28"/>
        </w:rPr>
        <w:t xml:space="preserve"> в подготовке нормативн</w:t>
      </w:r>
      <w:r w:rsidR="00EA6FA5" w:rsidRPr="00EC7466">
        <w:rPr>
          <w:rFonts w:ascii="Times New Roman" w:hAnsi="Times New Roman" w:cs="Times New Roman"/>
          <w:sz w:val="28"/>
          <w:szCs w:val="28"/>
        </w:rPr>
        <w:t>ых</w:t>
      </w:r>
      <w:r w:rsidRPr="00EC7466">
        <w:rPr>
          <w:rFonts w:ascii="Times New Roman" w:hAnsi="Times New Roman" w:cs="Times New Roman"/>
          <w:sz w:val="28"/>
          <w:szCs w:val="28"/>
        </w:rPr>
        <w:t xml:space="preserve"> правовых актов; в</w:t>
      </w:r>
      <w:r w:rsidR="000D2093" w:rsidRPr="00EC7466">
        <w:rPr>
          <w:rFonts w:ascii="Times New Roman" w:hAnsi="Times New Roman" w:cs="Times New Roman"/>
          <w:sz w:val="28"/>
          <w:szCs w:val="28"/>
        </w:rPr>
        <w:t xml:space="preserve"> </w:t>
      </w:r>
      <w:r w:rsidRPr="00EC7466">
        <w:rPr>
          <w:rFonts w:ascii="Times New Roman" w:hAnsi="Times New Roman" w:cs="Times New Roman"/>
          <w:sz w:val="28"/>
          <w:szCs w:val="28"/>
        </w:rPr>
        <w:t>работе комитетов, рабочих групп представительных и исполнительных органов</w:t>
      </w:r>
      <w:r w:rsidR="000D2093" w:rsidRPr="00EC7466">
        <w:rPr>
          <w:rFonts w:ascii="Times New Roman" w:hAnsi="Times New Roman" w:cs="Times New Roman"/>
          <w:sz w:val="28"/>
          <w:szCs w:val="28"/>
        </w:rPr>
        <w:t xml:space="preserve"> </w:t>
      </w:r>
      <w:r w:rsidRPr="00EC7466">
        <w:rPr>
          <w:rFonts w:ascii="Times New Roman" w:hAnsi="Times New Roman" w:cs="Times New Roman"/>
          <w:sz w:val="28"/>
          <w:szCs w:val="28"/>
        </w:rPr>
        <w:t>власти; совершенствовать методики сбора, накопления и обработки сведений,</w:t>
      </w:r>
      <w:r w:rsidR="000D2093" w:rsidRPr="00EC7466">
        <w:rPr>
          <w:rFonts w:ascii="Times New Roman" w:hAnsi="Times New Roman" w:cs="Times New Roman"/>
          <w:sz w:val="28"/>
          <w:szCs w:val="28"/>
        </w:rPr>
        <w:t xml:space="preserve"> </w:t>
      </w:r>
      <w:r w:rsidRPr="00EC7466">
        <w:rPr>
          <w:rFonts w:ascii="Times New Roman" w:hAnsi="Times New Roman" w:cs="Times New Roman"/>
          <w:sz w:val="28"/>
          <w:szCs w:val="28"/>
        </w:rPr>
        <w:t>свидетельствующих о противоречии нормативно – правовых актов региональных и</w:t>
      </w:r>
      <w:r w:rsidR="000D2093" w:rsidRPr="00EC7466">
        <w:rPr>
          <w:rFonts w:ascii="Times New Roman" w:hAnsi="Times New Roman" w:cs="Times New Roman"/>
          <w:sz w:val="28"/>
          <w:szCs w:val="28"/>
        </w:rPr>
        <w:t xml:space="preserve"> </w:t>
      </w:r>
      <w:r w:rsidRPr="00EC7466">
        <w:rPr>
          <w:rFonts w:ascii="Times New Roman" w:hAnsi="Times New Roman" w:cs="Times New Roman"/>
          <w:sz w:val="28"/>
          <w:szCs w:val="28"/>
        </w:rPr>
        <w:t xml:space="preserve">местных органов власти федеральному законодательству; </w:t>
      </w:r>
    </w:p>
    <w:p w:rsidR="00BE31D2" w:rsidRPr="00EC7466" w:rsidRDefault="000D2093" w:rsidP="00C56E4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7466">
        <w:rPr>
          <w:rFonts w:ascii="Times New Roman" w:hAnsi="Times New Roman" w:cs="Times New Roman"/>
          <w:sz w:val="28"/>
          <w:szCs w:val="28"/>
        </w:rPr>
        <w:t>-</w:t>
      </w:r>
      <w:r w:rsidR="00BE31D2" w:rsidRPr="00EC7466">
        <w:rPr>
          <w:rFonts w:ascii="Times New Roman" w:hAnsi="Times New Roman" w:cs="Times New Roman"/>
          <w:sz w:val="28"/>
          <w:szCs w:val="28"/>
        </w:rPr>
        <w:t xml:space="preserve"> Приказ Генерального</w:t>
      </w:r>
      <w:r w:rsidR="00C56E46">
        <w:rPr>
          <w:rFonts w:ascii="Times New Roman" w:hAnsi="Times New Roman" w:cs="Times New Roman"/>
          <w:sz w:val="28"/>
          <w:szCs w:val="28"/>
        </w:rPr>
        <w:t xml:space="preserve"> прокурора РФ от 07.12.2007 г. №</w:t>
      </w:r>
      <w:r w:rsidR="00BE31D2" w:rsidRPr="00EC7466">
        <w:rPr>
          <w:rFonts w:ascii="Times New Roman" w:hAnsi="Times New Roman" w:cs="Times New Roman"/>
          <w:sz w:val="28"/>
          <w:szCs w:val="28"/>
        </w:rPr>
        <w:t xml:space="preserve"> 195</w:t>
      </w:r>
      <w:r w:rsidRPr="00EC7466">
        <w:rPr>
          <w:rStyle w:val="a9"/>
          <w:rFonts w:ascii="Times New Roman" w:hAnsi="Times New Roman" w:cs="Times New Roman"/>
          <w:sz w:val="28"/>
          <w:szCs w:val="28"/>
        </w:rPr>
        <w:footnoteReference w:id="2"/>
      </w:r>
      <w:r w:rsidR="00BE31D2" w:rsidRPr="00EC74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E31D2" w:rsidRPr="00EC7466">
        <w:rPr>
          <w:rFonts w:ascii="Times New Roman" w:hAnsi="Times New Roman" w:cs="Times New Roman"/>
          <w:sz w:val="28"/>
          <w:szCs w:val="28"/>
        </w:rPr>
        <w:t>исходя из положений которого прокурорам следует</w:t>
      </w:r>
      <w:proofErr w:type="gramEnd"/>
      <w:r w:rsidRPr="00EC7466">
        <w:rPr>
          <w:rFonts w:ascii="Times New Roman" w:hAnsi="Times New Roman" w:cs="Times New Roman"/>
          <w:sz w:val="28"/>
          <w:szCs w:val="28"/>
        </w:rPr>
        <w:t xml:space="preserve"> </w:t>
      </w:r>
      <w:r w:rsidR="00BE31D2" w:rsidRPr="00EC7466">
        <w:rPr>
          <w:rFonts w:ascii="Times New Roman" w:hAnsi="Times New Roman" w:cs="Times New Roman"/>
          <w:sz w:val="28"/>
          <w:szCs w:val="28"/>
        </w:rPr>
        <w:t>особо уделять внимание надзору за исполнением бюджетного законодательства;</w:t>
      </w:r>
    </w:p>
    <w:p w:rsidR="000D2093" w:rsidRPr="00EC7466" w:rsidRDefault="00BE31D2" w:rsidP="00C56E4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7466">
        <w:rPr>
          <w:rFonts w:ascii="Times New Roman" w:hAnsi="Times New Roman" w:cs="Times New Roman"/>
          <w:sz w:val="28"/>
          <w:szCs w:val="28"/>
        </w:rPr>
        <w:t xml:space="preserve">- Приказ Генерального прокурора </w:t>
      </w:r>
      <w:r w:rsidR="00C56E46">
        <w:rPr>
          <w:rFonts w:ascii="Times New Roman" w:hAnsi="Times New Roman" w:cs="Times New Roman"/>
          <w:sz w:val="28"/>
          <w:szCs w:val="28"/>
        </w:rPr>
        <w:t>РФ от 31.03.2008 №</w:t>
      </w:r>
      <w:r w:rsidRPr="00EC7466">
        <w:rPr>
          <w:rFonts w:ascii="Times New Roman" w:hAnsi="Times New Roman" w:cs="Times New Roman"/>
          <w:sz w:val="28"/>
          <w:szCs w:val="28"/>
        </w:rPr>
        <w:t xml:space="preserve"> 53</w:t>
      </w:r>
      <w:r w:rsidR="000D2093" w:rsidRPr="00EC7466">
        <w:rPr>
          <w:rStyle w:val="a9"/>
          <w:rFonts w:ascii="Times New Roman" w:hAnsi="Times New Roman" w:cs="Times New Roman"/>
          <w:sz w:val="28"/>
          <w:szCs w:val="28"/>
        </w:rPr>
        <w:footnoteReference w:id="3"/>
      </w:r>
      <w:r w:rsidRPr="00EC7466">
        <w:rPr>
          <w:rFonts w:ascii="Times New Roman" w:hAnsi="Times New Roman" w:cs="Times New Roman"/>
          <w:sz w:val="28"/>
          <w:szCs w:val="28"/>
        </w:rPr>
        <w:t>, в котором предусмотрены конкретные мероприятия для</w:t>
      </w:r>
      <w:r w:rsidR="000D2093" w:rsidRPr="00EC7466">
        <w:rPr>
          <w:rFonts w:ascii="Times New Roman" w:hAnsi="Times New Roman" w:cs="Times New Roman"/>
          <w:sz w:val="28"/>
          <w:szCs w:val="28"/>
        </w:rPr>
        <w:t xml:space="preserve"> </w:t>
      </w:r>
      <w:r w:rsidRPr="00EC7466">
        <w:rPr>
          <w:rFonts w:ascii="Times New Roman" w:hAnsi="Times New Roman" w:cs="Times New Roman"/>
          <w:sz w:val="28"/>
          <w:szCs w:val="28"/>
        </w:rPr>
        <w:t xml:space="preserve">повышения эффективности прокурорского надзора, </w:t>
      </w:r>
      <w:r w:rsidR="004E174E" w:rsidRPr="00EC7466">
        <w:rPr>
          <w:rFonts w:ascii="Times New Roman" w:hAnsi="Times New Roman" w:cs="Times New Roman"/>
          <w:sz w:val="28"/>
          <w:szCs w:val="28"/>
        </w:rPr>
        <w:t xml:space="preserve">а именно: </w:t>
      </w:r>
      <w:r w:rsidR="003B07D4" w:rsidRPr="00EC7466">
        <w:rPr>
          <w:rFonts w:ascii="Times New Roman" w:hAnsi="Times New Roman" w:cs="Times New Roman"/>
          <w:sz w:val="28"/>
          <w:szCs w:val="28"/>
        </w:rPr>
        <w:t xml:space="preserve">разработка и внедрение </w:t>
      </w:r>
      <w:r w:rsidRPr="00EC7466">
        <w:rPr>
          <w:rFonts w:ascii="Times New Roman" w:hAnsi="Times New Roman" w:cs="Times New Roman"/>
          <w:sz w:val="28"/>
          <w:szCs w:val="28"/>
        </w:rPr>
        <w:t>дополнительных мер по укреплению законности в сфере защиты прав</w:t>
      </w:r>
      <w:r w:rsidR="000D2093" w:rsidRPr="00EC7466">
        <w:rPr>
          <w:rFonts w:ascii="Times New Roman" w:hAnsi="Times New Roman" w:cs="Times New Roman"/>
          <w:sz w:val="28"/>
          <w:szCs w:val="28"/>
        </w:rPr>
        <w:t xml:space="preserve"> </w:t>
      </w:r>
      <w:r w:rsidR="003B07D4" w:rsidRPr="00EC7466">
        <w:rPr>
          <w:rFonts w:ascii="Times New Roman" w:hAnsi="Times New Roman" w:cs="Times New Roman"/>
          <w:sz w:val="28"/>
          <w:szCs w:val="28"/>
        </w:rPr>
        <w:t>предпринимателей</w:t>
      </w:r>
      <w:r w:rsidRPr="00EC7466">
        <w:rPr>
          <w:rFonts w:ascii="Times New Roman" w:hAnsi="Times New Roman" w:cs="Times New Roman"/>
          <w:sz w:val="28"/>
          <w:szCs w:val="28"/>
        </w:rPr>
        <w:t xml:space="preserve">; </w:t>
      </w:r>
      <w:r w:rsidR="003B07D4" w:rsidRPr="00EC7466">
        <w:rPr>
          <w:rFonts w:ascii="Times New Roman" w:hAnsi="Times New Roman" w:cs="Times New Roman"/>
          <w:sz w:val="28"/>
          <w:szCs w:val="28"/>
        </w:rPr>
        <w:t>систематический</w:t>
      </w:r>
      <w:r w:rsidRPr="00EC7466">
        <w:rPr>
          <w:rFonts w:ascii="Times New Roman" w:hAnsi="Times New Roman" w:cs="Times New Roman"/>
          <w:sz w:val="28"/>
          <w:szCs w:val="28"/>
        </w:rPr>
        <w:t xml:space="preserve"> мониторинг</w:t>
      </w:r>
      <w:r w:rsidR="003B07D4" w:rsidRPr="00EC7466">
        <w:rPr>
          <w:rFonts w:ascii="Times New Roman" w:hAnsi="Times New Roman" w:cs="Times New Roman"/>
          <w:sz w:val="28"/>
          <w:szCs w:val="28"/>
        </w:rPr>
        <w:t xml:space="preserve"> </w:t>
      </w:r>
      <w:r w:rsidRPr="00EC7466">
        <w:rPr>
          <w:rFonts w:ascii="Times New Roman" w:hAnsi="Times New Roman" w:cs="Times New Roman"/>
          <w:sz w:val="28"/>
          <w:szCs w:val="28"/>
        </w:rPr>
        <w:t>соблюдения прав и законных интересов субъектов</w:t>
      </w:r>
      <w:r w:rsidR="000D2093" w:rsidRPr="00EC7466">
        <w:rPr>
          <w:rFonts w:ascii="Times New Roman" w:hAnsi="Times New Roman" w:cs="Times New Roman"/>
          <w:sz w:val="28"/>
          <w:szCs w:val="28"/>
        </w:rPr>
        <w:t xml:space="preserve"> </w:t>
      </w:r>
      <w:r w:rsidRPr="00EC7466">
        <w:rPr>
          <w:rFonts w:ascii="Times New Roman" w:hAnsi="Times New Roman" w:cs="Times New Roman"/>
          <w:sz w:val="28"/>
          <w:szCs w:val="28"/>
        </w:rPr>
        <w:t>предпринимательской деяте</w:t>
      </w:r>
      <w:r w:rsidR="000D2093" w:rsidRPr="00EC7466">
        <w:rPr>
          <w:rFonts w:ascii="Times New Roman" w:hAnsi="Times New Roman" w:cs="Times New Roman"/>
          <w:sz w:val="28"/>
          <w:szCs w:val="28"/>
        </w:rPr>
        <w:t>льности;</w:t>
      </w:r>
      <w:r w:rsidRPr="00EC7466">
        <w:rPr>
          <w:rFonts w:ascii="Times New Roman" w:hAnsi="Times New Roman" w:cs="Times New Roman"/>
          <w:sz w:val="28"/>
          <w:szCs w:val="28"/>
        </w:rPr>
        <w:t xml:space="preserve"> постоянно</w:t>
      </w:r>
      <w:r w:rsidR="00595774" w:rsidRPr="00EC7466">
        <w:rPr>
          <w:rFonts w:ascii="Times New Roman" w:hAnsi="Times New Roman" w:cs="Times New Roman"/>
          <w:sz w:val="28"/>
          <w:szCs w:val="28"/>
        </w:rPr>
        <w:t>е</w:t>
      </w:r>
      <w:r w:rsidRPr="00EC7466">
        <w:rPr>
          <w:rFonts w:ascii="Times New Roman" w:hAnsi="Times New Roman" w:cs="Times New Roman"/>
          <w:sz w:val="28"/>
          <w:szCs w:val="28"/>
        </w:rPr>
        <w:t xml:space="preserve"> информационно</w:t>
      </w:r>
      <w:r w:rsidR="00595774" w:rsidRPr="00EC7466">
        <w:rPr>
          <w:rFonts w:ascii="Times New Roman" w:hAnsi="Times New Roman" w:cs="Times New Roman"/>
          <w:sz w:val="28"/>
          <w:szCs w:val="28"/>
        </w:rPr>
        <w:t>е</w:t>
      </w:r>
      <w:r w:rsidR="000D2093" w:rsidRPr="00EC7466">
        <w:rPr>
          <w:rFonts w:ascii="Times New Roman" w:hAnsi="Times New Roman" w:cs="Times New Roman"/>
          <w:sz w:val="28"/>
          <w:szCs w:val="28"/>
        </w:rPr>
        <w:t xml:space="preserve"> </w:t>
      </w:r>
      <w:r w:rsidRPr="00EC7466">
        <w:rPr>
          <w:rFonts w:ascii="Times New Roman" w:hAnsi="Times New Roman" w:cs="Times New Roman"/>
          <w:sz w:val="28"/>
          <w:szCs w:val="28"/>
        </w:rPr>
        <w:t>взаимодействи</w:t>
      </w:r>
      <w:r w:rsidR="00595774" w:rsidRPr="00EC7466">
        <w:rPr>
          <w:rFonts w:ascii="Times New Roman" w:hAnsi="Times New Roman" w:cs="Times New Roman"/>
          <w:sz w:val="28"/>
          <w:szCs w:val="28"/>
        </w:rPr>
        <w:t>е</w:t>
      </w:r>
      <w:r w:rsidRPr="00EC7466">
        <w:rPr>
          <w:rFonts w:ascii="Times New Roman" w:hAnsi="Times New Roman" w:cs="Times New Roman"/>
          <w:sz w:val="28"/>
          <w:szCs w:val="28"/>
        </w:rPr>
        <w:t xml:space="preserve"> органов прокуратуры с различными контролирующими органами и</w:t>
      </w:r>
      <w:r w:rsidR="000D2093" w:rsidRPr="00EC7466">
        <w:rPr>
          <w:rFonts w:ascii="Times New Roman" w:hAnsi="Times New Roman" w:cs="Times New Roman"/>
          <w:sz w:val="28"/>
          <w:szCs w:val="28"/>
        </w:rPr>
        <w:t xml:space="preserve"> </w:t>
      </w:r>
      <w:r w:rsidRPr="00EC7466">
        <w:rPr>
          <w:rFonts w:ascii="Times New Roman" w:hAnsi="Times New Roman" w:cs="Times New Roman"/>
          <w:sz w:val="28"/>
          <w:szCs w:val="28"/>
        </w:rPr>
        <w:t>органами власти;</w:t>
      </w:r>
      <w:proofErr w:type="gramEnd"/>
    </w:p>
    <w:p w:rsidR="00BE31D2" w:rsidRDefault="00BE31D2" w:rsidP="00C56E4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7466">
        <w:rPr>
          <w:rFonts w:ascii="Times New Roman" w:hAnsi="Times New Roman" w:cs="Times New Roman"/>
          <w:sz w:val="28"/>
          <w:szCs w:val="28"/>
        </w:rPr>
        <w:t>-Указание Г</w:t>
      </w:r>
      <w:r w:rsidR="005606F8">
        <w:rPr>
          <w:rFonts w:ascii="Times New Roman" w:hAnsi="Times New Roman" w:cs="Times New Roman"/>
          <w:sz w:val="28"/>
          <w:szCs w:val="28"/>
        </w:rPr>
        <w:t>енерального прокурора РФ от 10.11.2</w:t>
      </w:r>
      <w:r w:rsidR="00C56E46">
        <w:rPr>
          <w:rFonts w:ascii="Times New Roman" w:hAnsi="Times New Roman" w:cs="Times New Roman"/>
          <w:sz w:val="28"/>
          <w:szCs w:val="28"/>
        </w:rPr>
        <w:t>009 г. №</w:t>
      </w:r>
      <w:r w:rsidRPr="00EC7466">
        <w:rPr>
          <w:rFonts w:ascii="Times New Roman" w:hAnsi="Times New Roman" w:cs="Times New Roman"/>
          <w:sz w:val="28"/>
          <w:szCs w:val="28"/>
        </w:rPr>
        <w:t xml:space="preserve"> 355/7</w:t>
      </w:r>
      <w:r w:rsidR="000D2093" w:rsidRPr="00EC7466">
        <w:rPr>
          <w:rStyle w:val="a9"/>
          <w:rFonts w:ascii="Times New Roman" w:hAnsi="Times New Roman" w:cs="Times New Roman"/>
          <w:sz w:val="28"/>
          <w:szCs w:val="28"/>
        </w:rPr>
        <w:footnoteReference w:id="4"/>
      </w:r>
      <w:r w:rsidRPr="00EC7466">
        <w:rPr>
          <w:rFonts w:ascii="Times New Roman" w:hAnsi="Times New Roman" w:cs="Times New Roman"/>
          <w:sz w:val="28"/>
          <w:szCs w:val="28"/>
        </w:rPr>
        <w:t xml:space="preserve"> </w:t>
      </w:r>
      <w:r w:rsidR="005606F8">
        <w:rPr>
          <w:rFonts w:ascii="Times New Roman" w:hAnsi="Times New Roman" w:cs="Times New Roman"/>
          <w:sz w:val="28"/>
          <w:szCs w:val="28"/>
        </w:rPr>
        <w:t>,</w:t>
      </w:r>
      <w:r w:rsidR="00C47C2B" w:rsidRPr="00EC7466">
        <w:rPr>
          <w:rFonts w:ascii="Times New Roman" w:hAnsi="Times New Roman" w:cs="Times New Roman"/>
          <w:sz w:val="28"/>
          <w:szCs w:val="28"/>
        </w:rPr>
        <w:t xml:space="preserve">которым </w:t>
      </w:r>
      <w:r w:rsidR="00AC20D8" w:rsidRPr="00EC7466">
        <w:rPr>
          <w:rFonts w:ascii="Times New Roman" w:hAnsi="Times New Roman" w:cs="Times New Roman"/>
          <w:sz w:val="28"/>
          <w:szCs w:val="28"/>
        </w:rPr>
        <w:t xml:space="preserve">прокурорам </w:t>
      </w:r>
      <w:r w:rsidR="00661FC8" w:rsidRPr="00FF400C">
        <w:rPr>
          <w:rFonts w:ascii="Times New Roman" w:hAnsi="Times New Roman" w:cs="Times New Roman"/>
          <w:color w:val="000000" w:themeColor="text1"/>
          <w:sz w:val="28"/>
          <w:szCs w:val="28"/>
        </w:rPr>
        <w:t>в виду увеличения количества правонарушений,</w:t>
      </w:r>
      <w:r w:rsidR="00661FC8" w:rsidRPr="00FF400C">
        <w:rPr>
          <w:rFonts w:ascii="Times New Roman" w:hAnsi="Times New Roman" w:cs="Times New Roman"/>
          <w:sz w:val="28"/>
          <w:szCs w:val="28"/>
        </w:rPr>
        <w:t xml:space="preserve"> фактов лоббирования государственными и муниципальными служащими заключения</w:t>
      </w:r>
      <w:r w:rsidR="00661FC8">
        <w:rPr>
          <w:rFonts w:ascii="Times New Roman" w:hAnsi="Times New Roman" w:cs="Times New Roman"/>
          <w:sz w:val="28"/>
          <w:szCs w:val="28"/>
        </w:rPr>
        <w:t xml:space="preserve"> контрактов с </w:t>
      </w:r>
      <w:proofErr w:type="spellStart"/>
      <w:r w:rsidR="00661FC8">
        <w:rPr>
          <w:rFonts w:ascii="Times New Roman" w:hAnsi="Times New Roman" w:cs="Times New Roman"/>
          <w:sz w:val="28"/>
          <w:szCs w:val="28"/>
        </w:rPr>
        <w:t>аффилированными</w:t>
      </w:r>
      <w:proofErr w:type="spellEnd"/>
      <w:r w:rsidR="00661FC8">
        <w:rPr>
          <w:rFonts w:ascii="Times New Roman" w:hAnsi="Times New Roman" w:cs="Times New Roman"/>
          <w:sz w:val="28"/>
          <w:szCs w:val="28"/>
        </w:rPr>
        <w:t xml:space="preserve"> </w:t>
      </w:r>
      <w:r w:rsidR="00661FC8" w:rsidRPr="00FF400C">
        <w:rPr>
          <w:rFonts w:ascii="Times New Roman" w:hAnsi="Times New Roman" w:cs="Times New Roman"/>
          <w:sz w:val="28"/>
          <w:szCs w:val="28"/>
        </w:rPr>
        <w:t xml:space="preserve">коммерческими организациями, случаев  неправомерного уклонения от проведения аукционов, заключения государственных и муниципальных контрактов без проведения торгов, «дробления» заказов  </w:t>
      </w:r>
      <w:r w:rsidR="00AC20D8" w:rsidRPr="00EC7466">
        <w:rPr>
          <w:rFonts w:ascii="Times New Roman" w:hAnsi="Times New Roman" w:cs="Times New Roman"/>
          <w:sz w:val="28"/>
          <w:szCs w:val="28"/>
        </w:rPr>
        <w:t>вменяется обязательство</w:t>
      </w:r>
      <w:r w:rsidRPr="00EC7466">
        <w:rPr>
          <w:rFonts w:ascii="Times New Roman" w:hAnsi="Times New Roman" w:cs="Times New Roman"/>
          <w:sz w:val="28"/>
          <w:szCs w:val="28"/>
        </w:rPr>
        <w:t xml:space="preserve"> прин</w:t>
      </w:r>
      <w:r w:rsidR="00AC20D8" w:rsidRPr="00EC7466">
        <w:rPr>
          <w:rFonts w:ascii="Times New Roman" w:hAnsi="Times New Roman" w:cs="Times New Roman"/>
          <w:sz w:val="28"/>
          <w:szCs w:val="28"/>
        </w:rPr>
        <w:t>имать</w:t>
      </w:r>
      <w:r w:rsidRPr="00EC7466">
        <w:rPr>
          <w:rFonts w:ascii="Times New Roman" w:hAnsi="Times New Roman" w:cs="Times New Roman"/>
          <w:sz w:val="28"/>
          <w:szCs w:val="28"/>
        </w:rPr>
        <w:t xml:space="preserve"> дополнительные меры </w:t>
      </w:r>
      <w:r w:rsidR="00AC20D8" w:rsidRPr="00EC7466">
        <w:rPr>
          <w:rFonts w:ascii="Times New Roman" w:hAnsi="Times New Roman" w:cs="Times New Roman"/>
          <w:sz w:val="28"/>
          <w:szCs w:val="28"/>
        </w:rPr>
        <w:t>для обеспечения</w:t>
      </w:r>
      <w:r w:rsidRPr="00EC7466">
        <w:rPr>
          <w:rFonts w:ascii="Times New Roman" w:hAnsi="Times New Roman" w:cs="Times New Roman"/>
          <w:sz w:val="28"/>
          <w:szCs w:val="28"/>
        </w:rPr>
        <w:t xml:space="preserve"> исполнения</w:t>
      </w:r>
      <w:r w:rsidR="000D2093" w:rsidRPr="00EC7466">
        <w:rPr>
          <w:rFonts w:ascii="Times New Roman" w:hAnsi="Times New Roman" w:cs="Times New Roman"/>
          <w:sz w:val="28"/>
          <w:szCs w:val="28"/>
        </w:rPr>
        <w:t xml:space="preserve"> </w:t>
      </w:r>
      <w:r w:rsidRPr="00EC7466">
        <w:rPr>
          <w:rFonts w:ascii="Times New Roman" w:hAnsi="Times New Roman" w:cs="Times New Roman"/>
          <w:sz w:val="28"/>
          <w:szCs w:val="28"/>
        </w:rPr>
        <w:t>законодатель</w:t>
      </w:r>
      <w:r w:rsidR="00661FC8">
        <w:rPr>
          <w:rFonts w:ascii="Times New Roman" w:hAnsi="Times New Roman" w:cs="Times New Roman"/>
          <w:sz w:val="28"/>
          <w:szCs w:val="28"/>
        </w:rPr>
        <w:t>ства в сфере закупок;</w:t>
      </w:r>
      <w:proofErr w:type="gramEnd"/>
    </w:p>
    <w:p w:rsidR="005D2467" w:rsidRDefault="00BE31D2" w:rsidP="00C56E4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7466">
        <w:rPr>
          <w:rFonts w:ascii="Times New Roman" w:hAnsi="Times New Roman" w:cs="Times New Roman"/>
          <w:sz w:val="28"/>
          <w:szCs w:val="28"/>
        </w:rPr>
        <w:lastRenderedPageBreak/>
        <w:t>- Приказ Генеральн</w:t>
      </w:r>
      <w:r w:rsidR="00C56E46">
        <w:rPr>
          <w:rFonts w:ascii="Times New Roman" w:hAnsi="Times New Roman" w:cs="Times New Roman"/>
          <w:sz w:val="28"/>
          <w:szCs w:val="28"/>
        </w:rPr>
        <w:t>ого прокурора РФ от 29.08.2014 №</w:t>
      </w:r>
      <w:r w:rsidRPr="00EC7466">
        <w:rPr>
          <w:rFonts w:ascii="Times New Roman" w:hAnsi="Times New Roman" w:cs="Times New Roman"/>
          <w:sz w:val="28"/>
          <w:szCs w:val="28"/>
        </w:rPr>
        <w:t xml:space="preserve"> 454</w:t>
      </w:r>
      <w:r w:rsidR="000D2093" w:rsidRPr="00EC7466">
        <w:rPr>
          <w:rStyle w:val="a9"/>
          <w:rFonts w:ascii="Times New Roman" w:hAnsi="Times New Roman" w:cs="Times New Roman"/>
          <w:sz w:val="28"/>
          <w:szCs w:val="28"/>
        </w:rPr>
        <w:footnoteReference w:id="5"/>
      </w:r>
      <w:r w:rsidR="000D2093" w:rsidRPr="00EC7466"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Pr="00EC74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C7466">
        <w:rPr>
          <w:rFonts w:ascii="Times New Roman" w:hAnsi="Times New Roman" w:cs="Times New Roman"/>
          <w:sz w:val="28"/>
          <w:szCs w:val="28"/>
        </w:rPr>
        <w:t>требованиям</w:t>
      </w:r>
      <w:proofErr w:type="gramEnd"/>
      <w:r w:rsidRPr="00EC7466">
        <w:rPr>
          <w:rFonts w:ascii="Times New Roman" w:hAnsi="Times New Roman" w:cs="Times New Roman"/>
          <w:sz w:val="28"/>
          <w:szCs w:val="28"/>
        </w:rPr>
        <w:t xml:space="preserve"> к</w:t>
      </w:r>
      <w:r w:rsidR="000D2093" w:rsidRPr="00EC7466">
        <w:rPr>
          <w:rFonts w:ascii="Times New Roman" w:hAnsi="Times New Roman" w:cs="Times New Roman"/>
          <w:sz w:val="28"/>
          <w:szCs w:val="28"/>
        </w:rPr>
        <w:t xml:space="preserve">оторого </w:t>
      </w:r>
      <w:r w:rsidR="00661FC8">
        <w:rPr>
          <w:rFonts w:ascii="Times New Roman" w:hAnsi="Times New Roman" w:cs="Times New Roman"/>
          <w:sz w:val="28"/>
          <w:szCs w:val="28"/>
        </w:rPr>
        <w:t>прокурорам необходимо</w:t>
      </w:r>
      <w:r w:rsidR="005D2467" w:rsidRPr="00EC7466">
        <w:rPr>
          <w:rFonts w:ascii="Times New Roman" w:hAnsi="Times New Roman" w:cs="Times New Roman"/>
          <w:sz w:val="28"/>
          <w:szCs w:val="28"/>
        </w:rPr>
        <w:t xml:space="preserve"> проводить проверки</w:t>
      </w:r>
      <w:r w:rsidRPr="00EC7466">
        <w:rPr>
          <w:rFonts w:ascii="Times New Roman" w:hAnsi="Times New Roman" w:cs="Times New Roman"/>
          <w:sz w:val="28"/>
          <w:szCs w:val="28"/>
        </w:rPr>
        <w:t xml:space="preserve"> соблюдения антикоррупционн</w:t>
      </w:r>
      <w:r w:rsidR="005D2467" w:rsidRPr="00EC7466">
        <w:rPr>
          <w:rFonts w:ascii="Times New Roman" w:hAnsi="Times New Roman" w:cs="Times New Roman"/>
          <w:sz w:val="28"/>
          <w:szCs w:val="28"/>
        </w:rPr>
        <w:t>ых правовых норм</w:t>
      </w:r>
      <w:r w:rsidRPr="00EC7466">
        <w:rPr>
          <w:rFonts w:ascii="Times New Roman" w:hAnsi="Times New Roman" w:cs="Times New Roman"/>
          <w:sz w:val="28"/>
          <w:szCs w:val="28"/>
        </w:rPr>
        <w:t xml:space="preserve">, </w:t>
      </w:r>
      <w:r w:rsidR="005D2467" w:rsidRPr="00EC7466">
        <w:rPr>
          <w:rFonts w:ascii="Times New Roman" w:hAnsi="Times New Roman" w:cs="Times New Roman"/>
          <w:sz w:val="28"/>
          <w:szCs w:val="28"/>
        </w:rPr>
        <w:t>особо обращать внимание на</w:t>
      </w:r>
      <w:r w:rsidRPr="00EC7466">
        <w:rPr>
          <w:rFonts w:ascii="Times New Roman" w:hAnsi="Times New Roman" w:cs="Times New Roman"/>
          <w:sz w:val="28"/>
          <w:szCs w:val="28"/>
        </w:rPr>
        <w:t xml:space="preserve"> предотвращени</w:t>
      </w:r>
      <w:r w:rsidR="005D2467" w:rsidRPr="00EC7466">
        <w:rPr>
          <w:rFonts w:ascii="Times New Roman" w:hAnsi="Times New Roman" w:cs="Times New Roman"/>
          <w:sz w:val="28"/>
          <w:szCs w:val="28"/>
        </w:rPr>
        <w:t>е и урегулирование</w:t>
      </w:r>
      <w:r w:rsidRPr="00EC7466">
        <w:rPr>
          <w:rFonts w:ascii="Times New Roman" w:hAnsi="Times New Roman" w:cs="Times New Roman"/>
          <w:sz w:val="28"/>
          <w:szCs w:val="28"/>
        </w:rPr>
        <w:t xml:space="preserve"> конфликта</w:t>
      </w:r>
      <w:r w:rsidR="000D2093" w:rsidRPr="00EC7466">
        <w:rPr>
          <w:rFonts w:ascii="Times New Roman" w:hAnsi="Times New Roman" w:cs="Times New Roman"/>
          <w:sz w:val="28"/>
          <w:szCs w:val="28"/>
        </w:rPr>
        <w:t xml:space="preserve"> </w:t>
      </w:r>
      <w:r w:rsidRPr="00EC7466">
        <w:rPr>
          <w:rFonts w:ascii="Times New Roman" w:hAnsi="Times New Roman" w:cs="Times New Roman"/>
          <w:sz w:val="28"/>
          <w:szCs w:val="28"/>
        </w:rPr>
        <w:t xml:space="preserve">интересов, </w:t>
      </w:r>
      <w:r w:rsidR="005D2467" w:rsidRPr="00EC7466">
        <w:rPr>
          <w:rFonts w:ascii="Times New Roman" w:hAnsi="Times New Roman" w:cs="Times New Roman"/>
          <w:sz w:val="28"/>
          <w:szCs w:val="28"/>
        </w:rPr>
        <w:t>а также недопущение</w:t>
      </w:r>
      <w:r w:rsidRPr="00EC7466">
        <w:rPr>
          <w:rFonts w:ascii="Times New Roman" w:hAnsi="Times New Roman" w:cs="Times New Roman"/>
          <w:sz w:val="28"/>
          <w:szCs w:val="28"/>
        </w:rPr>
        <w:t xml:space="preserve"> склонени</w:t>
      </w:r>
      <w:r w:rsidR="005D2467" w:rsidRPr="00EC7466">
        <w:rPr>
          <w:rFonts w:ascii="Times New Roman" w:hAnsi="Times New Roman" w:cs="Times New Roman"/>
          <w:sz w:val="28"/>
          <w:szCs w:val="28"/>
        </w:rPr>
        <w:t>й</w:t>
      </w:r>
      <w:r w:rsidRPr="00EC7466">
        <w:rPr>
          <w:rFonts w:ascii="Times New Roman" w:hAnsi="Times New Roman" w:cs="Times New Roman"/>
          <w:sz w:val="28"/>
          <w:szCs w:val="28"/>
        </w:rPr>
        <w:t xml:space="preserve"> к совершению коррупционных</w:t>
      </w:r>
      <w:r w:rsidR="000D2093" w:rsidRPr="00EC7466">
        <w:rPr>
          <w:rFonts w:ascii="Times New Roman" w:hAnsi="Times New Roman" w:cs="Times New Roman"/>
          <w:sz w:val="28"/>
          <w:szCs w:val="28"/>
        </w:rPr>
        <w:t xml:space="preserve"> </w:t>
      </w:r>
      <w:r w:rsidRPr="00EC7466">
        <w:rPr>
          <w:rFonts w:ascii="Times New Roman" w:hAnsi="Times New Roman" w:cs="Times New Roman"/>
          <w:sz w:val="28"/>
          <w:szCs w:val="28"/>
        </w:rPr>
        <w:t xml:space="preserve">правонарушений в </w:t>
      </w:r>
      <w:r w:rsidR="005D2467" w:rsidRPr="00EC7466">
        <w:rPr>
          <w:rFonts w:ascii="Times New Roman" w:hAnsi="Times New Roman" w:cs="Times New Roman"/>
          <w:sz w:val="28"/>
          <w:szCs w:val="28"/>
        </w:rPr>
        <w:t>области закупочной деятельности.</w:t>
      </w:r>
    </w:p>
    <w:p w:rsidR="00C56E46" w:rsidRPr="001065C8" w:rsidRDefault="00C56E46" w:rsidP="00C56E4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65C8">
        <w:rPr>
          <w:rFonts w:ascii="Times New Roman" w:hAnsi="Times New Roman" w:cs="Times New Roman"/>
          <w:color w:val="000000" w:themeColor="text1"/>
          <w:sz w:val="28"/>
          <w:szCs w:val="28"/>
        </w:rPr>
        <w:t>В большинстве научных публикаций организация работы в органах прокуратуры рассматривается как комплекс взаимосвязанных между собой действий, направленных на оптимизацию функционирования прокурорской системы по реализации целей и задач прокуратуры</w:t>
      </w:r>
      <w:r w:rsidRPr="001065C8">
        <w:rPr>
          <w:rStyle w:val="a9"/>
          <w:rFonts w:ascii="Times New Roman" w:hAnsi="Times New Roman" w:cs="Times New Roman"/>
          <w:color w:val="000000" w:themeColor="text1"/>
          <w:sz w:val="28"/>
          <w:szCs w:val="28"/>
        </w:rPr>
        <w:footnoteReference w:id="6"/>
      </w:r>
      <w:r w:rsidRPr="001065C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примеру</w:t>
      </w:r>
      <w:r w:rsidRPr="001065C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65C8">
        <w:rPr>
          <w:rFonts w:ascii="Times New Roman" w:hAnsi="Times New Roman" w:cs="Times New Roman"/>
          <w:sz w:val="28"/>
          <w:szCs w:val="28"/>
        </w:rPr>
        <w:t>Бессарабов</w:t>
      </w:r>
      <w:proofErr w:type="spellEnd"/>
      <w:r w:rsidRPr="001065C8">
        <w:rPr>
          <w:rFonts w:ascii="Times New Roman" w:hAnsi="Times New Roman" w:cs="Times New Roman"/>
          <w:sz w:val="28"/>
          <w:szCs w:val="28"/>
        </w:rPr>
        <w:t xml:space="preserve"> В.Г. считает, что «организация работы в органах прокуратуры - это, прежде всего, своевременная постановка конкретных задач  перед коллективом и каждым работником, правильная расстановка его членов по участкам работы, эффективное</w:t>
      </w:r>
      <w:proofErr w:type="gramEnd"/>
      <w:r w:rsidRPr="001065C8">
        <w:rPr>
          <w:rFonts w:ascii="Times New Roman" w:hAnsi="Times New Roman" w:cs="Times New Roman"/>
          <w:sz w:val="28"/>
          <w:szCs w:val="28"/>
        </w:rPr>
        <w:t xml:space="preserve"> руководство их деятельностью, обеспечение работы коллектива как единого слаженного механизма»</w:t>
      </w:r>
      <w:r w:rsidRPr="001065C8">
        <w:rPr>
          <w:rStyle w:val="a9"/>
          <w:rFonts w:ascii="Times New Roman" w:hAnsi="Times New Roman" w:cs="Times New Roman"/>
          <w:sz w:val="28"/>
          <w:szCs w:val="28"/>
        </w:rPr>
        <w:footnoteReference w:id="7"/>
      </w:r>
      <w:r w:rsidRPr="001065C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научной литературе подобная позиция  поддерживается и иными  авторами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8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1385" w:rsidRPr="00EC7466" w:rsidRDefault="005C1385" w:rsidP="00C56E4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7466">
        <w:rPr>
          <w:rFonts w:ascii="Times New Roman" w:hAnsi="Times New Roman" w:cs="Times New Roman"/>
          <w:sz w:val="28"/>
          <w:szCs w:val="28"/>
        </w:rPr>
        <w:t>Стоит поддержать мнение ученых, которые при рассмотрении вопроса об организации прокурорского надзора выделяют следующие подсистемы:</w:t>
      </w:r>
    </w:p>
    <w:p w:rsidR="00A3113C" w:rsidRPr="00EC7466" w:rsidRDefault="00A3113C" w:rsidP="00C56E4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7466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EC7466">
        <w:rPr>
          <w:rFonts w:ascii="Times New Roman" w:hAnsi="Times New Roman" w:cs="Times New Roman"/>
          <w:sz w:val="28"/>
          <w:szCs w:val="28"/>
        </w:rPr>
        <w:t>В</w:t>
      </w:r>
      <w:r w:rsidR="005C1385" w:rsidRPr="00EC7466">
        <w:rPr>
          <w:rFonts w:ascii="Times New Roman" w:hAnsi="Times New Roman" w:cs="Times New Roman"/>
          <w:sz w:val="28"/>
          <w:szCs w:val="28"/>
        </w:rPr>
        <w:t>нутрифункциональная</w:t>
      </w:r>
      <w:proofErr w:type="spellEnd"/>
      <w:r w:rsidR="005C1385" w:rsidRPr="00EC7466">
        <w:rPr>
          <w:rFonts w:ascii="Times New Roman" w:hAnsi="Times New Roman" w:cs="Times New Roman"/>
          <w:sz w:val="28"/>
          <w:szCs w:val="28"/>
        </w:rPr>
        <w:t xml:space="preserve"> подсистема</w:t>
      </w:r>
      <w:r w:rsidRPr="00EC7466">
        <w:rPr>
          <w:rFonts w:ascii="Times New Roman" w:hAnsi="Times New Roman" w:cs="Times New Roman"/>
          <w:sz w:val="28"/>
          <w:szCs w:val="28"/>
        </w:rPr>
        <w:t>, включающая в себя:</w:t>
      </w:r>
    </w:p>
    <w:p w:rsidR="00A3113C" w:rsidRPr="00EC7466" w:rsidRDefault="00A3113C" w:rsidP="00C56E4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7466">
        <w:rPr>
          <w:rFonts w:ascii="Times New Roman" w:hAnsi="Times New Roman" w:cs="Times New Roman"/>
          <w:sz w:val="28"/>
          <w:szCs w:val="28"/>
        </w:rPr>
        <w:t xml:space="preserve">- </w:t>
      </w:r>
      <w:r w:rsidR="005C1385" w:rsidRPr="00EC7466">
        <w:rPr>
          <w:rFonts w:ascii="Times New Roman" w:hAnsi="Times New Roman" w:cs="Times New Roman"/>
          <w:sz w:val="28"/>
          <w:szCs w:val="28"/>
        </w:rPr>
        <w:t xml:space="preserve">сбор, анализ и обработка информации о правонарушениях; </w:t>
      </w:r>
    </w:p>
    <w:p w:rsidR="00A3113C" w:rsidRPr="00EC7466" w:rsidRDefault="00A3113C" w:rsidP="00C56E4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7466">
        <w:rPr>
          <w:rFonts w:ascii="Times New Roman" w:hAnsi="Times New Roman" w:cs="Times New Roman"/>
          <w:sz w:val="28"/>
          <w:szCs w:val="28"/>
        </w:rPr>
        <w:t xml:space="preserve">- </w:t>
      </w:r>
      <w:r w:rsidR="005C1385" w:rsidRPr="00EC7466">
        <w:rPr>
          <w:rFonts w:ascii="Times New Roman" w:hAnsi="Times New Roman" w:cs="Times New Roman"/>
          <w:sz w:val="28"/>
          <w:szCs w:val="28"/>
        </w:rPr>
        <w:t xml:space="preserve">планирование работы, проведение прокурорских проверок (плановых, внеплановых); </w:t>
      </w:r>
    </w:p>
    <w:p w:rsidR="00A3113C" w:rsidRPr="00EC7466" w:rsidRDefault="00A3113C" w:rsidP="00C56E4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7466">
        <w:rPr>
          <w:rFonts w:ascii="Times New Roman" w:hAnsi="Times New Roman" w:cs="Times New Roman"/>
          <w:sz w:val="28"/>
          <w:szCs w:val="28"/>
        </w:rPr>
        <w:t>- реализацию</w:t>
      </w:r>
      <w:r w:rsidR="005C1385" w:rsidRPr="00EC7466">
        <w:rPr>
          <w:rFonts w:ascii="Times New Roman" w:hAnsi="Times New Roman" w:cs="Times New Roman"/>
          <w:sz w:val="28"/>
          <w:szCs w:val="28"/>
        </w:rPr>
        <w:t xml:space="preserve"> материалов проверки; </w:t>
      </w:r>
    </w:p>
    <w:p w:rsidR="00A3113C" w:rsidRPr="00EC7466" w:rsidRDefault="00A3113C" w:rsidP="00C56E4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7466">
        <w:rPr>
          <w:rFonts w:ascii="Times New Roman" w:hAnsi="Times New Roman" w:cs="Times New Roman"/>
          <w:sz w:val="28"/>
          <w:szCs w:val="28"/>
        </w:rPr>
        <w:t xml:space="preserve">- </w:t>
      </w:r>
      <w:r w:rsidR="005C1385" w:rsidRPr="00EC7466">
        <w:rPr>
          <w:rFonts w:ascii="Times New Roman" w:hAnsi="Times New Roman" w:cs="Times New Roman"/>
          <w:sz w:val="28"/>
          <w:szCs w:val="28"/>
        </w:rPr>
        <w:t>контроль</w:t>
      </w:r>
      <w:r w:rsidR="00661FC8">
        <w:rPr>
          <w:rFonts w:ascii="Times New Roman" w:hAnsi="Times New Roman" w:cs="Times New Roman"/>
          <w:sz w:val="28"/>
          <w:szCs w:val="28"/>
        </w:rPr>
        <w:t xml:space="preserve"> </w:t>
      </w:r>
      <w:r w:rsidR="00811F7C">
        <w:rPr>
          <w:rFonts w:ascii="Times New Roman" w:hAnsi="Times New Roman" w:cs="Times New Roman"/>
          <w:sz w:val="28"/>
          <w:szCs w:val="28"/>
        </w:rPr>
        <w:t>исполнения требований</w:t>
      </w:r>
      <w:r w:rsidR="005C1385" w:rsidRPr="00EC746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3113C" w:rsidRPr="00EC7466" w:rsidRDefault="00A3113C" w:rsidP="00C56E4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7466">
        <w:rPr>
          <w:rFonts w:ascii="Times New Roman" w:hAnsi="Times New Roman" w:cs="Times New Roman"/>
          <w:sz w:val="28"/>
          <w:szCs w:val="28"/>
        </w:rPr>
        <w:t xml:space="preserve">- </w:t>
      </w:r>
      <w:r w:rsidR="005C1385" w:rsidRPr="00EC7466">
        <w:rPr>
          <w:rFonts w:ascii="Times New Roman" w:hAnsi="Times New Roman" w:cs="Times New Roman"/>
          <w:sz w:val="28"/>
          <w:szCs w:val="28"/>
        </w:rPr>
        <w:t xml:space="preserve">разграничений полномочий и компетенций; </w:t>
      </w:r>
    </w:p>
    <w:p w:rsidR="005C1385" w:rsidRPr="00EC7466" w:rsidRDefault="00A3113C" w:rsidP="00C56E4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7466">
        <w:rPr>
          <w:rFonts w:ascii="Times New Roman" w:hAnsi="Times New Roman" w:cs="Times New Roman"/>
          <w:sz w:val="28"/>
          <w:szCs w:val="28"/>
        </w:rPr>
        <w:t xml:space="preserve">- </w:t>
      </w:r>
      <w:r w:rsidR="005C1385" w:rsidRPr="00EC7466">
        <w:rPr>
          <w:rFonts w:ascii="Times New Roman" w:hAnsi="Times New Roman" w:cs="Times New Roman"/>
          <w:sz w:val="28"/>
          <w:szCs w:val="28"/>
        </w:rPr>
        <w:t>прокурорск</w:t>
      </w:r>
      <w:r w:rsidRPr="00EC7466">
        <w:rPr>
          <w:rFonts w:ascii="Times New Roman" w:hAnsi="Times New Roman" w:cs="Times New Roman"/>
          <w:sz w:val="28"/>
          <w:szCs w:val="28"/>
        </w:rPr>
        <w:t>ую</w:t>
      </w:r>
      <w:r w:rsidR="005C1385" w:rsidRPr="00EC7466">
        <w:rPr>
          <w:rFonts w:ascii="Times New Roman" w:hAnsi="Times New Roman" w:cs="Times New Roman"/>
          <w:sz w:val="28"/>
          <w:szCs w:val="28"/>
        </w:rPr>
        <w:t xml:space="preserve"> практик</w:t>
      </w:r>
      <w:r w:rsidRPr="00EC7466">
        <w:rPr>
          <w:rFonts w:ascii="Times New Roman" w:hAnsi="Times New Roman" w:cs="Times New Roman"/>
          <w:sz w:val="28"/>
          <w:szCs w:val="28"/>
        </w:rPr>
        <w:t>у</w:t>
      </w:r>
      <w:r w:rsidR="005C1385" w:rsidRPr="00EC7466">
        <w:rPr>
          <w:rFonts w:ascii="Times New Roman" w:hAnsi="Times New Roman" w:cs="Times New Roman"/>
          <w:sz w:val="28"/>
          <w:szCs w:val="28"/>
        </w:rPr>
        <w:t>, направления деятельности, координация и пр</w:t>
      </w:r>
      <w:r w:rsidRPr="00EC7466">
        <w:rPr>
          <w:rFonts w:ascii="Times New Roman" w:hAnsi="Times New Roman" w:cs="Times New Roman"/>
          <w:sz w:val="28"/>
          <w:szCs w:val="28"/>
        </w:rPr>
        <w:t>.</w:t>
      </w:r>
    </w:p>
    <w:p w:rsidR="00A3113C" w:rsidRPr="00EC7466" w:rsidRDefault="00A3113C" w:rsidP="00C56E4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7466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EC7466">
        <w:rPr>
          <w:rFonts w:ascii="Times New Roman" w:hAnsi="Times New Roman" w:cs="Times New Roman"/>
          <w:sz w:val="28"/>
          <w:szCs w:val="28"/>
        </w:rPr>
        <w:t>В</w:t>
      </w:r>
      <w:r w:rsidR="005C1385" w:rsidRPr="00EC7466">
        <w:rPr>
          <w:rFonts w:ascii="Times New Roman" w:hAnsi="Times New Roman" w:cs="Times New Roman"/>
          <w:sz w:val="28"/>
          <w:szCs w:val="28"/>
        </w:rPr>
        <w:t>нешнефункциональная</w:t>
      </w:r>
      <w:proofErr w:type="spellEnd"/>
      <w:r w:rsidR="005C1385" w:rsidRPr="00EC7466">
        <w:rPr>
          <w:rFonts w:ascii="Times New Roman" w:hAnsi="Times New Roman" w:cs="Times New Roman"/>
          <w:sz w:val="28"/>
          <w:szCs w:val="28"/>
        </w:rPr>
        <w:t xml:space="preserve"> </w:t>
      </w:r>
      <w:r w:rsidRPr="00EC7466">
        <w:rPr>
          <w:rFonts w:ascii="Times New Roman" w:hAnsi="Times New Roman" w:cs="Times New Roman"/>
          <w:sz w:val="28"/>
          <w:szCs w:val="28"/>
        </w:rPr>
        <w:t xml:space="preserve">подсистема, включающая в себя: </w:t>
      </w:r>
    </w:p>
    <w:p w:rsidR="00A3113C" w:rsidRPr="00EC7466" w:rsidRDefault="00A3113C" w:rsidP="00C56E4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7466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5C1385" w:rsidRPr="00EC7466">
        <w:rPr>
          <w:rFonts w:ascii="Times New Roman" w:hAnsi="Times New Roman" w:cs="Times New Roman"/>
          <w:sz w:val="28"/>
          <w:szCs w:val="28"/>
        </w:rPr>
        <w:t>организаци</w:t>
      </w:r>
      <w:r w:rsidRPr="00EC7466">
        <w:rPr>
          <w:rFonts w:ascii="Times New Roman" w:hAnsi="Times New Roman" w:cs="Times New Roman"/>
          <w:sz w:val="28"/>
          <w:szCs w:val="28"/>
        </w:rPr>
        <w:t>ю надзора за исполнением законов;</w:t>
      </w:r>
    </w:p>
    <w:p w:rsidR="005C1385" w:rsidRPr="00EC7466" w:rsidRDefault="00A3113C" w:rsidP="00C56E4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7466">
        <w:rPr>
          <w:rFonts w:ascii="Times New Roman" w:hAnsi="Times New Roman" w:cs="Times New Roman"/>
          <w:sz w:val="28"/>
          <w:szCs w:val="28"/>
        </w:rPr>
        <w:t xml:space="preserve">- </w:t>
      </w:r>
      <w:r w:rsidR="005C1385" w:rsidRPr="00EC7466">
        <w:rPr>
          <w:rFonts w:ascii="Times New Roman" w:hAnsi="Times New Roman" w:cs="Times New Roman"/>
          <w:sz w:val="28"/>
          <w:szCs w:val="28"/>
        </w:rPr>
        <w:t>участие прокурора в рассматриваемых делах судами и др.</w:t>
      </w:r>
    </w:p>
    <w:p w:rsidR="00A3113C" w:rsidRPr="00EC7466" w:rsidRDefault="00A3113C" w:rsidP="00C56E4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7466">
        <w:rPr>
          <w:rFonts w:ascii="Times New Roman" w:hAnsi="Times New Roman" w:cs="Times New Roman"/>
          <w:sz w:val="28"/>
          <w:szCs w:val="28"/>
        </w:rPr>
        <w:t>3. В</w:t>
      </w:r>
      <w:r w:rsidR="005C1385" w:rsidRPr="00EC7466">
        <w:rPr>
          <w:rFonts w:ascii="Times New Roman" w:hAnsi="Times New Roman" w:cs="Times New Roman"/>
          <w:sz w:val="28"/>
          <w:szCs w:val="28"/>
        </w:rPr>
        <w:t>спомогательная</w:t>
      </w:r>
      <w:r w:rsidRPr="00EC7466">
        <w:rPr>
          <w:rFonts w:ascii="Times New Roman" w:hAnsi="Times New Roman" w:cs="Times New Roman"/>
          <w:sz w:val="28"/>
          <w:szCs w:val="28"/>
        </w:rPr>
        <w:t xml:space="preserve"> подсистема, включающая в себя: </w:t>
      </w:r>
    </w:p>
    <w:p w:rsidR="00A3113C" w:rsidRPr="00EC7466" w:rsidRDefault="00A3113C" w:rsidP="00C56E4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7466">
        <w:rPr>
          <w:rFonts w:ascii="Times New Roman" w:hAnsi="Times New Roman" w:cs="Times New Roman"/>
          <w:sz w:val="28"/>
          <w:szCs w:val="28"/>
        </w:rPr>
        <w:t>- делопроизводство;</w:t>
      </w:r>
    </w:p>
    <w:p w:rsidR="00A3113C" w:rsidRPr="00EC7466" w:rsidRDefault="00A3113C" w:rsidP="00C56E4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7466">
        <w:rPr>
          <w:rFonts w:ascii="Times New Roman" w:hAnsi="Times New Roman" w:cs="Times New Roman"/>
          <w:sz w:val="28"/>
          <w:szCs w:val="28"/>
        </w:rPr>
        <w:t xml:space="preserve">- </w:t>
      </w:r>
      <w:r w:rsidR="005C1385" w:rsidRPr="00EC7466">
        <w:rPr>
          <w:rFonts w:ascii="Times New Roman" w:hAnsi="Times New Roman" w:cs="Times New Roman"/>
          <w:sz w:val="28"/>
          <w:szCs w:val="28"/>
        </w:rPr>
        <w:t>учет</w:t>
      </w:r>
      <w:r w:rsidRPr="00EC7466">
        <w:rPr>
          <w:rFonts w:ascii="Times New Roman" w:hAnsi="Times New Roman" w:cs="Times New Roman"/>
          <w:sz w:val="28"/>
          <w:szCs w:val="28"/>
        </w:rPr>
        <w:t xml:space="preserve"> и отчетность;</w:t>
      </w:r>
    </w:p>
    <w:p w:rsidR="005C1385" w:rsidRPr="00EC7466" w:rsidRDefault="00A3113C" w:rsidP="00C56E4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7466">
        <w:rPr>
          <w:rFonts w:ascii="Times New Roman" w:hAnsi="Times New Roman" w:cs="Times New Roman"/>
          <w:sz w:val="28"/>
          <w:szCs w:val="28"/>
        </w:rPr>
        <w:t xml:space="preserve">- </w:t>
      </w:r>
      <w:r w:rsidR="0044184D">
        <w:rPr>
          <w:rFonts w:ascii="Times New Roman" w:hAnsi="Times New Roman" w:cs="Times New Roman"/>
          <w:sz w:val="28"/>
          <w:szCs w:val="28"/>
        </w:rPr>
        <w:t>материально-техническое, научн</w:t>
      </w:r>
      <w:proofErr w:type="gramStart"/>
      <w:r w:rsidR="0044184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5C1385" w:rsidRPr="00EC7466">
        <w:rPr>
          <w:rFonts w:ascii="Times New Roman" w:hAnsi="Times New Roman" w:cs="Times New Roman"/>
          <w:sz w:val="28"/>
          <w:szCs w:val="28"/>
        </w:rPr>
        <w:t xml:space="preserve"> методическое и финансовое обеспечение</w:t>
      </w:r>
      <w:r w:rsidR="005C1385" w:rsidRPr="00EC7466">
        <w:rPr>
          <w:rStyle w:val="a9"/>
          <w:rFonts w:ascii="Times New Roman" w:hAnsi="Times New Roman" w:cs="Times New Roman"/>
          <w:sz w:val="28"/>
          <w:szCs w:val="28"/>
        </w:rPr>
        <w:footnoteReference w:id="9"/>
      </w:r>
      <w:r w:rsidR="005C1385" w:rsidRPr="00EC7466">
        <w:rPr>
          <w:rFonts w:ascii="Times New Roman" w:hAnsi="Times New Roman" w:cs="Times New Roman"/>
          <w:sz w:val="28"/>
          <w:szCs w:val="28"/>
        </w:rPr>
        <w:t>.</w:t>
      </w:r>
    </w:p>
    <w:p w:rsidR="009B76AE" w:rsidRPr="00EC7466" w:rsidRDefault="00A27209" w:rsidP="00C56E4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7466">
        <w:rPr>
          <w:rFonts w:ascii="Times New Roman" w:hAnsi="Times New Roman" w:cs="Times New Roman"/>
          <w:sz w:val="28"/>
          <w:szCs w:val="28"/>
        </w:rPr>
        <w:t>В процессе осуществления организации прокурорского надзора в рассматриваемой сфере важно у</w:t>
      </w:r>
      <w:r w:rsidR="009B1BF8" w:rsidRPr="00EC7466">
        <w:rPr>
          <w:rFonts w:ascii="Times New Roman" w:hAnsi="Times New Roman" w:cs="Times New Roman"/>
          <w:sz w:val="28"/>
          <w:szCs w:val="28"/>
        </w:rPr>
        <w:t>ясн</w:t>
      </w:r>
      <w:r w:rsidRPr="00EC7466">
        <w:rPr>
          <w:rFonts w:ascii="Times New Roman" w:hAnsi="Times New Roman" w:cs="Times New Roman"/>
          <w:sz w:val="28"/>
          <w:szCs w:val="28"/>
        </w:rPr>
        <w:t>ить для себя существующие</w:t>
      </w:r>
      <w:r w:rsidR="009B1BF8" w:rsidRPr="00EC7466">
        <w:rPr>
          <w:rFonts w:ascii="Times New Roman" w:hAnsi="Times New Roman" w:cs="Times New Roman"/>
          <w:sz w:val="28"/>
          <w:szCs w:val="28"/>
        </w:rPr>
        <w:t xml:space="preserve"> предел</w:t>
      </w:r>
      <w:r w:rsidRPr="00EC7466">
        <w:rPr>
          <w:rFonts w:ascii="Times New Roman" w:hAnsi="Times New Roman" w:cs="Times New Roman"/>
          <w:sz w:val="28"/>
          <w:szCs w:val="28"/>
        </w:rPr>
        <w:t>ы</w:t>
      </w:r>
      <w:r w:rsidR="009B1BF8" w:rsidRPr="00EC7466">
        <w:rPr>
          <w:rFonts w:ascii="Times New Roman" w:hAnsi="Times New Roman" w:cs="Times New Roman"/>
          <w:sz w:val="28"/>
          <w:szCs w:val="28"/>
        </w:rPr>
        <w:t xml:space="preserve"> прокурорского надзора</w:t>
      </w:r>
      <w:r w:rsidRPr="00EC7466">
        <w:rPr>
          <w:rFonts w:ascii="Times New Roman" w:hAnsi="Times New Roman" w:cs="Times New Roman"/>
          <w:sz w:val="28"/>
          <w:szCs w:val="28"/>
        </w:rPr>
        <w:t xml:space="preserve">. </w:t>
      </w:r>
      <w:r w:rsidR="003F7539" w:rsidRPr="00EC7466">
        <w:rPr>
          <w:rFonts w:ascii="Times New Roman" w:hAnsi="Times New Roman" w:cs="Times New Roman"/>
          <w:sz w:val="28"/>
          <w:szCs w:val="28"/>
        </w:rPr>
        <w:t>К</w:t>
      </w:r>
      <w:r w:rsidR="009B1BF8" w:rsidRPr="00EC7466">
        <w:rPr>
          <w:rFonts w:ascii="Times New Roman" w:hAnsi="Times New Roman" w:cs="Times New Roman"/>
          <w:sz w:val="28"/>
          <w:szCs w:val="28"/>
        </w:rPr>
        <w:t xml:space="preserve">ак правило, </w:t>
      </w:r>
      <w:r w:rsidR="003F7539" w:rsidRPr="00EC7466">
        <w:rPr>
          <w:rFonts w:ascii="Times New Roman" w:hAnsi="Times New Roman" w:cs="Times New Roman"/>
          <w:sz w:val="28"/>
          <w:szCs w:val="28"/>
        </w:rPr>
        <w:t>это находится во взаимосвязи</w:t>
      </w:r>
      <w:r w:rsidR="009B1BF8" w:rsidRPr="00EC7466">
        <w:rPr>
          <w:rFonts w:ascii="Times New Roman" w:hAnsi="Times New Roman" w:cs="Times New Roman"/>
          <w:sz w:val="28"/>
          <w:szCs w:val="28"/>
        </w:rPr>
        <w:t xml:space="preserve"> с разрешением вопроса о наличии</w:t>
      </w:r>
      <w:r w:rsidR="003F7539" w:rsidRPr="00EC7466">
        <w:rPr>
          <w:rFonts w:ascii="Times New Roman" w:hAnsi="Times New Roman" w:cs="Times New Roman"/>
          <w:sz w:val="28"/>
          <w:szCs w:val="28"/>
        </w:rPr>
        <w:t>/отсутствии</w:t>
      </w:r>
      <w:r w:rsidR="009B1BF8" w:rsidRPr="00EC7466">
        <w:rPr>
          <w:rFonts w:ascii="Times New Roman" w:hAnsi="Times New Roman" w:cs="Times New Roman"/>
          <w:sz w:val="28"/>
          <w:szCs w:val="28"/>
        </w:rPr>
        <w:t xml:space="preserve"> правовых оснований для вмешательства органов прокуратуры.</w:t>
      </w:r>
    </w:p>
    <w:p w:rsidR="00EC42CD" w:rsidRPr="00EC7466" w:rsidRDefault="003F7539" w:rsidP="00C56E4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7466">
        <w:rPr>
          <w:rFonts w:ascii="Times New Roman" w:hAnsi="Times New Roman" w:cs="Times New Roman"/>
          <w:sz w:val="28"/>
          <w:szCs w:val="28"/>
        </w:rPr>
        <w:t xml:space="preserve">В данном случае важно помнить, что органами </w:t>
      </w:r>
      <w:r w:rsidR="00EC42CD" w:rsidRPr="00EC7466">
        <w:rPr>
          <w:rFonts w:ascii="Times New Roman" w:hAnsi="Times New Roman" w:cs="Times New Roman"/>
          <w:sz w:val="28"/>
          <w:szCs w:val="28"/>
        </w:rPr>
        <w:t>прокуратур</w:t>
      </w:r>
      <w:r w:rsidRPr="00EC7466">
        <w:rPr>
          <w:rFonts w:ascii="Times New Roman" w:hAnsi="Times New Roman" w:cs="Times New Roman"/>
          <w:sz w:val="28"/>
          <w:szCs w:val="28"/>
        </w:rPr>
        <w:t>ы</w:t>
      </w:r>
      <w:r w:rsidR="00EC42CD" w:rsidRPr="00EC7466">
        <w:rPr>
          <w:rFonts w:ascii="Times New Roman" w:hAnsi="Times New Roman" w:cs="Times New Roman"/>
          <w:sz w:val="28"/>
          <w:szCs w:val="28"/>
        </w:rPr>
        <w:t xml:space="preserve"> не осуществляет</w:t>
      </w:r>
      <w:r w:rsidRPr="00EC7466">
        <w:rPr>
          <w:rFonts w:ascii="Times New Roman" w:hAnsi="Times New Roman" w:cs="Times New Roman"/>
          <w:sz w:val="28"/>
          <w:szCs w:val="28"/>
        </w:rPr>
        <w:t>ся</w:t>
      </w:r>
      <w:r w:rsidR="00EC42CD" w:rsidRPr="00EC7466">
        <w:rPr>
          <w:rFonts w:ascii="Times New Roman" w:hAnsi="Times New Roman" w:cs="Times New Roman"/>
          <w:sz w:val="28"/>
          <w:szCs w:val="28"/>
        </w:rPr>
        <w:t xml:space="preserve"> надзор исполнени</w:t>
      </w:r>
      <w:r w:rsidRPr="00EC7466">
        <w:rPr>
          <w:rFonts w:ascii="Times New Roman" w:hAnsi="Times New Roman" w:cs="Times New Roman"/>
          <w:sz w:val="28"/>
          <w:szCs w:val="28"/>
        </w:rPr>
        <w:t>я</w:t>
      </w:r>
      <w:r w:rsidR="00EC42CD" w:rsidRPr="00EC7466">
        <w:rPr>
          <w:rFonts w:ascii="Times New Roman" w:hAnsi="Times New Roman" w:cs="Times New Roman"/>
          <w:sz w:val="28"/>
          <w:szCs w:val="28"/>
        </w:rPr>
        <w:t xml:space="preserve"> норм</w:t>
      </w:r>
      <w:r w:rsidRPr="00EC7466">
        <w:rPr>
          <w:rFonts w:ascii="Times New Roman" w:hAnsi="Times New Roman" w:cs="Times New Roman"/>
          <w:sz w:val="28"/>
          <w:szCs w:val="28"/>
        </w:rPr>
        <w:t xml:space="preserve"> диспозитивного характера</w:t>
      </w:r>
      <w:r w:rsidR="00EC42CD" w:rsidRPr="00EC7466">
        <w:rPr>
          <w:rFonts w:ascii="Times New Roman" w:hAnsi="Times New Roman" w:cs="Times New Roman"/>
          <w:sz w:val="28"/>
          <w:szCs w:val="28"/>
        </w:rPr>
        <w:t>,</w:t>
      </w:r>
      <w:r w:rsidRPr="00EC7466">
        <w:rPr>
          <w:rFonts w:ascii="Times New Roman" w:hAnsi="Times New Roman" w:cs="Times New Roman"/>
          <w:sz w:val="28"/>
          <w:szCs w:val="28"/>
        </w:rPr>
        <w:t xml:space="preserve"> так как, исходя из сущности данной службы следует, что ею осуществляется</w:t>
      </w:r>
      <w:r w:rsidR="00EC42CD" w:rsidRPr="00EC7466">
        <w:rPr>
          <w:rFonts w:ascii="Times New Roman" w:hAnsi="Times New Roman" w:cs="Times New Roman"/>
          <w:sz w:val="28"/>
          <w:szCs w:val="28"/>
        </w:rPr>
        <w:t xml:space="preserve"> надз</w:t>
      </w:r>
      <w:r w:rsidRPr="00EC7466">
        <w:rPr>
          <w:rFonts w:ascii="Times New Roman" w:hAnsi="Times New Roman" w:cs="Times New Roman"/>
          <w:sz w:val="28"/>
          <w:szCs w:val="28"/>
        </w:rPr>
        <w:t>ор</w:t>
      </w:r>
      <w:r w:rsidR="00EC42CD" w:rsidRPr="00EC7466">
        <w:rPr>
          <w:rFonts w:ascii="Times New Roman" w:hAnsi="Times New Roman" w:cs="Times New Roman"/>
          <w:sz w:val="28"/>
          <w:szCs w:val="28"/>
        </w:rPr>
        <w:t xml:space="preserve"> только за исполнением </w:t>
      </w:r>
      <w:r w:rsidRPr="00EC7466">
        <w:rPr>
          <w:rFonts w:ascii="Times New Roman" w:hAnsi="Times New Roman" w:cs="Times New Roman"/>
          <w:sz w:val="28"/>
          <w:szCs w:val="28"/>
        </w:rPr>
        <w:t xml:space="preserve">императивных </w:t>
      </w:r>
      <w:r w:rsidR="00EC42CD" w:rsidRPr="00EC7466">
        <w:rPr>
          <w:rFonts w:ascii="Times New Roman" w:hAnsi="Times New Roman" w:cs="Times New Roman"/>
          <w:sz w:val="28"/>
          <w:szCs w:val="28"/>
        </w:rPr>
        <w:t xml:space="preserve">правовых норм, </w:t>
      </w:r>
      <w:r w:rsidRPr="00EC7466">
        <w:rPr>
          <w:rFonts w:ascii="Times New Roman" w:hAnsi="Times New Roman" w:cs="Times New Roman"/>
          <w:sz w:val="28"/>
          <w:szCs w:val="28"/>
        </w:rPr>
        <w:t>закрепленных</w:t>
      </w:r>
      <w:r w:rsidR="00EC42CD" w:rsidRPr="00EC7466">
        <w:rPr>
          <w:rFonts w:ascii="Times New Roman" w:hAnsi="Times New Roman" w:cs="Times New Roman"/>
          <w:sz w:val="28"/>
          <w:szCs w:val="28"/>
        </w:rPr>
        <w:t xml:space="preserve"> закон</w:t>
      </w:r>
      <w:r w:rsidRPr="00EC7466">
        <w:rPr>
          <w:rFonts w:ascii="Times New Roman" w:hAnsi="Times New Roman" w:cs="Times New Roman"/>
          <w:sz w:val="28"/>
          <w:szCs w:val="28"/>
        </w:rPr>
        <w:t>одательно</w:t>
      </w:r>
      <w:r w:rsidR="00EC42CD" w:rsidRPr="00EC7466">
        <w:rPr>
          <w:rStyle w:val="a9"/>
          <w:rFonts w:ascii="Times New Roman" w:hAnsi="Times New Roman" w:cs="Times New Roman"/>
          <w:sz w:val="28"/>
          <w:szCs w:val="28"/>
        </w:rPr>
        <w:footnoteReference w:id="10"/>
      </w:r>
      <w:r w:rsidRPr="00EC7466">
        <w:rPr>
          <w:rFonts w:ascii="Times New Roman" w:hAnsi="Times New Roman" w:cs="Times New Roman"/>
          <w:sz w:val="28"/>
          <w:szCs w:val="28"/>
        </w:rPr>
        <w:t>. То есть в процессе контрольно – надзорных мероприятий органами</w:t>
      </w:r>
      <w:r w:rsidR="00EC42CD" w:rsidRPr="00EC7466">
        <w:rPr>
          <w:rFonts w:ascii="Times New Roman" w:hAnsi="Times New Roman" w:cs="Times New Roman"/>
          <w:sz w:val="28"/>
          <w:szCs w:val="28"/>
        </w:rPr>
        <w:t xml:space="preserve"> прокуратуры не </w:t>
      </w:r>
      <w:r w:rsidRPr="00EC7466">
        <w:rPr>
          <w:rFonts w:ascii="Times New Roman" w:hAnsi="Times New Roman" w:cs="Times New Roman"/>
          <w:sz w:val="28"/>
          <w:szCs w:val="28"/>
        </w:rPr>
        <w:t xml:space="preserve">дается </w:t>
      </w:r>
      <w:r w:rsidR="00EC42CD" w:rsidRPr="00EC7466">
        <w:rPr>
          <w:rFonts w:ascii="Times New Roman" w:hAnsi="Times New Roman" w:cs="Times New Roman"/>
          <w:sz w:val="28"/>
          <w:szCs w:val="28"/>
        </w:rPr>
        <w:t>оцен</w:t>
      </w:r>
      <w:r w:rsidRPr="00EC7466">
        <w:rPr>
          <w:rFonts w:ascii="Times New Roman" w:hAnsi="Times New Roman" w:cs="Times New Roman"/>
          <w:sz w:val="28"/>
          <w:szCs w:val="28"/>
        </w:rPr>
        <w:t>ка</w:t>
      </w:r>
      <w:r w:rsidR="00EC42CD" w:rsidRPr="00EC7466">
        <w:rPr>
          <w:rFonts w:ascii="Times New Roman" w:hAnsi="Times New Roman" w:cs="Times New Roman"/>
          <w:sz w:val="28"/>
          <w:szCs w:val="28"/>
        </w:rPr>
        <w:t xml:space="preserve"> целесообразности </w:t>
      </w:r>
      <w:r w:rsidRPr="00EC7466">
        <w:rPr>
          <w:rFonts w:ascii="Times New Roman" w:hAnsi="Times New Roman" w:cs="Times New Roman"/>
          <w:sz w:val="28"/>
          <w:szCs w:val="28"/>
        </w:rPr>
        <w:t xml:space="preserve">какого – либо вида </w:t>
      </w:r>
      <w:r w:rsidR="00EC42CD" w:rsidRPr="00EC7466">
        <w:rPr>
          <w:rFonts w:ascii="Times New Roman" w:hAnsi="Times New Roman" w:cs="Times New Roman"/>
          <w:sz w:val="28"/>
          <w:szCs w:val="28"/>
        </w:rPr>
        <w:t xml:space="preserve">деятельности, а </w:t>
      </w:r>
      <w:r w:rsidR="00B31D76" w:rsidRPr="00EC7466">
        <w:rPr>
          <w:rFonts w:ascii="Times New Roman" w:hAnsi="Times New Roman" w:cs="Times New Roman"/>
          <w:sz w:val="28"/>
          <w:szCs w:val="28"/>
        </w:rPr>
        <w:t xml:space="preserve">оценивается только </w:t>
      </w:r>
      <w:r w:rsidR="00EC42CD" w:rsidRPr="00EC7466">
        <w:rPr>
          <w:rFonts w:ascii="Times New Roman" w:hAnsi="Times New Roman" w:cs="Times New Roman"/>
          <w:sz w:val="28"/>
          <w:szCs w:val="28"/>
        </w:rPr>
        <w:t>ее законност</w:t>
      </w:r>
      <w:r w:rsidR="00B31D76" w:rsidRPr="00EC7466">
        <w:rPr>
          <w:rFonts w:ascii="Times New Roman" w:hAnsi="Times New Roman" w:cs="Times New Roman"/>
          <w:sz w:val="28"/>
          <w:szCs w:val="28"/>
        </w:rPr>
        <w:t>ь</w:t>
      </w:r>
      <w:r w:rsidR="00EC42CD" w:rsidRPr="00EC746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EC42CD" w:rsidRPr="00EC7466">
        <w:rPr>
          <w:rFonts w:ascii="Times New Roman" w:hAnsi="Times New Roman" w:cs="Times New Roman"/>
          <w:sz w:val="28"/>
          <w:szCs w:val="28"/>
        </w:rPr>
        <w:t>антикоррупционност</w:t>
      </w:r>
      <w:r w:rsidR="00B31D76" w:rsidRPr="00EC7466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="00EC42CD" w:rsidRPr="00EC746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96BA5" w:rsidRPr="00EC7466" w:rsidRDefault="00896BA5" w:rsidP="00C56E4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7466">
        <w:rPr>
          <w:rFonts w:ascii="Times New Roman" w:hAnsi="Times New Roman" w:cs="Times New Roman"/>
          <w:sz w:val="28"/>
          <w:szCs w:val="28"/>
        </w:rPr>
        <w:t xml:space="preserve">Помимо этого, прокуроры субъектов Российской Федерации, осуществляя руководство деятельностью прокуратур </w:t>
      </w:r>
      <w:r w:rsidR="00502BEB" w:rsidRPr="00EC7466">
        <w:rPr>
          <w:rFonts w:ascii="Times New Roman" w:hAnsi="Times New Roman" w:cs="Times New Roman"/>
          <w:sz w:val="28"/>
          <w:szCs w:val="28"/>
        </w:rPr>
        <w:t>«</w:t>
      </w:r>
      <w:r w:rsidR="000D7E02" w:rsidRPr="00EC7466">
        <w:rPr>
          <w:rFonts w:ascii="Times New Roman" w:hAnsi="Times New Roman" w:cs="Times New Roman"/>
          <w:sz w:val="28"/>
          <w:szCs w:val="28"/>
        </w:rPr>
        <w:t>на местах</w:t>
      </w:r>
      <w:r w:rsidR="00502BEB" w:rsidRPr="00EC7466">
        <w:rPr>
          <w:rFonts w:ascii="Times New Roman" w:hAnsi="Times New Roman" w:cs="Times New Roman"/>
          <w:sz w:val="28"/>
          <w:szCs w:val="28"/>
        </w:rPr>
        <w:t>»</w:t>
      </w:r>
      <w:r w:rsidR="00811F7C">
        <w:rPr>
          <w:rFonts w:ascii="Times New Roman" w:hAnsi="Times New Roman" w:cs="Times New Roman"/>
          <w:sz w:val="28"/>
          <w:szCs w:val="28"/>
        </w:rPr>
        <w:t>,</w:t>
      </w:r>
      <w:r w:rsidRPr="00EC7466">
        <w:rPr>
          <w:rFonts w:ascii="Times New Roman" w:hAnsi="Times New Roman" w:cs="Times New Roman"/>
          <w:sz w:val="28"/>
          <w:szCs w:val="28"/>
        </w:rPr>
        <w:t xml:space="preserve"> в пределах своих полномочий также разрабатывают и принимают различные директивы, уточняющие значение данного направления прокурорской деятельности.</w:t>
      </w:r>
    </w:p>
    <w:p w:rsidR="00EC42CD" w:rsidRPr="00EC7466" w:rsidRDefault="00775513" w:rsidP="00C56E4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7466">
        <w:rPr>
          <w:rFonts w:ascii="Times New Roman" w:hAnsi="Times New Roman" w:cs="Times New Roman"/>
          <w:sz w:val="28"/>
          <w:szCs w:val="28"/>
        </w:rPr>
        <w:t>Рассматривая в</w:t>
      </w:r>
      <w:r w:rsidR="00FD1330" w:rsidRPr="00EC7466">
        <w:rPr>
          <w:rFonts w:ascii="Times New Roman" w:hAnsi="Times New Roman" w:cs="Times New Roman"/>
          <w:sz w:val="28"/>
          <w:szCs w:val="28"/>
        </w:rPr>
        <w:t xml:space="preserve">нешние пределы </w:t>
      </w:r>
      <w:r w:rsidRPr="00EC7466">
        <w:rPr>
          <w:rFonts w:ascii="Times New Roman" w:hAnsi="Times New Roman" w:cs="Times New Roman"/>
          <w:sz w:val="28"/>
          <w:szCs w:val="28"/>
        </w:rPr>
        <w:t xml:space="preserve">деятельности, </w:t>
      </w:r>
      <w:r w:rsidR="00B640CF" w:rsidRPr="00EC7466">
        <w:rPr>
          <w:rFonts w:ascii="Times New Roman" w:hAnsi="Times New Roman" w:cs="Times New Roman"/>
          <w:sz w:val="28"/>
          <w:szCs w:val="28"/>
        </w:rPr>
        <w:t>выделим</w:t>
      </w:r>
      <w:r w:rsidRPr="00EC7466">
        <w:rPr>
          <w:rFonts w:ascii="Times New Roman" w:hAnsi="Times New Roman" w:cs="Times New Roman"/>
          <w:sz w:val="28"/>
          <w:szCs w:val="28"/>
        </w:rPr>
        <w:t xml:space="preserve"> их некоторую </w:t>
      </w:r>
      <w:r w:rsidR="00502BEB" w:rsidRPr="00EC7466">
        <w:rPr>
          <w:rFonts w:ascii="Times New Roman" w:hAnsi="Times New Roman" w:cs="Times New Roman"/>
          <w:sz w:val="28"/>
          <w:szCs w:val="28"/>
        </w:rPr>
        <w:t>«</w:t>
      </w:r>
      <w:r w:rsidRPr="00EC7466">
        <w:rPr>
          <w:rFonts w:ascii="Times New Roman" w:hAnsi="Times New Roman" w:cs="Times New Roman"/>
          <w:sz w:val="28"/>
          <w:szCs w:val="28"/>
        </w:rPr>
        <w:t>глобальность</w:t>
      </w:r>
      <w:r w:rsidR="00502BEB" w:rsidRPr="00EC7466">
        <w:rPr>
          <w:rFonts w:ascii="Times New Roman" w:hAnsi="Times New Roman" w:cs="Times New Roman"/>
          <w:sz w:val="28"/>
          <w:szCs w:val="28"/>
        </w:rPr>
        <w:t>»</w:t>
      </w:r>
      <w:r w:rsidRPr="00EC7466">
        <w:rPr>
          <w:rFonts w:ascii="Times New Roman" w:hAnsi="Times New Roman" w:cs="Times New Roman"/>
          <w:sz w:val="28"/>
          <w:szCs w:val="28"/>
        </w:rPr>
        <w:t xml:space="preserve">, так как они </w:t>
      </w:r>
      <w:r w:rsidR="00FD1330" w:rsidRPr="00EC7466">
        <w:rPr>
          <w:rFonts w:ascii="Times New Roman" w:hAnsi="Times New Roman" w:cs="Times New Roman"/>
          <w:sz w:val="28"/>
          <w:szCs w:val="28"/>
        </w:rPr>
        <w:t>характерны в целом</w:t>
      </w:r>
      <w:r w:rsidRPr="00EC7466">
        <w:rPr>
          <w:rFonts w:ascii="Times New Roman" w:hAnsi="Times New Roman" w:cs="Times New Roman"/>
          <w:sz w:val="28"/>
          <w:szCs w:val="28"/>
        </w:rPr>
        <w:t xml:space="preserve"> для прокуратуры.</w:t>
      </w:r>
      <w:r w:rsidR="00FD1330" w:rsidRPr="00EC7466">
        <w:rPr>
          <w:rFonts w:ascii="Times New Roman" w:hAnsi="Times New Roman" w:cs="Times New Roman"/>
          <w:sz w:val="28"/>
          <w:szCs w:val="28"/>
        </w:rPr>
        <w:t xml:space="preserve"> </w:t>
      </w:r>
      <w:r w:rsidR="00B640CF" w:rsidRPr="00EC7466">
        <w:rPr>
          <w:rFonts w:ascii="Times New Roman" w:hAnsi="Times New Roman" w:cs="Times New Roman"/>
          <w:sz w:val="28"/>
          <w:szCs w:val="28"/>
        </w:rPr>
        <w:t>Применительно к</w:t>
      </w:r>
      <w:r w:rsidR="00FD1330" w:rsidRPr="00EC7466">
        <w:rPr>
          <w:rFonts w:ascii="Times New Roman" w:hAnsi="Times New Roman" w:cs="Times New Roman"/>
          <w:sz w:val="28"/>
          <w:szCs w:val="28"/>
        </w:rPr>
        <w:t xml:space="preserve"> внутренни</w:t>
      </w:r>
      <w:r w:rsidR="00B640CF" w:rsidRPr="00EC7466">
        <w:rPr>
          <w:rFonts w:ascii="Times New Roman" w:hAnsi="Times New Roman" w:cs="Times New Roman"/>
          <w:sz w:val="28"/>
          <w:szCs w:val="28"/>
        </w:rPr>
        <w:t xml:space="preserve">м пределам деятельности отметим, что они следуют из </w:t>
      </w:r>
      <w:r w:rsidR="00FD1330" w:rsidRPr="00EC7466">
        <w:rPr>
          <w:rFonts w:ascii="Times New Roman" w:hAnsi="Times New Roman" w:cs="Times New Roman"/>
          <w:sz w:val="28"/>
          <w:szCs w:val="28"/>
        </w:rPr>
        <w:t>внутренн</w:t>
      </w:r>
      <w:r w:rsidR="00B640CF" w:rsidRPr="00EC7466">
        <w:rPr>
          <w:rFonts w:ascii="Times New Roman" w:hAnsi="Times New Roman" w:cs="Times New Roman"/>
          <w:sz w:val="28"/>
          <w:szCs w:val="28"/>
        </w:rPr>
        <w:t>его</w:t>
      </w:r>
      <w:r w:rsidR="00FD1330" w:rsidRPr="00EC7466">
        <w:rPr>
          <w:rFonts w:ascii="Times New Roman" w:hAnsi="Times New Roman" w:cs="Times New Roman"/>
          <w:sz w:val="28"/>
          <w:szCs w:val="28"/>
        </w:rPr>
        <w:t xml:space="preserve"> разграничени</w:t>
      </w:r>
      <w:r w:rsidR="00B640CF" w:rsidRPr="00EC7466">
        <w:rPr>
          <w:rFonts w:ascii="Times New Roman" w:hAnsi="Times New Roman" w:cs="Times New Roman"/>
          <w:sz w:val="28"/>
          <w:szCs w:val="28"/>
        </w:rPr>
        <w:t>я</w:t>
      </w:r>
      <w:r w:rsidR="00FD1330" w:rsidRPr="00EC7466">
        <w:rPr>
          <w:rFonts w:ascii="Times New Roman" w:hAnsi="Times New Roman" w:cs="Times New Roman"/>
          <w:sz w:val="28"/>
          <w:szCs w:val="28"/>
        </w:rPr>
        <w:t xml:space="preserve"> компетенции прокуроров</w:t>
      </w:r>
      <w:r w:rsidR="00B640CF" w:rsidRPr="00EC7466">
        <w:rPr>
          <w:rFonts w:ascii="Times New Roman" w:hAnsi="Times New Roman" w:cs="Times New Roman"/>
          <w:sz w:val="28"/>
          <w:szCs w:val="28"/>
        </w:rPr>
        <w:t>, их</w:t>
      </w:r>
      <w:r w:rsidR="00FD1330" w:rsidRPr="00EC7466">
        <w:rPr>
          <w:rFonts w:ascii="Times New Roman" w:hAnsi="Times New Roman" w:cs="Times New Roman"/>
          <w:sz w:val="28"/>
          <w:szCs w:val="28"/>
        </w:rPr>
        <w:t xml:space="preserve"> функциональных и отраслевых специализаций.</w:t>
      </w:r>
    </w:p>
    <w:p w:rsidR="006F1603" w:rsidRPr="00EC7466" w:rsidRDefault="009F2B42" w:rsidP="00C56E4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7466">
        <w:rPr>
          <w:rFonts w:ascii="Times New Roman" w:hAnsi="Times New Roman" w:cs="Times New Roman"/>
          <w:sz w:val="28"/>
          <w:szCs w:val="28"/>
        </w:rPr>
        <w:lastRenderedPageBreak/>
        <w:t>Так, о</w:t>
      </w:r>
      <w:r w:rsidR="006F1603" w:rsidRPr="00EC7466">
        <w:rPr>
          <w:rFonts w:ascii="Times New Roman" w:hAnsi="Times New Roman" w:cs="Times New Roman"/>
          <w:sz w:val="28"/>
          <w:szCs w:val="28"/>
        </w:rPr>
        <w:t>рган</w:t>
      </w:r>
      <w:r w:rsidR="00811F7C">
        <w:rPr>
          <w:rFonts w:ascii="Times New Roman" w:hAnsi="Times New Roman" w:cs="Times New Roman"/>
          <w:sz w:val="28"/>
          <w:szCs w:val="28"/>
        </w:rPr>
        <w:t>ами</w:t>
      </w:r>
      <w:r w:rsidR="006F1603" w:rsidRPr="00EC7466">
        <w:rPr>
          <w:rFonts w:ascii="Times New Roman" w:hAnsi="Times New Roman" w:cs="Times New Roman"/>
          <w:sz w:val="28"/>
          <w:szCs w:val="28"/>
        </w:rPr>
        <w:t xml:space="preserve"> прокуратуры</w:t>
      </w:r>
      <w:r w:rsidRPr="00EC7466">
        <w:rPr>
          <w:rFonts w:ascii="Times New Roman" w:hAnsi="Times New Roman" w:cs="Times New Roman"/>
          <w:sz w:val="28"/>
          <w:szCs w:val="28"/>
        </w:rPr>
        <w:t>, в соответствии со</w:t>
      </w:r>
      <w:r w:rsidR="006F1603" w:rsidRPr="00EC7466">
        <w:rPr>
          <w:rFonts w:ascii="Times New Roman" w:hAnsi="Times New Roman" w:cs="Times New Roman"/>
          <w:sz w:val="28"/>
          <w:szCs w:val="28"/>
        </w:rPr>
        <w:t xml:space="preserve"> ст. ст. 10, п. 2.1 ст. 4, п. 2 ст. 21, п. 2 ст. 26 Закона о прокуратуре:</w:t>
      </w:r>
      <w:proofErr w:type="gramEnd"/>
    </w:p>
    <w:p w:rsidR="006F1603" w:rsidRPr="00EC7466" w:rsidRDefault="007F2D6C" w:rsidP="00C56E4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7466">
        <w:rPr>
          <w:rFonts w:ascii="Times New Roman" w:hAnsi="Times New Roman" w:cs="Times New Roman"/>
          <w:sz w:val="28"/>
          <w:szCs w:val="28"/>
        </w:rPr>
        <w:t xml:space="preserve">- </w:t>
      </w:r>
      <w:r w:rsidR="00811F7C">
        <w:rPr>
          <w:rFonts w:ascii="Times New Roman" w:hAnsi="Times New Roman" w:cs="Times New Roman"/>
          <w:sz w:val="28"/>
          <w:szCs w:val="28"/>
        </w:rPr>
        <w:t>осуществляется</w:t>
      </w:r>
      <w:r w:rsidR="006F1603" w:rsidRPr="00EC7466">
        <w:rPr>
          <w:rFonts w:ascii="Times New Roman" w:hAnsi="Times New Roman" w:cs="Times New Roman"/>
          <w:sz w:val="28"/>
          <w:szCs w:val="28"/>
        </w:rPr>
        <w:t xml:space="preserve"> доступ к необходимой им для осуществления п</w:t>
      </w:r>
      <w:r w:rsidR="009F2B42" w:rsidRPr="00EC7466">
        <w:rPr>
          <w:rFonts w:ascii="Times New Roman" w:hAnsi="Times New Roman" w:cs="Times New Roman"/>
          <w:sz w:val="28"/>
          <w:szCs w:val="28"/>
        </w:rPr>
        <w:t>рокурорского надзора информации</w:t>
      </w:r>
      <w:r w:rsidR="006F1603" w:rsidRPr="00EC7466">
        <w:rPr>
          <w:rFonts w:ascii="Times New Roman" w:hAnsi="Times New Roman" w:cs="Times New Roman"/>
          <w:sz w:val="28"/>
          <w:szCs w:val="28"/>
        </w:rPr>
        <w:t>;</w:t>
      </w:r>
    </w:p>
    <w:p w:rsidR="006F1603" w:rsidRPr="00EC7466" w:rsidRDefault="007F2D6C" w:rsidP="00C56E4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7466">
        <w:rPr>
          <w:rFonts w:ascii="Times New Roman" w:hAnsi="Times New Roman" w:cs="Times New Roman"/>
          <w:sz w:val="28"/>
          <w:szCs w:val="28"/>
        </w:rPr>
        <w:t xml:space="preserve">- </w:t>
      </w:r>
      <w:r w:rsidR="006F1603" w:rsidRPr="00EC7466">
        <w:rPr>
          <w:rFonts w:ascii="Times New Roman" w:hAnsi="Times New Roman" w:cs="Times New Roman"/>
          <w:sz w:val="28"/>
          <w:szCs w:val="28"/>
        </w:rPr>
        <w:t>проводят</w:t>
      </w:r>
      <w:r w:rsidR="00264671" w:rsidRPr="00EC7466">
        <w:rPr>
          <w:rFonts w:ascii="Times New Roman" w:hAnsi="Times New Roman" w:cs="Times New Roman"/>
          <w:sz w:val="28"/>
          <w:szCs w:val="28"/>
        </w:rPr>
        <w:t>ся</w:t>
      </w:r>
      <w:r w:rsidR="006F1603" w:rsidRPr="00EC7466">
        <w:rPr>
          <w:rFonts w:ascii="Times New Roman" w:hAnsi="Times New Roman" w:cs="Times New Roman"/>
          <w:sz w:val="28"/>
          <w:szCs w:val="28"/>
        </w:rPr>
        <w:t xml:space="preserve"> проверки</w:t>
      </w:r>
      <w:r w:rsidR="00264671" w:rsidRPr="00EC7466">
        <w:rPr>
          <w:rFonts w:ascii="Times New Roman" w:hAnsi="Times New Roman" w:cs="Times New Roman"/>
          <w:sz w:val="28"/>
          <w:szCs w:val="28"/>
        </w:rPr>
        <w:t xml:space="preserve"> в части</w:t>
      </w:r>
      <w:r w:rsidR="006F1603" w:rsidRPr="00EC7466">
        <w:rPr>
          <w:rFonts w:ascii="Times New Roman" w:hAnsi="Times New Roman" w:cs="Times New Roman"/>
          <w:sz w:val="28"/>
          <w:szCs w:val="28"/>
        </w:rPr>
        <w:t xml:space="preserve"> исполнения законов</w:t>
      </w:r>
      <w:r w:rsidR="00264671" w:rsidRPr="00EC7466">
        <w:rPr>
          <w:rFonts w:ascii="Times New Roman" w:hAnsi="Times New Roman" w:cs="Times New Roman"/>
          <w:sz w:val="28"/>
          <w:szCs w:val="28"/>
        </w:rPr>
        <w:t xml:space="preserve">, если </w:t>
      </w:r>
      <w:r w:rsidR="006F1603" w:rsidRPr="00EC7466">
        <w:rPr>
          <w:rFonts w:ascii="Times New Roman" w:hAnsi="Times New Roman" w:cs="Times New Roman"/>
          <w:sz w:val="28"/>
          <w:szCs w:val="28"/>
        </w:rPr>
        <w:t>поступи</w:t>
      </w:r>
      <w:r w:rsidR="00264671" w:rsidRPr="00EC7466">
        <w:rPr>
          <w:rFonts w:ascii="Times New Roman" w:hAnsi="Times New Roman" w:cs="Times New Roman"/>
          <w:sz w:val="28"/>
          <w:szCs w:val="28"/>
        </w:rPr>
        <w:t>ла информация</w:t>
      </w:r>
      <w:r w:rsidR="006F1603" w:rsidRPr="00EC7466">
        <w:rPr>
          <w:rFonts w:ascii="Times New Roman" w:hAnsi="Times New Roman" w:cs="Times New Roman"/>
          <w:sz w:val="28"/>
          <w:szCs w:val="28"/>
        </w:rPr>
        <w:t xml:space="preserve"> о факт</w:t>
      </w:r>
      <w:r w:rsidR="00264671" w:rsidRPr="00EC7466">
        <w:rPr>
          <w:rFonts w:ascii="Times New Roman" w:hAnsi="Times New Roman" w:cs="Times New Roman"/>
          <w:sz w:val="28"/>
          <w:szCs w:val="28"/>
        </w:rPr>
        <w:t>е допущения</w:t>
      </w:r>
      <w:r w:rsidR="006F1603" w:rsidRPr="00EC7466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264671" w:rsidRPr="00EC7466">
        <w:rPr>
          <w:rFonts w:ascii="Times New Roman" w:hAnsi="Times New Roman" w:cs="Times New Roman"/>
          <w:sz w:val="28"/>
          <w:szCs w:val="28"/>
        </w:rPr>
        <w:t>й и т.д.</w:t>
      </w:r>
    </w:p>
    <w:p w:rsidR="006F1603" w:rsidRPr="00EC7466" w:rsidRDefault="00264671" w:rsidP="00C56E4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7466">
        <w:rPr>
          <w:rFonts w:ascii="Times New Roman" w:hAnsi="Times New Roman" w:cs="Times New Roman"/>
          <w:sz w:val="28"/>
          <w:szCs w:val="28"/>
        </w:rPr>
        <w:t>Выше обозначенные пределы являются</w:t>
      </w:r>
      <w:r w:rsidR="006F1603" w:rsidRPr="00EC7466">
        <w:rPr>
          <w:rFonts w:ascii="Times New Roman" w:hAnsi="Times New Roman" w:cs="Times New Roman"/>
          <w:sz w:val="28"/>
          <w:szCs w:val="28"/>
        </w:rPr>
        <w:t xml:space="preserve"> </w:t>
      </w:r>
      <w:r w:rsidRPr="00EC7466">
        <w:rPr>
          <w:rFonts w:ascii="Times New Roman" w:hAnsi="Times New Roman" w:cs="Times New Roman"/>
          <w:sz w:val="28"/>
          <w:szCs w:val="28"/>
        </w:rPr>
        <w:t xml:space="preserve">доктринальными, </w:t>
      </w:r>
      <w:r w:rsidR="006F1603" w:rsidRPr="00EC7466">
        <w:rPr>
          <w:rFonts w:ascii="Times New Roman" w:hAnsi="Times New Roman" w:cs="Times New Roman"/>
          <w:sz w:val="28"/>
          <w:szCs w:val="28"/>
        </w:rPr>
        <w:t>внешни</w:t>
      </w:r>
      <w:r w:rsidRPr="00EC7466">
        <w:rPr>
          <w:rFonts w:ascii="Times New Roman" w:hAnsi="Times New Roman" w:cs="Times New Roman"/>
          <w:sz w:val="28"/>
          <w:szCs w:val="28"/>
        </w:rPr>
        <w:t>ми</w:t>
      </w:r>
      <w:r w:rsidR="006F1603" w:rsidRPr="00EC7466">
        <w:rPr>
          <w:rFonts w:ascii="Times New Roman" w:hAnsi="Times New Roman" w:cs="Times New Roman"/>
          <w:sz w:val="28"/>
          <w:szCs w:val="28"/>
        </w:rPr>
        <w:t xml:space="preserve"> предел</w:t>
      </w:r>
      <w:r w:rsidRPr="00EC7466">
        <w:rPr>
          <w:rFonts w:ascii="Times New Roman" w:hAnsi="Times New Roman" w:cs="Times New Roman"/>
          <w:sz w:val="28"/>
          <w:szCs w:val="28"/>
        </w:rPr>
        <w:t>ами прокурорского надзора. При проверке соблюдения</w:t>
      </w:r>
      <w:r w:rsidR="006F1603" w:rsidRPr="00EC7466">
        <w:rPr>
          <w:rFonts w:ascii="Times New Roman" w:hAnsi="Times New Roman" w:cs="Times New Roman"/>
          <w:sz w:val="28"/>
          <w:szCs w:val="28"/>
        </w:rPr>
        <w:t xml:space="preserve"> бюджетного законодательства </w:t>
      </w:r>
      <w:r w:rsidRPr="00EC7466">
        <w:rPr>
          <w:rFonts w:ascii="Times New Roman" w:hAnsi="Times New Roman" w:cs="Times New Roman"/>
          <w:sz w:val="28"/>
          <w:szCs w:val="28"/>
        </w:rPr>
        <w:t>для них характерны определенные особенности</w:t>
      </w:r>
      <w:r w:rsidR="006F1603" w:rsidRPr="00EC7466">
        <w:rPr>
          <w:rFonts w:ascii="Times New Roman" w:hAnsi="Times New Roman" w:cs="Times New Roman"/>
          <w:sz w:val="28"/>
          <w:szCs w:val="28"/>
        </w:rPr>
        <w:t>.</w:t>
      </w:r>
      <w:r w:rsidR="00E9040B" w:rsidRPr="00EC7466">
        <w:rPr>
          <w:rFonts w:ascii="Times New Roman" w:hAnsi="Times New Roman" w:cs="Times New Roman"/>
          <w:sz w:val="28"/>
          <w:szCs w:val="28"/>
        </w:rPr>
        <w:t xml:space="preserve"> В частности, учитывая содержание правовых</w:t>
      </w:r>
      <w:r w:rsidR="006F1603" w:rsidRPr="00EC7466">
        <w:rPr>
          <w:rFonts w:ascii="Times New Roman" w:hAnsi="Times New Roman" w:cs="Times New Roman"/>
          <w:sz w:val="28"/>
          <w:szCs w:val="28"/>
        </w:rPr>
        <w:t xml:space="preserve"> предписани</w:t>
      </w:r>
      <w:r w:rsidR="00E9040B" w:rsidRPr="00EC7466">
        <w:rPr>
          <w:rFonts w:ascii="Times New Roman" w:hAnsi="Times New Roman" w:cs="Times New Roman"/>
          <w:sz w:val="28"/>
          <w:szCs w:val="28"/>
        </w:rPr>
        <w:t>й</w:t>
      </w:r>
      <w:r w:rsidR="006F1603" w:rsidRPr="00EC7466">
        <w:rPr>
          <w:rFonts w:ascii="Times New Roman" w:hAnsi="Times New Roman" w:cs="Times New Roman"/>
          <w:sz w:val="28"/>
          <w:szCs w:val="28"/>
        </w:rPr>
        <w:t xml:space="preserve"> Закона о прокуратуре, </w:t>
      </w:r>
      <w:r w:rsidR="00E9040B" w:rsidRPr="00EC7466">
        <w:rPr>
          <w:rFonts w:ascii="Times New Roman" w:hAnsi="Times New Roman" w:cs="Times New Roman"/>
          <w:sz w:val="28"/>
          <w:szCs w:val="28"/>
        </w:rPr>
        <w:t>предлагаем выделить следующие</w:t>
      </w:r>
      <w:r w:rsidR="006F1603" w:rsidRPr="00EC7466">
        <w:rPr>
          <w:rFonts w:ascii="Times New Roman" w:hAnsi="Times New Roman" w:cs="Times New Roman"/>
          <w:sz w:val="28"/>
          <w:szCs w:val="28"/>
        </w:rPr>
        <w:t xml:space="preserve"> основные внешние пределы </w:t>
      </w:r>
      <w:r w:rsidR="007318D1">
        <w:rPr>
          <w:rFonts w:ascii="Times New Roman" w:hAnsi="Times New Roman" w:cs="Times New Roman"/>
          <w:sz w:val="28"/>
          <w:szCs w:val="28"/>
        </w:rPr>
        <w:t xml:space="preserve">при осуществлении </w:t>
      </w:r>
      <w:r w:rsidR="006F1603" w:rsidRPr="00EC7466">
        <w:rPr>
          <w:rFonts w:ascii="Times New Roman" w:hAnsi="Times New Roman" w:cs="Times New Roman"/>
          <w:sz w:val="28"/>
          <w:szCs w:val="28"/>
        </w:rPr>
        <w:t xml:space="preserve">надзора за исполнением </w:t>
      </w:r>
      <w:r w:rsidR="007318D1">
        <w:rPr>
          <w:rFonts w:ascii="Times New Roman" w:hAnsi="Times New Roman" w:cs="Times New Roman"/>
          <w:sz w:val="28"/>
          <w:szCs w:val="28"/>
        </w:rPr>
        <w:t>законов в контрактной сфере</w:t>
      </w:r>
      <w:r w:rsidR="006F1603" w:rsidRPr="00EC7466">
        <w:rPr>
          <w:rFonts w:ascii="Times New Roman" w:hAnsi="Times New Roman" w:cs="Times New Roman"/>
          <w:sz w:val="28"/>
          <w:szCs w:val="28"/>
        </w:rPr>
        <w:t>:</w:t>
      </w:r>
    </w:p>
    <w:p w:rsidR="006F1603" w:rsidRPr="00EC7466" w:rsidRDefault="007F2D6C" w:rsidP="00C56E4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7466">
        <w:rPr>
          <w:rFonts w:ascii="Times New Roman" w:hAnsi="Times New Roman" w:cs="Times New Roman"/>
          <w:sz w:val="28"/>
          <w:szCs w:val="28"/>
        </w:rPr>
        <w:t>-</w:t>
      </w:r>
      <w:r w:rsidR="006F1603" w:rsidRPr="00EC7466">
        <w:rPr>
          <w:rFonts w:ascii="Times New Roman" w:hAnsi="Times New Roman" w:cs="Times New Roman"/>
          <w:sz w:val="28"/>
          <w:szCs w:val="28"/>
        </w:rPr>
        <w:t>прокуратур</w:t>
      </w:r>
      <w:r w:rsidR="00E9040B" w:rsidRPr="00EC7466">
        <w:rPr>
          <w:rFonts w:ascii="Times New Roman" w:hAnsi="Times New Roman" w:cs="Times New Roman"/>
          <w:sz w:val="28"/>
          <w:szCs w:val="28"/>
        </w:rPr>
        <w:t xml:space="preserve">ой </w:t>
      </w:r>
      <w:r w:rsidR="006F1603" w:rsidRPr="00EC7466">
        <w:rPr>
          <w:rFonts w:ascii="Times New Roman" w:hAnsi="Times New Roman" w:cs="Times New Roman"/>
          <w:sz w:val="28"/>
          <w:szCs w:val="28"/>
        </w:rPr>
        <w:t>не</w:t>
      </w:r>
      <w:r w:rsidR="007318D1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E9040B" w:rsidRPr="00EC7466">
        <w:rPr>
          <w:rFonts w:ascii="Times New Roman" w:hAnsi="Times New Roman" w:cs="Times New Roman"/>
          <w:sz w:val="28"/>
          <w:szCs w:val="28"/>
        </w:rPr>
        <w:t xml:space="preserve"> </w:t>
      </w:r>
      <w:r w:rsidR="006F1603" w:rsidRPr="00EC7466">
        <w:rPr>
          <w:rFonts w:ascii="Times New Roman" w:hAnsi="Times New Roman" w:cs="Times New Roman"/>
          <w:sz w:val="28"/>
          <w:szCs w:val="28"/>
        </w:rPr>
        <w:t>надз</w:t>
      </w:r>
      <w:r w:rsidR="00E9040B" w:rsidRPr="00EC7466">
        <w:rPr>
          <w:rFonts w:ascii="Times New Roman" w:hAnsi="Times New Roman" w:cs="Times New Roman"/>
          <w:sz w:val="28"/>
          <w:szCs w:val="28"/>
        </w:rPr>
        <w:t>ор</w:t>
      </w:r>
      <w:r w:rsidR="006F1603" w:rsidRPr="00EC7466">
        <w:rPr>
          <w:rFonts w:ascii="Times New Roman" w:hAnsi="Times New Roman" w:cs="Times New Roman"/>
          <w:sz w:val="28"/>
          <w:szCs w:val="28"/>
        </w:rPr>
        <w:t xml:space="preserve"> реалистичност</w:t>
      </w:r>
      <w:r w:rsidR="00E9040B" w:rsidRPr="00EC7466">
        <w:rPr>
          <w:rFonts w:ascii="Times New Roman" w:hAnsi="Times New Roman" w:cs="Times New Roman"/>
          <w:sz w:val="28"/>
          <w:szCs w:val="28"/>
        </w:rPr>
        <w:t xml:space="preserve">и </w:t>
      </w:r>
      <w:r w:rsidR="006F1603" w:rsidRPr="00EC7466">
        <w:rPr>
          <w:rFonts w:ascii="Times New Roman" w:hAnsi="Times New Roman" w:cs="Times New Roman"/>
          <w:sz w:val="28"/>
          <w:szCs w:val="28"/>
        </w:rPr>
        <w:t xml:space="preserve">расчетов доходов и расходов (ст. 37 БК РФ), </w:t>
      </w:r>
      <w:r w:rsidR="00E9040B" w:rsidRPr="00EC7466">
        <w:rPr>
          <w:rFonts w:ascii="Times New Roman" w:hAnsi="Times New Roman" w:cs="Times New Roman"/>
          <w:sz w:val="28"/>
          <w:szCs w:val="28"/>
        </w:rPr>
        <w:t>но</w:t>
      </w:r>
      <w:r w:rsidR="006F1603" w:rsidRPr="00EC7466">
        <w:rPr>
          <w:rFonts w:ascii="Times New Roman" w:hAnsi="Times New Roman" w:cs="Times New Roman"/>
          <w:sz w:val="28"/>
          <w:szCs w:val="28"/>
        </w:rPr>
        <w:t xml:space="preserve"> предмет прокурорского надзора включа</w:t>
      </w:r>
      <w:r w:rsidR="00E9040B" w:rsidRPr="00EC7466">
        <w:rPr>
          <w:rFonts w:ascii="Times New Roman" w:hAnsi="Times New Roman" w:cs="Times New Roman"/>
          <w:sz w:val="28"/>
          <w:szCs w:val="28"/>
        </w:rPr>
        <w:t>ет в себя</w:t>
      </w:r>
      <w:r w:rsidR="006F1603" w:rsidRPr="00EC7466">
        <w:rPr>
          <w:rFonts w:ascii="Times New Roman" w:hAnsi="Times New Roman" w:cs="Times New Roman"/>
          <w:sz w:val="28"/>
          <w:szCs w:val="28"/>
        </w:rPr>
        <w:t xml:space="preserve"> вопросы наличия </w:t>
      </w:r>
      <w:r w:rsidR="00E9040B" w:rsidRPr="00EC7466">
        <w:rPr>
          <w:rFonts w:ascii="Times New Roman" w:hAnsi="Times New Roman" w:cs="Times New Roman"/>
          <w:sz w:val="28"/>
          <w:szCs w:val="28"/>
        </w:rPr>
        <w:t>предусмотренной в</w:t>
      </w:r>
      <w:r w:rsidR="006F1603" w:rsidRPr="00EC7466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E9040B" w:rsidRPr="00EC7466">
        <w:rPr>
          <w:rFonts w:ascii="Times New Roman" w:hAnsi="Times New Roman" w:cs="Times New Roman"/>
          <w:sz w:val="28"/>
          <w:szCs w:val="28"/>
        </w:rPr>
        <w:t>е</w:t>
      </w:r>
      <w:r w:rsidR="006F1603" w:rsidRPr="00EC7466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E9040B" w:rsidRPr="00EC7466">
        <w:rPr>
          <w:rFonts w:ascii="Times New Roman" w:hAnsi="Times New Roman" w:cs="Times New Roman"/>
          <w:sz w:val="28"/>
          <w:szCs w:val="28"/>
        </w:rPr>
        <w:t>ации</w:t>
      </w:r>
      <w:r w:rsidR="006F1603" w:rsidRPr="00EC7466">
        <w:rPr>
          <w:rFonts w:ascii="Times New Roman" w:hAnsi="Times New Roman" w:cs="Times New Roman"/>
          <w:sz w:val="28"/>
          <w:szCs w:val="28"/>
        </w:rPr>
        <w:t>, подтверждающ</w:t>
      </w:r>
      <w:r w:rsidR="00E9040B" w:rsidRPr="00EC7466">
        <w:rPr>
          <w:rFonts w:ascii="Times New Roman" w:hAnsi="Times New Roman" w:cs="Times New Roman"/>
          <w:sz w:val="28"/>
          <w:szCs w:val="28"/>
        </w:rPr>
        <w:t>ей</w:t>
      </w:r>
      <w:r w:rsidR="006F1603" w:rsidRPr="00EC7466">
        <w:rPr>
          <w:rFonts w:ascii="Times New Roman" w:hAnsi="Times New Roman" w:cs="Times New Roman"/>
          <w:sz w:val="28"/>
          <w:szCs w:val="28"/>
        </w:rPr>
        <w:t xml:space="preserve"> реалистичность доходов и расходов (ст. 184.1 БК</w:t>
      </w:r>
      <w:r w:rsidR="00681367">
        <w:rPr>
          <w:rFonts w:ascii="Times New Roman" w:hAnsi="Times New Roman" w:cs="Times New Roman"/>
          <w:sz w:val="28"/>
          <w:szCs w:val="28"/>
        </w:rPr>
        <w:t xml:space="preserve"> РФ</w:t>
      </w:r>
      <w:r w:rsidR="006F1603" w:rsidRPr="00EC7466">
        <w:rPr>
          <w:rFonts w:ascii="Times New Roman" w:hAnsi="Times New Roman" w:cs="Times New Roman"/>
          <w:sz w:val="28"/>
          <w:szCs w:val="28"/>
        </w:rPr>
        <w:t>);</w:t>
      </w:r>
    </w:p>
    <w:p w:rsidR="006F1603" w:rsidRPr="00EC7466" w:rsidRDefault="007F2D6C" w:rsidP="00C56E4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7466">
        <w:rPr>
          <w:rFonts w:ascii="Times New Roman" w:hAnsi="Times New Roman" w:cs="Times New Roman"/>
          <w:sz w:val="28"/>
          <w:szCs w:val="28"/>
        </w:rPr>
        <w:t xml:space="preserve">- </w:t>
      </w:r>
      <w:r w:rsidR="006F1603" w:rsidRPr="00EC7466">
        <w:rPr>
          <w:rFonts w:ascii="Times New Roman" w:hAnsi="Times New Roman" w:cs="Times New Roman"/>
          <w:sz w:val="28"/>
          <w:szCs w:val="28"/>
        </w:rPr>
        <w:t xml:space="preserve">предмет прокурорского надзора </w:t>
      </w:r>
      <w:r w:rsidR="00E9040B" w:rsidRPr="00EC7466">
        <w:rPr>
          <w:rFonts w:ascii="Times New Roman" w:hAnsi="Times New Roman" w:cs="Times New Roman"/>
          <w:sz w:val="28"/>
          <w:szCs w:val="28"/>
        </w:rPr>
        <w:t>составляет надзор</w:t>
      </w:r>
      <w:r w:rsidR="006F1603" w:rsidRPr="00EC7466">
        <w:rPr>
          <w:rFonts w:ascii="Times New Roman" w:hAnsi="Times New Roman" w:cs="Times New Roman"/>
          <w:sz w:val="28"/>
          <w:szCs w:val="28"/>
        </w:rPr>
        <w:t xml:space="preserve"> соблюдени</w:t>
      </w:r>
      <w:r w:rsidR="00E9040B" w:rsidRPr="00EC7466">
        <w:rPr>
          <w:rFonts w:ascii="Times New Roman" w:hAnsi="Times New Roman" w:cs="Times New Roman"/>
          <w:sz w:val="28"/>
          <w:szCs w:val="28"/>
        </w:rPr>
        <w:t>я</w:t>
      </w:r>
      <w:r w:rsidR="006F1603" w:rsidRPr="00EC7466">
        <w:rPr>
          <w:rFonts w:ascii="Times New Roman" w:hAnsi="Times New Roman" w:cs="Times New Roman"/>
          <w:sz w:val="28"/>
          <w:szCs w:val="28"/>
        </w:rPr>
        <w:t xml:space="preserve"> участниками бюджетного процесса </w:t>
      </w:r>
      <w:r w:rsidR="00E9040B" w:rsidRPr="00EC7466">
        <w:rPr>
          <w:rFonts w:ascii="Times New Roman" w:hAnsi="Times New Roman" w:cs="Times New Roman"/>
          <w:sz w:val="28"/>
          <w:szCs w:val="28"/>
        </w:rPr>
        <w:t xml:space="preserve">принципа </w:t>
      </w:r>
      <w:r w:rsidR="006F1603" w:rsidRPr="00EC7466">
        <w:rPr>
          <w:rFonts w:ascii="Times New Roman" w:hAnsi="Times New Roman" w:cs="Times New Roman"/>
          <w:sz w:val="28"/>
          <w:szCs w:val="28"/>
        </w:rPr>
        <w:t>эффективност</w:t>
      </w:r>
      <w:r w:rsidR="00E9040B" w:rsidRPr="00EC7466">
        <w:rPr>
          <w:rFonts w:ascii="Times New Roman" w:hAnsi="Times New Roman" w:cs="Times New Roman"/>
          <w:sz w:val="28"/>
          <w:szCs w:val="28"/>
        </w:rPr>
        <w:t>и</w:t>
      </w:r>
      <w:r w:rsidR="006F1603" w:rsidRPr="00EC7466">
        <w:rPr>
          <w:rFonts w:ascii="Times New Roman" w:hAnsi="Times New Roman" w:cs="Times New Roman"/>
          <w:sz w:val="28"/>
          <w:szCs w:val="28"/>
        </w:rPr>
        <w:t xml:space="preserve"> использования бюджетных средств</w:t>
      </w:r>
      <w:r w:rsidR="00E9040B" w:rsidRPr="00EC7466">
        <w:rPr>
          <w:rFonts w:ascii="Times New Roman" w:hAnsi="Times New Roman" w:cs="Times New Roman"/>
          <w:sz w:val="28"/>
          <w:szCs w:val="28"/>
        </w:rPr>
        <w:t xml:space="preserve"> (установлен</w:t>
      </w:r>
      <w:r w:rsidR="006F1603" w:rsidRPr="00EC7466">
        <w:rPr>
          <w:rFonts w:ascii="Times New Roman" w:hAnsi="Times New Roman" w:cs="Times New Roman"/>
          <w:sz w:val="28"/>
          <w:szCs w:val="28"/>
        </w:rPr>
        <w:t xml:space="preserve"> ст. 34 БК</w:t>
      </w:r>
      <w:r w:rsidR="00E9040B" w:rsidRPr="00EC7466">
        <w:rPr>
          <w:rFonts w:ascii="Times New Roman" w:hAnsi="Times New Roman" w:cs="Times New Roman"/>
          <w:sz w:val="28"/>
          <w:szCs w:val="28"/>
        </w:rPr>
        <w:t xml:space="preserve"> РФ)</w:t>
      </w:r>
      <w:r w:rsidR="006F1603" w:rsidRPr="00EC7466">
        <w:rPr>
          <w:rFonts w:ascii="Times New Roman" w:hAnsi="Times New Roman" w:cs="Times New Roman"/>
          <w:sz w:val="28"/>
          <w:szCs w:val="28"/>
        </w:rPr>
        <w:t xml:space="preserve">, </w:t>
      </w:r>
      <w:r w:rsidR="007318D1">
        <w:rPr>
          <w:rFonts w:ascii="Times New Roman" w:hAnsi="Times New Roman" w:cs="Times New Roman"/>
          <w:sz w:val="28"/>
          <w:szCs w:val="28"/>
        </w:rPr>
        <w:t>в том числе по исполнению</w:t>
      </w:r>
      <w:r w:rsidR="006F1603" w:rsidRPr="00EC7466">
        <w:rPr>
          <w:rFonts w:ascii="Times New Roman" w:hAnsi="Times New Roman" w:cs="Times New Roman"/>
          <w:sz w:val="28"/>
          <w:szCs w:val="28"/>
        </w:rPr>
        <w:t xml:space="preserve"> требований </w:t>
      </w:r>
      <w:r w:rsidR="00681367">
        <w:rPr>
          <w:rFonts w:ascii="Times New Roman" w:hAnsi="Times New Roman" w:cs="Times New Roman"/>
          <w:sz w:val="28"/>
          <w:szCs w:val="28"/>
        </w:rPr>
        <w:t>Закона о контрактной системе</w:t>
      </w:r>
      <w:r w:rsidR="00E9040B" w:rsidRPr="00EC7466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A37B7D" w:rsidRPr="00EC7466" w:rsidRDefault="00E9040B" w:rsidP="00C56E4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7466">
        <w:rPr>
          <w:rFonts w:ascii="Times New Roman" w:hAnsi="Times New Roman" w:cs="Times New Roman"/>
          <w:sz w:val="28"/>
          <w:szCs w:val="28"/>
        </w:rPr>
        <w:t>Безусловно, проведение</w:t>
      </w:r>
      <w:r w:rsidR="00F675BF" w:rsidRPr="00EC7466">
        <w:rPr>
          <w:rFonts w:ascii="Times New Roman" w:hAnsi="Times New Roman" w:cs="Times New Roman"/>
          <w:sz w:val="28"/>
          <w:szCs w:val="28"/>
        </w:rPr>
        <w:t xml:space="preserve"> бюджетно-финансов</w:t>
      </w:r>
      <w:r w:rsidRPr="00EC7466">
        <w:rPr>
          <w:rFonts w:ascii="Times New Roman" w:hAnsi="Times New Roman" w:cs="Times New Roman"/>
          <w:sz w:val="28"/>
          <w:szCs w:val="28"/>
        </w:rPr>
        <w:t>ых</w:t>
      </w:r>
      <w:r w:rsidR="00F675BF" w:rsidRPr="00EC7466">
        <w:rPr>
          <w:rFonts w:ascii="Times New Roman" w:hAnsi="Times New Roman" w:cs="Times New Roman"/>
          <w:sz w:val="28"/>
          <w:szCs w:val="28"/>
        </w:rPr>
        <w:t xml:space="preserve"> операци</w:t>
      </w:r>
      <w:r w:rsidRPr="00EC7466">
        <w:rPr>
          <w:rFonts w:ascii="Times New Roman" w:hAnsi="Times New Roman" w:cs="Times New Roman"/>
          <w:sz w:val="28"/>
          <w:szCs w:val="28"/>
        </w:rPr>
        <w:t>й сопровождается</w:t>
      </w:r>
      <w:r w:rsidR="00F675BF" w:rsidRPr="00EC7466">
        <w:rPr>
          <w:rFonts w:ascii="Times New Roman" w:hAnsi="Times New Roman" w:cs="Times New Roman"/>
          <w:sz w:val="28"/>
          <w:szCs w:val="28"/>
        </w:rPr>
        <w:t xml:space="preserve"> многоступенчаты</w:t>
      </w:r>
      <w:r w:rsidRPr="00EC7466">
        <w:rPr>
          <w:rFonts w:ascii="Times New Roman" w:hAnsi="Times New Roman" w:cs="Times New Roman"/>
          <w:sz w:val="28"/>
          <w:szCs w:val="28"/>
        </w:rPr>
        <w:t>м</w:t>
      </w:r>
      <w:r w:rsidR="00F675BF" w:rsidRPr="00EC7466">
        <w:rPr>
          <w:rFonts w:ascii="Times New Roman" w:hAnsi="Times New Roman" w:cs="Times New Roman"/>
          <w:sz w:val="28"/>
          <w:szCs w:val="28"/>
        </w:rPr>
        <w:t xml:space="preserve"> </w:t>
      </w:r>
      <w:r w:rsidR="00F675BF" w:rsidRPr="007318D1">
        <w:rPr>
          <w:rFonts w:ascii="Times New Roman" w:hAnsi="Times New Roman" w:cs="Times New Roman"/>
          <w:sz w:val="28"/>
          <w:szCs w:val="28"/>
        </w:rPr>
        <w:t>обязательны</w:t>
      </w:r>
      <w:r w:rsidRPr="007318D1">
        <w:rPr>
          <w:rFonts w:ascii="Times New Roman" w:hAnsi="Times New Roman" w:cs="Times New Roman"/>
          <w:sz w:val="28"/>
          <w:szCs w:val="28"/>
        </w:rPr>
        <w:t>м</w:t>
      </w:r>
      <w:r w:rsidR="00F675BF" w:rsidRPr="00EC7466">
        <w:rPr>
          <w:rFonts w:ascii="Times New Roman" w:hAnsi="Times New Roman" w:cs="Times New Roman"/>
          <w:sz w:val="28"/>
          <w:szCs w:val="28"/>
        </w:rPr>
        <w:t xml:space="preserve"> предварительны</w:t>
      </w:r>
      <w:r w:rsidRPr="00EC7466">
        <w:rPr>
          <w:rFonts w:ascii="Times New Roman" w:hAnsi="Times New Roman" w:cs="Times New Roman"/>
          <w:sz w:val="28"/>
          <w:szCs w:val="28"/>
        </w:rPr>
        <w:t>м</w:t>
      </w:r>
      <w:r w:rsidR="00F675BF" w:rsidRPr="00EC7466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Pr="00EC7466">
        <w:rPr>
          <w:rFonts w:ascii="Times New Roman" w:hAnsi="Times New Roman" w:cs="Times New Roman"/>
          <w:sz w:val="28"/>
          <w:szCs w:val="28"/>
        </w:rPr>
        <w:t>ем</w:t>
      </w:r>
      <w:r w:rsidR="007318D1">
        <w:rPr>
          <w:rFonts w:ascii="Times New Roman" w:hAnsi="Times New Roman" w:cs="Times New Roman"/>
          <w:sz w:val="28"/>
          <w:szCs w:val="28"/>
        </w:rPr>
        <w:t xml:space="preserve"> и </w:t>
      </w:r>
      <w:r w:rsidR="00F675BF" w:rsidRPr="00EC7466">
        <w:rPr>
          <w:rFonts w:ascii="Times New Roman" w:hAnsi="Times New Roman" w:cs="Times New Roman"/>
          <w:sz w:val="28"/>
          <w:szCs w:val="28"/>
        </w:rPr>
        <w:t xml:space="preserve">включает санкционирование бюджетного финансирования. </w:t>
      </w:r>
      <w:r w:rsidRPr="00EC7466">
        <w:rPr>
          <w:rFonts w:ascii="Times New Roman" w:hAnsi="Times New Roman" w:cs="Times New Roman"/>
          <w:sz w:val="28"/>
          <w:szCs w:val="28"/>
        </w:rPr>
        <w:t>Однако, как свидетельствует п</w:t>
      </w:r>
      <w:r w:rsidR="00D1592E" w:rsidRPr="00EC7466">
        <w:rPr>
          <w:rFonts w:ascii="Times New Roman" w:hAnsi="Times New Roman" w:cs="Times New Roman"/>
          <w:sz w:val="28"/>
          <w:szCs w:val="28"/>
        </w:rPr>
        <w:t>рактика прокурорского надзора</w:t>
      </w:r>
      <w:r w:rsidR="00480C79" w:rsidRPr="00EC7466">
        <w:rPr>
          <w:rFonts w:ascii="Times New Roman" w:hAnsi="Times New Roman" w:cs="Times New Roman"/>
          <w:sz w:val="28"/>
          <w:szCs w:val="28"/>
        </w:rPr>
        <w:t>,</w:t>
      </w:r>
      <w:r w:rsidR="00D1592E" w:rsidRPr="00EC7466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Pr="00EC7466">
        <w:rPr>
          <w:rFonts w:ascii="Times New Roman" w:hAnsi="Times New Roman" w:cs="Times New Roman"/>
          <w:sz w:val="28"/>
          <w:szCs w:val="28"/>
        </w:rPr>
        <w:t>е</w:t>
      </w:r>
      <w:r w:rsidR="00D1592E" w:rsidRPr="00EC7466">
        <w:rPr>
          <w:rFonts w:ascii="Times New Roman" w:hAnsi="Times New Roman" w:cs="Times New Roman"/>
          <w:sz w:val="28"/>
          <w:szCs w:val="28"/>
        </w:rPr>
        <w:t xml:space="preserve"> закона </w:t>
      </w:r>
      <w:r w:rsidR="00480C79" w:rsidRPr="00EC7466">
        <w:rPr>
          <w:rFonts w:ascii="Times New Roman" w:hAnsi="Times New Roman" w:cs="Times New Roman"/>
          <w:sz w:val="28"/>
          <w:szCs w:val="28"/>
        </w:rPr>
        <w:t>возможно на любом этапе проведения</w:t>
      </w:r>
      <w:r w:rsidR="00D1592E" w:rsidRPr="00EC7466">
        <w:rPr>
          <w:rFonts w:ascii="Times New Roman" w:hAnsi="Times New Roman" w:cs="Times New Roman"/>
          <w:sz w:val="28"/>
          <w:szCs w:val="28"/>
        </w:rPr>
        <w:t xml:space="preserve"> государственных </w:t>
      </w:r>
      <w:r w:rsidR="00480C79" w:rsidRPr="00EC7466">
        <w:rPr>
          <w:rFonts w:ascii="Times New Roman" w:hAnsi="Times New Roman" w:cs="Times New Roman"/>
          <w:sz w:val="28"/>
          <w:szCs w:val="28"/>
        </w:rPr>
        <w:t xml:space="preserve">(муниципальных) </w:t>
      </w:r>
      <w:r w:rsidR="00D1592E" w:rsidRPr="00EC7466">
        <w:rPr>
          <w:rFonts w:ascii="Times New Roman" w:hAnsi="Times New Roman" w:cs="Times New Roman"/>
          <w:sz w:val="28"/>
          <w:szCs w:val="28"/>
        </w:rPr>
        <w:t xml:space="preserve">закупок, </w:t>
      </w:r>
      <w:r w:rsidR="00480C79" w:rsidRPr="00EC7466">
        <w:rPr>
          <w:rFonts w:ascii="Times New Roman" w:hAnsi="Times New Roman" w:cs="Times New Roman"/>
          <w:sz w:val="28"/>
          <w:szCs w:val="28"/>
        </w:rPr>
        <w:t>как на стадии</w:t>
      </w:r>
      <w:r w:rsidR="00D1592E" w:rsidRPr="00EC7466">
        <w:rPr>
          <w:rFonts w:ascii="Times New Roman" w:hAnsi="Times New Roman" w:cs="Times New Roman"/>
          <w:sz w:val="28"/>
          <w:szCs w:val="28"/>
        </w:rPr>
        <w:t xml:space="preserve"> их планировани</w:t>
      </w:r>
      <w:r w:rsidR="00480C79" w:rsidRPr="00EC7466">
        <w:rPr>
          <w:rFonts w:ascii="Times New Roman" w:hAnsi="Times New Roman" w:cs="Times New Roman"/>
          <w:sz w:val="28"/>
          <w:szCs w:val="28"/>
        </w:rPr>
        <w:t>я, организаци</w:t>
      </w:r>
      <w:r w:rsidR="00681367">
        <w:rPr>
          <w:rFonts w:ascii="Times New Roman" w:hAnsi="Times New Roman" w:cs="Times New Roman"/>
          <w:sz w:val="28"/>
          <w:szCs w:val="28"/>
        </w:rPr>
        <w:t>и</w:t>
      </w:r>
      <w:r w:rsidR="00480C79" w:rsidRPr="00EC7466">
        <w:rPr>
          <w:rFonts w:ascii="Times New Roman" w:hAnsi="Times New Roman" w:cs="Times New Roman"/>
          <w:sz w:val="28"/>
          <w:szCs w:val="28"/>
        </w:rPr>
        <w:t xml:space="preserve"> и проведения</w:t>
      </w:r>
      <w:r w:rsidR="00D1592E" w:rsidRPr="00EC7466">
        <w:rPr>
          <w:rFonts w:ascii="Times New Roman" w:hAnsi="Times New Roman" w:cs="Times New Roman"/>
          <w:sz w:val="28"/>
          <w:szCs w:val="28"/>
        </w:rPr>
        <w:t xml:space="preserve"> торгов, </w:t>
      </w:r>
      <w:r w:rsidR="00480C79" w:rsidRPr="00EC7466">
        <w:rPr>
          <w:rFonts w:ascii="Times New Roman" w:hAnsi="Times New Roman" w:cs="Times New Roman"/>
          <w:sz w:val="28"/>
          <w:szCs w:val="28"/>
        </w:rPr>
        <w:t>так и на стадии заключения</w:t>
      </w:r>
      <w:r w:rsidR="00D1592E" w:rsidRPr="00EC7466">
        <w:rPr>
          <w:rFonts w:ascii="Times New Roman" w:hAnsi="Times New Roman" w:cs="Times New Roman"/>
          <w:sz w:val="28"/>
          <w:szCs w:val="28"/>
        </w:rPr>
        <w:t xml:space="preserve"> и исполнени</w:t>
      </w:r>
      <w:r w:rsidR="00480C79" w:rsidRPr="00EC7466">
        <w:rPr>
          <w:rFonts w:ascii="Times New Roman" w:hAnsi="Times New Roman" w:cs="Times New Roman"/>
          <w:sz w:val="28"/>
          <w:szCs w:val="28"/>
        </w:rPr>
        <w:t>я</w:t>
      </w:r>
      <w:r w:rsidR="00D1592E" w:rsidRPr="00EC7466">
        <w:rPr>
          <w:rFonts w:ascii="Times New Roman" w:hAnsi="Times New Roman" w:cs="Times New Roman"/>
          <w:sz w:val="28"/>
          <w:szCs w:val="28"/>
        </w:rPr>
        <w:t xml:space="preserve"> </w:t>
      </w:r>
      <w:r w:rsidR="00480C79" w:rsidRPr="00EC7466">
        <w:rPr>
          <w:rFonts w:ascii="Times New Roman" w:hAnsi="Times New Roman" w:cs="Times New Roman"/>
          <w:sz w:val="28"/>
          <w:szCs w:val="28"/>
        </w:rPr>
        <w:t>контракта</w:t>
      </w:r>
      <w:r w:rsidR="00D1592E" w:rsidRPr="00EC7466">
        <w:rPr>
          <w:rFonts w:ascii="Times New Roman" w:hAnsi="Times New Roman" w:cs="Times New Roman"/>
          <w:sz w:val="28"/>
          <w:szCs w:val="28"/>
        </w:rPr>
        <w:t>.</w:t>
      </w:r>
      <w:r w:rsidR="008C4C51" w:rsidRPr="00EC7466">
        <w:rPr>
          <w:rFonts w:ascii="Times New Roman" w:hAnsi="Times New Roman" w:cs="Times New Roman"/>
          <w:sz w:val="28"/>
          <w:szCs w:val="28"/>
        </w:rPr>
        <w:t xml:space="preserve"> </w:t>
      </w:r>
      <w:r w:rsidR="007318D1">
        <w:rPr>
          <w:rFonts w:ascii="Times New Roman" w:hAnsi="Times New Roman" w:cs="Times New Roman"/>
          <w:sz w:val="28"/>
          <w:szCs w:val="28"/>
        </w:rPr>
        <w:t>Следовательно,</w:t>
      </w:r>
      <w:r w:rsidR="004F02F7" w:rsidRPr="00EC7466">
        <w:rPr>
          <w:rFonts w:ascii="Times New Roman" w:hAnsi="Times New Roman" w:cs="Times New Roman"/>
          <w:sz w:val="28"/>
          <w:szCs w:val="28"/>
        </w:rPr>
        <w:t xml:space="preserve"> применительно к </w:t>
      </w:r>
      <w:r w:rsidR="007318D1">
        <w:rPr>
          <w:rFonts w:ascii="Times New Roman" w:hAnsi="Times New Roman" w:cs="Times New Roman"/>
          <w:sz w:val="28"/>
          <w:szCs w:val="28"/>
        </w:rPr>
        <w:t xml:space="preserve">сказанному, </w:t>
      </w:r>
      <w:r w:rsidR="00520E65">
        <w:rPr>
          <w:rFonts w:ascii="Times New Roman" w:hAnsi="Times New Roman" w:cs="Times New Roman"/>
          <w:sz w:val="28"/>
          <w:szCs w:val="28"/>
        </w:rPr>
        <w:t xml:space="preserve">обеспечение прокурорского надзора </w:t>
      </w:r>
      <w:r w:rsidR="007318D1">
        <w:rPr>
          <w:rFonts w:ascii="Times New Roman" w:hAnsi="Times New Roman" w:cs="Times New Roman"/>
          <w:sz w:val="28"/>
          <w:szCs w:val="28"/>
        </w:rPr>
        <w:t>очень</w:t>
      </w:r>
      <w:r w:rsidR="00520E65">
        <w:rPr>
          <w:rFonts w:ascii="Times New Roman" w:hAnsi="Times New Roman" w:cs="Times New Roman"/>
          <w:sz w:val="28"/>
          <w:szCs w:val="28"/>
        </w:rPr>
        <w:t xml:space="preserve"> </w:t>
      </w:r>
      <w:r w:rsidR="0044184D">
        <w:rPr>
          <w:rFonts w:ascii="Times New Roman" w:hAnsi="Times New Roman" w:cs="Times New Roman"/>
          <w:sz w:val="28"/>
          <w:szCs w:val="28"/>
        </w:rPr>
        <w:t>уместно</w:t>
      </w:r>
      <w:r w:rsidR="00520E65">
        <w:rPr>
          <w:rFonts w:ascii="Times New Roman" w:hAnsi="Times New Roman" w:cs="Times New Roman"/>
          <w:sz w:val="28"/>
          <w:szCs w:val="28"/>
        </w:rPr>
        <w:t xml:space="preserve">, </w:t>
      </w:r>
      <w:r w:rsidR="004F02F7" w:rsidRPr="00EC7466">
        <w:rPr>
          <w:rFonts w:ascii="Times New Roman" w:hAnsi="Times New Roman" w:cs="Times New Roman"/>
          <w:sz w:val="28"/>
          <w:szCs w:val="28"/>
        </w:rPr>
        <w:t xml:space="preserve"> поскольку </w:t>
      </w:r>
      <w:r w:rsidR="00A37B7D" w:rsidRPr="00EC7466">
        <w:rPr>
          <w:rFonts w:ascii="Times New Roman" w:hAnsi="Times New Roman" w:cs="Times New Roman"/>
          <w:sz w:val="28"/>
          <w:szCs w:val="28"/>
        </w:rPr>
        <w:t>прокурор в своей деятельности не огранич</w:t>
      </w:r>
      <w:r w:rsidR="004F02F7" w:rsidRPr="00EC7466">
        <w:rPr>
          <w:rFonts w:ascii="Times New Roman" w:hAnsi="Times New Roman" w:cs="Times New Roman"/>
          <w:sz w:val="28"/>
          <w:szCs w:val="28"/>
        </w:rPr>
        <w:t>ивается проведением</w:t>
      </w:r>
      <w:r w:rsidR="00A37B7D" w:rsidRPr="00EC7466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4F02F7" w:rsidRPr="00EC7466">
        <w:rPr>
          <w:rFonts w:ascii="Times New Roman" w:hAnsi="Times New Roman" w:cs="Times New Roman"/>
          <w:sz w:val="28"/>
          <w:szCs w:val="28"/>
        </w:rPr>
        <w:t>и</w:t>
      </w:r>
      <w:r w:rsidR="00A37B7D" w:rsidRPr="00EC7466">
        <w:rPr>
          <w:rFonts w:ascii="Times New Roman" w:hAnsi="Times New Roman" w:cs="Times New Roman"/>
          <w:sz w:val="28"/>
          <w:szCs w:val="28"/>
        </w:rPr>
        <w:t xml:space="preserve"> соблюдения самого </w:t>
      </w:r>
      <w:r w:rsidR="00520E65">
        <w:rPr>
          <w:rFonts w:ascii="Times New Roman" w:hAnsi="Times New Roman" w:cs="Times New Roman"/>
          <w:sz w:val="28"/>
          <w:szCs w:val="28"/>
        </w:rPr>
        <w:t>Закона о контрактной системе</w:t>
      </w:r>
      <w:r w:rsidR="004F02F7" w:rsidRPr="00EC7466">
        <w:rPr>
          <w:rFonts w:ascii="Times New Roman" w:hAnsi="Times New Roman" w:cs="Times New Roman"/>
          <w:sz w:val="28"/>
          <w:szCs w:val="28"/>
        </w:rPr>
        <w:t xml:space="preserve">. При достаточности оснований он вправе провести проверку исполнения </w:t>
      </w:r>
      <w:r w:rsidR="004F02F7" w:rsidRPr="00EC7466">
        <w:rPr>
          <w:rFonts w:ascii="Times New Roman" w:hAnsi="Times New Roman" w:cs="Times New Roman"/>
          <w:sz w:val="28"/>
          <w:szCs w:val="28"/>
        </w:rPr>
        <w:lastRenderedPageBreak/>
        <w:t xml:space="preserve">норм закона </w:t>
      </w:r>
      <w:r w:rsidR="00502BEB" w:rsidRPr="00EC7466">
        <w:rPr>
          <w:rFonts w:ascii="Times New Roman" w:hAnsi="Times New Roman" w:cs="Times New Roman"/>
          <w:sz w:val="28"/>
          <w:szCs w:val="28"/>
        </w:rPr>
        <w:t>«</w:t>
      </w:r>
      <w:r w:rsidR="00A37B7D" w:rsidRPr="00EC7466">
        <w:rPr>
          <w:rFonts w:ascii="Times New Roman" w:hAnsi="Times New Roman" w:cs="Times New Roman"/>
          <w:sz w:val="28"/>
          <w:szCs w:val="28"/>
        </w:rPr>
        <w:t>по касательной</w:t>
      </w:r>
      <w:r w:rsidR="00502BEB" w:rsidRPr="00EC7466">
        <w:rPr>
          <w:rFonts w:ascii="Times New Roman" w:hAnsi="Times New Roman" w:cs="Times New Roman"/>
          <w:sz w:val="28"/>
          <w:szCs w:val="28"/>
        </w:rPr>
        <w:t>»</w:t>
      </w:r>
      <w:r w:rsidR="00A37B7D" w:rsidRPr="00EC7466">
        <w:rPr>
          <w:rFonts w:ascii="Times New Roman" w:hAnsi="Times New Roman" w:cs="Times New Roman"/>
          <w:sz w:val="28"/>
          <w:szCs w:val="28"/>
        </w:rPr>
        <w:t xml:space="preserve">, </w:t>
      </w:r>
      <w:r w:rsidR="004F02F7" w:rsidRPr="00EC7466">
        <w:rPr>
          <w:rFonts w:ascii="Times New Roman" w:hAnsi="Times New Roman" w:cs="Times New Roman"/>
          <w:sz w:val="28"/>
          <w:szCs w:val="28"/>
        </w:rPr>
        <w:t xml:space="preserve">к примеру, совместно с закупкой проверить соблюдение </w:t>
      </w:r>
      <w:r w:rsidR="00A37B7D" w:rsidRPr="00EC7466">
        <w:rPr>
          <w:rFonts w:ascii="Times New Roman" w:hAnsi="Times New Roman" w:cs="Times New Roman"/>
          <w:sz w:val="28"/>
          <w:szCs w:val="28"/>
        </w:rPr>
        <w:t>антикоррупционно</w:t>
      </w:r>
      <w:r w:rsidR="004F02F7" w:rsidRPr="00EC7466">
        <w:rPr>
          <w:rFonts w:ascii="Times New Roman" w:hAnsi="Times New Roman" w:cs="Times New Roman"/>
          <w:sz w:val="28"/>
          <w:szCs w:val="28"/>
        </w:rPr>
        <w:t>го</w:t>
      </w:r>
      <w:r w:rsidR="00A37B7D" w:rsidRPr="00EC7466">
        <w:rPr>
          <w:rFonts w:ascii="Times New Roman" w:hAnsi="Times New Roman" w:cs="Times New Roman"/>
          <w:sz w:val="28"/>
          <w:szCs w:val="28"/>
        </w:rPr>
        <w:t xml:space="preserve"> законодательств</w:t>
      </w:r>
      <w:r w:rsidR="004F02F7" w:rsidRPr="00EC7466">
        <w:rPr>
          <w:rFonts w:ascii="Times New Roman" w:hAnsi="Times New Roman" w:cs="Times New Roman"/>
          <w:sz w:val="28"/>
          <w:szCs w:val="28"/>
        </w:rPr>
        <w:t xml:space="preserve">а, отсутствие конфликта интересов у </w:t>
      </w:r>
      <w:r w:rsidR="009D36D0" w:rsidRPr="00EC7466">
        <w:rPr>
          <w:rFonts w:ascii="Times New Roman" w:hAnsi="Times New Roman" w:cs="Times New Roman"/>
          <w:sz w:val="28"/>
          <w:szCs w:val="28"/>
        </w:rPr>
        <w:t>должностных лиц</w:t>
      </w:r>
      <w:r w:rsidR="004F02F7" w:rsidRPr="00EC7466">
        <w:rPr>
          <w:rFonts w:ascii="Times New Roman" w:hAnsi="Times New Roman" w:cs="Times New Roman"/>
          <w:sz w:val="28"/>
          <w:szCs w:val="28"/>
        </w:rPr>
        <w:t xml:space="preserve"> государственного (муниципального) органа</w:t>
      </w:r>
      <w:r w:rsidR="009D36D0" w:rsidRPr="00EC7466">
        <w:rPr>
          <w:rFonts w:ascii="Times New Roman" w:hAnsi="Times New Roman" w:cs="Times New Roman"/>
          <w:sz w:val="28"/>
          <w:szCs w:val="28"/>
        </w:rPr>
        <w:t>, ответственных за проведение закупки</w:t>
      </w:r>
      <w:r w:rsidR="004F02F7" w:rsidRPr="00EC746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65AE" w:rsidRPr="00EC7466" w:rsidRDefault="00725F7A" w:rsidP="00C56E4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7466">
        <w:rPr>
          <w:rFonts w:ascii="Times New Roman" w:hAnsi="Times New Roman" w:cs="Times New Roman"/>
          <w:sz w:val="28"/>
          <w:szCs w:val="28"/>
        </w:rPr>
        <w:t>В связи с чем</w:t>
      </w:r>
      <w:r w:rsidR="00681367">
        <w:rPr>
          <w:rFonts w:ascii="Times New Roman" w:hAnsi="Times New Roman" w:cs="Times New Roman"/>
          <w:sz w:val="28"/>
          <w:szCs w:val="28"/>
        </w:rPr>
        <w:t>,</w:t>
      </w:r>
      <w:r w:rsidRPr="00EC7466">
        <w:rPr>
          <w:rFonts w:ascii="Times New Roman" w:hAnsi="Times New Roman" w:cs="Times New Roman"/>
          <w:sz w:val="28"/>
          <w:szCs w:val="28"/>
        </w:rPr>
        <w:t xml:space="preserve"> </w:t>
      </w:r>
      <w:r w:rsidR="00540224" w:rsidRPr="00EC7466">
        <w:rPr>
          <w:rFonts w:ascii="Times New Roman" w:hAnsi="Times New Roman" w:cs="Times New Roman"/>
          <w:sz w:val="28"/>
          <w:szCs w:val="28"/>
        </w:rPr>
        <w:t>в процессе сбора информации, проведению мониторинга прокурорами</w:t>
      </w:r>
      <w:r w:rsidRPr="00EC7466">
        <w:rPr>
          <w:rFonts w:ascii="Times New Roman" w:hAnsi="Times New Roman" w:cs="Times New Roman"/>
          <w:sz w:val="28"/>
          <w:szCs w:val="28"/>
        </w:rPr>
        <w:t xml:space="preserve"> уделяется особое значение, при этом, вопросы достоверности информац</w:t>
      </w:r>
      <w:proofErr w:type="gramStart"/>
      <w:r w:rsidRPr="00EC7466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EC7466">
        <w:rPr>
          <w:rFonts w:ascii="Times New Roman" w:hAnsi="Times New Roman" w:cs="Times New Roman"/>
          <w:sz w:val="28"/>
          <w:szCs w:val="28"/>
        </w:rPr>
        <w:t xml:space="preserve"> качественной составляющей остаются наиболее важными в организации надзорной деятельности. О нарушениях закона в контрактной сфере могут свидетельствовать и нетрадиционные источники информации, которые учитываются прокурорами в надзорной деятельности: </w:t>
      </w:r>
    </w:p>
    <w:p w:rsidR="00A265AE" w:rsidRPr="00EC7466" w:rsidRDefault="00A265AE" w:rsidP="00C56E4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7466">
        <w:rPr>
          <w:rFonts w:ascii="Times New Roman" w:hAnsi="Times New Roman" w:cs="Times New Roman"/>
          <w:sz w:val="28"/>
          <w:szCs w:val="28"/>
        </w:rPr>
        <w:t>-</w:t>
      </w:r>
      <w:r w:rsidR="00725F7A" w:rsidRPr="00EC7466">
        <w:rPr>
          <w:rFonts w:ascii="Times New Roman" w:hAnsi="Times New Roman" w:cs="Times New Roman"/>
          <w:sz w:val="28"/>
          <w:szCs w:val="28"/>
        </w:rPr>
        <w:t xml:space="preserve">информация, полученная в ходе заседаний общественных советов по защите предпринимательства, межведомственных рабочих совещаний и групп; </w:t>
      </w:r>
    </w:p>
    <w:p w:rsidR="00725F7A" w:rsidRDefault="00A265AE" w:rsidP="00C56E4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7466">
        <w:rPr>
          <w:rFonts w:ascii="Times New Roman" w:hAnsi="Times New Roman" w:cs="Times New Roman"/>
          <w:sz w:val="28"/>
          <w:szCs w:val="28"/>
        </w:rPr>
        <w:t xml:space="preserve">- </w:t>
      </w:r>
      <w:r w:rsidR="00725F7A" w:rsidRPr="00EC7466">
        <w:rPr>
          <w:rFonts w:ascii="Times New Roman" w:hAnsi="Times New Roman" w:cs="Times New Roman"/>
          <w:sz w:val="28"/>
          <w:szCs w:val="28"/>
        </w:rPr>
        <w:t>отчеты об исполнении бюджета.</w:t>
      </w:r>
    </w:p>
    <w:p w:rsidR="00681367" w:rsidRPr="001065C8" w:rsidRDefault="00681367" w:rsidP="0068136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65C8">
        <w:rPr>
          <w:rFonts w:ascii="Times New Roman" w:hAnsi="Times New Roman" w:cs="Times New Roman"/>
          <w:color w:val="000000" w:themeColor="text1"/>
          <w:sz w:val="28"/>
          <w:szCs w:val="28"/>
        </w:rPr>
        <w:t>Одним из важных аспектов организационной деятельности прокуратуры, в том числе, при осуществлении надзора за соблюдением прав предпринимателей при реализации государственных и муниципальных контрактов, является обеспечение надлежащего взаимодействия с органами государственной власти и органами местного самоуправления, осуществляющими полномочия в указанной сфере.</w:t>
      </w:r>
    </w:p>
    <w:p w:rsidR="0000717B" w:rsidRPr="00EC7466" w:rsidRDefault="0000717B" w:rsidP="00C56E4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7466">
        <w:rPr>
          <w:rFonts w:ascii="Times New Roman" w:hAnsi="Times New Roman" w:cs="Times New Roman"/>
          <w:sz w:val="28"/>
          <w:szCs w:val="28"/>
        </w:rPr>
        <w:t>На федеральном уровне органы прокуратуры взаимодействуют с Минэкономразвития России, Минфином России, Федеральным казначейством, Федеральной антимонопольной службой России.</w:t>
      </w:r>
    </w:p>
    <w:p w:rsidR="00551F8A" w:rsidRPr="00EC7466" w:rsidRDefault="00551F8A" w:rsidP="00C56E4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7466">
        <w:rPr>
          <w:rFonts w:ascii="Times New Roman" w:hAnsi="Times New Roman" w:cs="Times New Roman"/>
          <w:sz w:val="28"/>
          <w:szCs w:val="28"/>
        </w:rPr>
        <w:t>К формам взаимодействия прокуроров с законодательными (представительными) органами власти различных уровней и органами местного самоуправления в рассматриваемой сфере можно отнести:</w:t>
      </w:r>
    </w:p>
    <w:p w:rsidR="00551F8A" w:rsidRPr="00EC7466" w:rsidRDefault="00551F8A" w:rsidP="00C56E4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7466">
        <w:rPr>
          <w:rFonts w:ascii="Times New Roman" w:hAnsi="Times New Roman" w:cs="Times New Roman"/>
          <w:sz w:val="28"/>
          <w:szCs w:val="28"/>
        </w:rPr>
        <w:t>- обмен заинтересованных ведомств соответствующей информацией в обозначенной сфере. В свою очередь прокуроры информируют органы государственной власти о состоянии законности, борьбы с преступностью и правонарушениями в сфере защиты прав предпринимателей при реализации</w:t>
      </w:r>
      <w:r w:rsidR="00146390" w:rsidRPr="00EC7466">
        <w:rPr>
          <w:rFonts w:ascii="Times New Roman" w:hAnsi="Times New Roman" w:cs="Times New Roman"/>
          <w:sz w:val="28"/>
          <w:szCs w:val="28"/>
        </w:rPr>
        <w:t xml:space="preserve"> </w:t>
      </w:r>
      <w:r w:rsidRPr="00EC7466">
        <w:rPr>
          <w:rFonts w:ascii="Times New Roman" w:hAnsi="Times New Roman" w:cs="Times New Roman"/>
          <w:sz w:val="28"/>
          <w:szCs w:val="28"/>
        </w:rPr>
        <w:t>государственных и муниципальных контрактов;</w:t>
      </w:r>
    </w:p>
    <w:p w:rsidR="00551F8A" w:rsidRPr="00EC7466" w:rsidRDefault="00551F8A" w:rsidP="00C56E4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7466">
        <w:rPr>
          <w:rFonts w:ascii="Times New Roman" w:hAnsi="Times New Roman" w:cs="Times New Roman"/>
          <w:sz w:val="28"/>
          <w:szCs w:val="28"/>
        </w:rPr>
        <w:lastRenderedPageBreak/>
        <w:t xml:space="preserve">- информирование органов прокуратуры о фактах выявления </w:t>
      </w:r>
      <w:proofErr w:type="spellStart"/>
      <w:r w:rsidRPr="00EC7466">
        <w:rPr>
          <w:rFonts w:ascii="Times New Roman" w:hAnsi="Times New Roman" w:cs="Times New Roman"/>
          <w:sz w:val="28"/>
          <w:szCs w:val="28"/>
        </w:rPr>
        <w:t>коррупциногенных</w:t>
      </w:r>
      <w:proofErr w:type="spellEnd"/>
      <w:r w:rsidRPr="00EC7466">
        <w:rPr>
          <w:rFonts w:ascii="Times New Roman" w:hAnsi="Times New Roman" w:cs="Times New Roman"/>
          <w:sz w:val="28"/>
          <w:szCs w:val="28"/>
        </w:rPr>
        <w:t xml:space="preserve"> </w:t>
      </w:r>
      <w:r w:rsidR="00520E65">
        <w:rPr>
          <w:rFonts w:ascii="Times New Roman" w:hAnsi="Times New Roman" w:cs="Times New Roman"/>
          <w:sz w:val="28"/>
          <w:szCs w:val="28"/>
        </w:rPr>
        <w:t>положений</w:t>
      </w:r>
      <w:r w:rsidRPr="00EC7466">
        <w:rPr>
          <w:rFonts w:ascii="Times New Roman" w:hAnsi="Times New Roman" w:cs="Times New Roman"/>
          <w:sz w:val="28"/>
          <w:szCs w:val="28"/>
        </w:rPr>
        <w:t xml:space="preserve"> в нормативно - правовых актах, регулирующих отношения в контрактной сфере;</w:t>
      </w:r>
    </w:p>
    <w:p w:rsidR="00551F8A" w:rsidRPr="00EC7466" w:rsidRDefault="00551F8A" w:rsidP="00C56E4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7466">
        <w:rPr>
          <w:rFonts w:ascii="Times New Roman" w:hAnsi="Times New Roman" w:cs="Times New Roman"/>
          <w:sz w:val="28"/>
          <w:szCs w:val="28"/>
        </w:rPr>
        <w:t>- совместное участие в подготовке нормативных правовых актов, касающихся вопросов соблюдения прав предпринимателей при реализации государственных и муниципальных контрактов;</w:t>
      </w:r>
    </w:p>
    <w:p w:rsidR="00551F8A" w:rsidRPr="00EC7466" w:rsidRDefault="00551F8A" w:rsidP="00C56E4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7466">
        <w:rPr>
          <w:rFonts w:ascii="Times New Roman" w:hAnsi="Times New Roman" w:cs="Times New Roman"/>
          <w:sz w:val="28"/>
          <w:szCs w:val="28"/>
        </w:rPr>
        <w:t>- участие органов прокуратуры в заседаниях органов государственной власти, органов местного самоуправления, комитетов, рабочих групп;</w:t>
      </w:r>
    </w:p>
    <w:p w:rsidR="00551F8A" w:rsidRPr="00EC7466" w:rsidRDefault="00551F8A" w:rsidP="00C56E4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7466">
        <w:rPr>
          <w:rFonts w:ascii="Times New Roman" w:hAnsi="Times New Roman" w:cs="Times New Roman"/>
          <w:sz w:val="28"/>
          <w:szCs w:val="28"/>
        </w:rPr>
        <w:t>- проведение координационных, межведомственных совещаний руководителей правоохранительных органов и органов власти.</w:t>
      </w:r>
    </w:p>
    <w:p w:rsidR="00645031" w:rsidRPr="00EC7466" w:rsidRDefault="00645031" w:rsidP="00C56E4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7466">
        <w:rPr>
          <w:rFonts w:ascii="Times New Roman" w:hAnsi="Times New Roman" w:cs="Times New Roman"/>
          <w:sz w:val="28"/>
          <w:szCs w:val="28"/>
        </w:rPr>
        <w:t>Важная роль в организации прокурорского надзора отводится взаимодействию органов прокуратуры с контролирующими органами. В целях организации работы по повышению эффективности взаимодействия органов прокуратуры в рамках проведения прокурорского надзора и контролирующих органов приняты следующие формы взаимодействия прокуратуры с органами контроля и надзора:</w:t>
      </w:r>
    </w:p>
    <w:p w:rsidR="00645031" w:rsidRPr="00EC7466" w:rsidRDefault="00645031" w:rsidP="00C56E4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7466">
        <w:rPr>
          <w:rFonts w:ascii="Times New Roman" w:hAnsi="Times New Roman" w:cs="Times New Roman"/>
          <w:sz w:val="28"/>
          <w:szCs w:val="28"/>
        </w:rPr>
        <w:t>- взаимный обмен информацией в рамках компетенции соответствующих органов;</w:t>
      </w:r>
    </w:p>
    <w:p w:rsidR="00645031" w:rsidRPr="00EC7466" w:rsidRDefault="00645031" w:rsidP="00C56E4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7466">
        <w:rPr>
          <w:rFonts w:ascii="Times New Roman" w:hAnsi="Times New Roman" w:cs="Times New Roman"/>
          <w:sz w:val="28"/>
          <w:szCs w:val="28"/>
        </w:rPr>
        <w:t>-деятельность межведомственных рабочих групп по вопросам противодействия нарушениям в контрактной сфере;</w:t>
      </w:r>
    </w:p>
    <w:p w:rsidR="00645031" w:rsidRPr="00EC7466" w:rsidRDefault="00645031" w:rsidP="00C56E4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7466">
        <w:rPr>
          <w:rFonts w:ascii="Times New Roman" w:hAnsi="Times New Roman" w:cs="Times New Roman"/>
          <w:sz w:val="28"/>
          <w:szCs w:val="28"/>
        </w:rPr>
        <w:t>- привлечение к проверочным мероприятиям сотрудников и специал</w:t>
      </w:r>
      <w:r w:rsidR="002108D5">
        <w:rPr>
          <w:rFonts w:ascii="Times New Roman" w:hAnsi="Times New Roman" w:cs="Times New Roman"/>
          <w:sz w:val="28"/>
          <w:szCs w:val="28"/>
        </w:rPr>
        <w:t>истов заинтересованных ведомств.</w:t>
      </w:r>
    </w:p>
    <w:p w:rsidR="00241E04" w:rsidRPr="00EC7466" w:rsidRDefault="00241E04" w:rsidP="00C56E4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7466">
        <w:rPr>
          <w:rFonts w:ascii="Times New Roman" w:hAnsi="Times New Roman" w:cs="Times New Roman"/>
          <w:sz w:val="28"/>
          <w:szCs w:val="28"/>
        </w:rPr>
        <w:t>Отдельно в вопросах организации прокурорского надзора в рассматриваемой сфере хотелось бы остановиться на Письме Генеральной прокуратуры  РФ от 01.01.2019 г.</w:t>
      </w:r>
      <w:r w:rsidRPr="00EC7466">
        <w:rPr>
          <w:rStyle w:val="a9"/>
          <w:rFonts w:ascii="Times New Roman" w:hAnsi="Times New Roman" w:cs="Times New Roman"/>
          <w:sz w:val="28"/>
          <w:szCs w:val="28"/>
        </w:rPr>
        <w:footnoteReference w:id="11"/>
      </w:r>
      <w:r w:rsidRPr="00EC7466">
        <w:rPr>
          <w:rFonts w:ascii="Times New Roman" w:hAnsi="Times New Roman" w:cs="Times New Roman"/>
          <w:sz w:val="28"/>
          <w:szCs w:val="28"/>
        </w:rPr>
        <w:t>, содержащем конкретные рекомендации по оказанию практической помощи прокурорам, в том числе по актуализации данных о состоянии контрактной системы, по предоставлению сведений об имеющемся опыте под</w:t>
      </w:r>
      <w:r w:rsidR="00681367">
        <w:rPr>
          <w:rFonts w:ascii="Times New Roman" w:hAnsi="Times New Roman" w:cs="Times New Roman"/>
          <w:sz w:val="28"/>
          <w:szCs w:val="28"/>
        </w:rPr>
        <w:t>готовки к прокурорской проверке</w:t>
      </w:r>
      <w:r w:rsidRPr="00EC7466">
        <w:rPr>
          <w:rFonts w:ascii="Times New Roman" w:hAnsi="Times New Roman" w:cs="Times New Roman"/>
          <w:sz w:val="28"/>
          <w:szCs w:val="28"/>
        </w:rPr>
        <w:t>, наиболее типичных и распространенных нарушениях законодательства, методы их выявления и пресечения.</w:t>
      </w:r>
      <w:proofErr w:type="gramEnd"/>
    </w:p>
    <w:p w:rsidR="00241E04" w:rsidRPr="00EC7466" w:rsidRDefault="00241E04" w:rsidP="00C56E4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7466">
        <w:rPr>
          <w:rFonts w:ascii="Times New Roman" w:hAnsi="Times New Roman" w:cs="Times New Roman"/>
          <w:sz w:val="28"/>
          <w:szCs w:val="28"/>
        </w:rPr>
        <w:lastRenderedPageBreak/>
        <w:t>Методика прокурорской проверки в сфере закупок заключается в изучении документации финансового, бухгалтерского и технического содержания, сопоставление конкретных требований законодательства с фактическими обстоятельствами их применения, имеющими не только документальное подтверждение, но и визуальное, коммуникативное. В этой связи, в ходе проверки прокурорам необходимо анализировать большой объем различной информации, и зачастую в целях качественной ее реализации целесообразно привлекать специалистов и представителей иных государственных органов, способных осуществлять экспертно-аналитические функции.</w:t>
      </w:r>
    </w:p>
    <w:p w:rsidR="00F675BF" w:rsidRPr="00EC7466" w:rsidRDefault="00520E65" w:rsidP="00C56E4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правило, на практике о</w:t>
      </w:r>
      <w:r w:rsidR="008C4C51" w:rsidRPr="00EC7466">
        <w:rPr>
          <w:rFonts w:ascii="Times New Roman" w:hAnsi="Times New Roman" w:cs="Times New Roman"/>
          <w:sz w:val="28"/>
          <w:szCs w:val="28"/>
        </w:rPr>
        <w:t>рганизация прокурорского надзора осуществляется следующим образом.</w:t>
      </w:r>
    </w:p>
    <w:p w:rsidR="008C4C51" w:rsidRPr="00EC7466" w:rsidRDefault="008C4C51" w:rsidP="00C56E4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7466">
        <w:rPr>
          <w:rFonts w:ascii="Times New Roman" w:hAnsi="Times New Roman" w:cs="Times New Roman"/>
          <w:sz w:val="28"/>
          <w:szCs w:val="28"/>
        </w:rPr>
        <w:t>В целях надзора за соблюдением законодательства органы прокуратуры проводят проверки на основании поступивших сведений о возможном нарушении.</w:t>
      </w:r>
    </w:p>
    <w:p w:rsidR="008C4C51" w:rsidRPr="00EC7466" w:rsidRDefault="008C4C51" w:rsidP="00C56E4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7466">
        <w:rPr>
          <w:rFonts w:ascii="Times New Roman" w:hAnsi="Times New Roman" w:cs="Times New Roman"/>
          <w:sz w:val="28"/>
          <w:szCs w:val="28"/>
        </w:rPr>
        <w:t xml:space="preserve">Это могут быть как заявления граждан и должностных лиц, так и сведения, ставшие известными органам прокуратуры на иных основаниях, например из сообщений </w:t>
      </w:r>
      <w:r w:rsidR="00146390" w:rsidRPr="00EC7466">
        <w:rPr>
          <w:rFonts w:ascii="Times New Roman" w:hAnsi="Times New Roman" w:cs="Times New Roman"/>
          <w:sz w:val="28"/>
          <w:szCs w:val="28"/>
        </w:rPr>
        <w:t>средств массовой информации</w:t>
      </w:r>
      <w:r w:rsidRPr="00EC7466">
        <w:rPr>
          <w:rFonts w:ascii="Times New Roman" w:hAnsi="Times New Roman" w:cs="Times New Roman"/>
          <w:sz w:val="28"/>
          <w:szCs w:val="28"/>
        </w:rPr>
        <w:t xml:space="preserve"> (п. 6 Приказа Генпр</w:t>
      </w:r>
      <w:r w:rsidR="00681367">
        <w:rPr>
          <w:rFonts w:ascii="Times New Roman" w:hAnsi="Times New Roman" w:cs="Times New Roman"/>
          <w:sz w:val="28"/>
          <w:szCs w:val="28"/>
        </w:rPr>
        <w:t>окуратуры России от 07.12.2007 №</w:t>
      </w:r>
      <w:r w:rsidRPr="00EC7466">
        <w:rPr>
          <w:rFonts w:ascii="Times New Roman" w:hAnsi="Times New Roman" w:cs="Times New Roman"/>
          <w:sz w:val="28"/>
          <w:szCs w:val="28"/>
        </w:rPr>
        <w:t xml:space="preserve"> 195</w:t>
      </w:r>
      <w:r w:rsidRPr="00EC7466">
        <w:rPr>
          <w:rStyle w:val="a9"/>
          <w:rFonts w:ascii="Times New Roman" w:hAnsi="Times New Roman" w:cs="Times New Roman"/>
          <w:sz w:val="28"/>
          <w:szCs w:val="28"/>
        </w:rPr>
        <w:footnoteReference w:id="12"/>
      </w:r>
      <w:r w:rsidRPr="00EC7466">
        <w:rPr>
          <w:rFonts w:ascii="Times New Roman" w:hAnsi="Times New Roman" w:cs="Times New Roman"/>
          <w:sz w:val="28"/>
          <w:szCs w:val="28"/>
        </w:rPr>
        <w:t>). При поступлении информации о нарушении закона, если подтвердить или опровергнуть без проверки ее нельзя, органы прокуратуры начинают прове</w:t>
      </w:r>
      <w:r w:rsidR="00681367">
        <w:rPr>
          <w:rFonts w:ascii="Times New Roman" w:hAnsi="Times New Roman" w:cs="Times New Roman"/>
          <w:sz w:val="28"/>
          <w:szCs w:val="28"/>
        </w:rPr>
        <w:t>рку (п. 2 ст. 21 Закона о прокуратуре</w:t>
      </w:r>
      <w:r w:rsidRPr="00EC7466">
        <w:rPr>
          <w:rFonts w:ascii="Times New Roman" w:hAnsi="Times New Roman" w:cs="Times New Roman"/>
          <w:sz w:val="28"/>
          <w:szCs w:val="28"/>
        </w:rPr>
        <w:t>).</w:t>
      </w:r>
    </w:p>
    <w:p w:rsidR="008C4C51" w:rsidRPr="00EC7466" w:rsidRDefault="008C4C51" w:rsidP="00C56E4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7466">
        <w:rPr>
          <w:rFonts w:ascii="Times New Roman" w:hAnsi="Times New Roman" w:cs="Times New Roman"/>
          <w:sz w:val="28"/>
          <w:szCs w:val="28"/>
        </w:rPr>
        <w:t xml:space="preserve">Если началась проверка в </w:t>
      </w:r>
      <w:r w:rsidR="0002543A" w:rsidRPr="00EC7466">
        <w:rPr>
          <w:rFonts w:ascii="Times New Roman" w:hAnsi="Times New Roman" w:cs="Times New Roman"/>
          <w:sz w:val="28"/>
          <w:szCs w:val="28"/>
        </w:rPr>
        <w:t xml:space="preserve">органе государственной власти (органе местного самоуправления) в </w:t>
      </w:r>
      <w:r w:rsidRPr="00EC7466">
        <w:rPr>
          <w:rFonts w:ascii="Times New Roman" w:hAnsi="Times New Roman" w:cs="Times New Roman"/>
          <w:sz w:val="28"/>
          <w:szCs w:val="28"/>
        </w:rPr>
        <w:t>отношении положения о закупке</w:t>
      </w:r>
      <w:r w:rsidR="0002543A" w:rsidRPr="00EC7466">
        <w:rPr>
          <w:rFonts w:ascii="Times New Roman" w:hAnsi="Times New Roman" w:cs="Times New Roman"/>
          <w:sz w:val="28"/>
          <w:szCs w:val="28"/>
        </w:rPr>
        <w:t>,</w:t>
      </w:r>
      <w:r w:rsidRPr="00EC7466">
        <w:rPr>
          <w:rFonts w:ascii="Times New Roman" w:hAnsi="Times New Roman" w:cs="Times New Roman"/>
          <w:sz w:val="28"/>
          <w:szCs w:val="28"/>
        </w:rPr>
        <w:t xml:space="preserve"> либо соблюдения закона на любой из стадий осуществления закупок, </w:t>
      </w:r>
      <w:r w:rsidR="0002543A" w:rsidRPr="00EC7466">
        <w:rPr>
          <w:rFonts w:ascii="Times New Roman" w:hAnsi="Times New Roman" w:cs="Times New Roman"/>
          <w:sz w:val="28"/>
          <w:szCs w:val="28"/>
        </w:rPr>
        <w:t xml:space="preserve">данный орган обязан </w:t>
      </w:r>
      <w:r w:rsidRPr="00EC7466">
        <w:rPr>
          <w:rFonts w:ascii="Times New Roman" w:hAnsi="Times New Roman" w:cs="Times New Roman"/>
          <w:sz w:val="28"/>
          <w:szCs w:val="28"/>
        </w:rPr>
        <w:t>предостав</w:t>
      </w:r>
      <w:r w:rsidR="0002543A" w:rsidRPr="00EC7466">
        <w:rPr>
          <w:rFonts w:ascii="Times New Roman" w:hAnsi="Times New Roman" w:cs="Times New Roman"/>
          <w:sz w:val="28"/>
          <w:szCs w:val="28"/>
        </w:rPr>
        <w:t>ить</w:t>
      </w:r>
      <w:r w:rsidRPr="00EC7466">
        <w:rPr>
          <w:rFonts w:ascii="Times New Roman" w:hAnsi="Times New Roman" w:cs="Times New Roman"/>
          <w:sz w:val="28"/>
          <w:szCs w:val="28"/>
        </w:rPr>
        <w:t xml:space="preserve"> доступ к документам и сведениям, запрошенным прокурором, в установленные запросами сроки. Обеспечи</w:t>
      </w:r>
      <w:r w:rsidR="0002543A" w:rsidRPr="00EC7466">
        <w:rPr>
          <w:rFonts w:ascii="Times New Roman" w:hAnsi="Times New Roman" w:cs="Times New Roman"/>
          <w:sz w:val="28"/>
          <w:szCs w:val="28"/>
        </w:rPr>
        <w:t>ть</w:t>
      </w:r>
      <w:r w:rsidRPr="00EC7466">
        <w:rPr>
          <w:rFonts w:ascii="Times New Roman" w:hAnsi="Times New Roman" w:cs="Times New Roman"/>
          <w:sz w:val="28"/>
          <w:szCs w:val="28"/>
        </w:rPr>
        <w:t xml:space="preserve"> свободный доступ прокурора на территорию, предостав</w:t>
      </w:r>
      <w:r w:rsidR="0002543A" w:rsidRPr="00EC7466">
        <w:rPr>
          <w:rFonts w:ascii="Times New Roman" w:hAnsi="Times New Roman" w:cs="Times New Roman"/>
          <w:sz w:val="28"/>
          <w:szCs w:val="28"/>
        </w:rPr>
        <w:t>ить</w:t>
      </w:r>
      <w:r w:rsidRPr="00EC7466">
        <w:rPr>
          <w:rFonts w:ascii="Times New Roman" w:hAnsi="Times New Roman" w:cs="Times New Roman"/>
          <w:sz w:val="28"/>
          <w:szCs w:val="28"/>
        </w:rPr>
        <w:t xml:space="preserve"> возможность вызывать специалистов и должностных лиц для получения разъяснений в ходе проверки (п. 1 ст. 22 Закона </w:t>
      </w:r>
      <w:r w:rsidR="00681367">
        <w:rPr>
          <w:rFonts w:ascii="Times New Roman" w:hAnsi="Times New Roman" w:cs="Times New Roman"/>
          <w:sz w:val="28"/>
          <w:szCs w:val="28"/>
        </w:rPr>
        <w:t>о прокуратуре</w:t>
      </w:r>
      <w:r w:rsidRPr="00EC7466">
        <w:rPr>
          <w:rFonts w:ascii="Times New Roman" w:hAnsi="Times New Roman" w:cs="Times New Roman"/>
          <w:sz w:val="28"/>
          <w:szCs w:val="28"/>
        </w:rPr>
        <w:t>).</w:t>
      </w:r>
    </w:p>
    <w:p w:rsidR="008C4C51" w:rsidRPr="00EC7466" w:rsidRDefault="008C4C51" w:rsidP="00C56E4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7466">
        <w:rPr>
          <w:rFonts w:ascii="Times New Roman" w:hAnsi="Times New Roman" w:cs="Times New Roman"/>
          <w:sz w:val="28"/>
          <w:szCs w:val="28"/>
        </w:rPr>
        <w:t>Есть исключение: прокур</w:t>
      </w:r>
      <w:r w:rsidR="00520E65">
        <w:rPr>
          <w:rFonts w:ascii="Times New Roman" w:hAnsi="Times New Roman" w:cs="Times New Roman"/>
          <w:sz w:val="28"/>
          <w:szCs w:val="28"/>
        </w:rPr>
        <w:t xml:space="preserve">ор не вправе требовать </w:t>
      </w:r>
      <w:r w:rsidRPr="00EC7466">
        <w:rPr>
          <w:rFonts w:ascii="Times New Roman" w:hAnsi="Times New Roman" w:cs="Times New Roman"/>
          <w:sz w:val="28"/>
          <w:szCs w:val="28"/>
        </w:rPr>
        <w:t xml:space="preserve"> (п. 2.3 ст. 6 Закона </w:t>
      </w:r>
      <w:r w:rsidR="00681367">
        <w:rPr>
          <w:rFonts w:ascii="Times New Roman" w:hAnsi="Times New Roman" w:cs="Times New Roman"/>
          <w:sz w:val="28"/>
          <w:szCs w:val="28"/>
        </w:rPr>
        <w:t>о прокуратуре</w:t>
      </w:r>
      <w:r w:rsidRPr="00EC7466">
        <w:rPr>
          <w:rFonts w:ascii="Times New Roman" w:hAnsi="Times New Roman" w:cs="Times New Roman"/>
          <w:sz w:val="28"/>
          <w:szCs w:val="28"/>
        </w:rPr>
        <w:t>):</w:t>
      </w:r>
    </w:p>
    <w:p w:rsidR="008C4C51" w:rsidRPr="00EC7466" w:rsidRDefault="008C4C51" w:rsidP="00C56E4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7466">
        <w:rPr>
          <w:rFonts w:ascii="Times New Roman" w:hAnsi="Times New Roman" w:cs="Times New Roman"/>
          <w:sz w:val="28"/>
          <w:szCs w:val="28"/>
        </w:rPr>
        <w:t xml:space="preserve">- </w:t>
      </w:r>
      <w:r w:rsidR="00CB3FCB" w:rsidRPr="00EC7466">
        <w:rPr>
          <w:rFonts w:ascii="Times New Roman" w:hAnsi="Times New Roman" w:cs="Times New Roman"/>
          <w:sz w:val="28"/>
          <w:szCs w:val="28"/>
        </w:rPr>
        <w:t>сведения</w:t>
      </w:r>
      <w:r w:rsidRPr="00EC7466">
        <w:rPr>
          <w:rFonts w:ascii="Times New Roman" w:hAnsi="Times New Roman" w:cs="Times New Roman"/>
          <w:sz w:val="28"/>
          <w:szCs w:val="28"/>
        </w:rPr>
        <w:t xml:space="preserve"> или документ</w:t>
      </w:r>
      <w:r w:rsidR="00CB3FCB" w:rsidRPr="00EC7466">
        <w:rPr>
          <w:rFonts w:ascii="Times New Roman" w:hAnsi="Times New Roman" w:cs="Times New Roman"/>
          <w:sz w:val="28"/>
          <w:szCs w:val="28"/>
        </w:rPr>
        <w:t>ы</w:t>
      </w:r>
      <w:r w:rsidRPr="00EC7466">
        <w:rPr>
          <w:rFonts w:ascii="Times New Roman" w:hAnsi="Times New Roman" w:cs="Times New Roman"/>
          <w:sz w:val="28"/>
          <w:szCs w:val="28"/>
        </w:rPr>
        <w:t xml:space="preserve">, </w:t>
      </w:r>
      <w:r w:rsidR="00CB3FCB" w:rsidRPr="00EC7466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Pr="00EC7466">
        <w:rPr>
          <w:rFonts w:ascii="Times New Roman" w:hAnsi="Times New Roman" w:cs="Times New Roman"/>
          <w:sz w:val="28"/>
          <w:szCs w:val="28"/>
        </w:rPr>
        <w:t>не относя</w:t>
      </w:r>
      <w:r w:rsidR="00CB3FCB" w:rsidRPr="00EC7466">
        <w:rPr>
          <w:rFonts w:ascii="Times New Roman" w:hAnsi="Times New Roman" w:cs="Times New Roman"/>
          <w:sz w:val="28"/>
          <w:szCs w:val="28"/>
        </w:rPr>
        <w:t>тся</w:t>
      </w:r>
      <w:r w:rsidRPr="00EC7466">
        <w:rPr>
          <w:rFonts w:ascii="Times New Roman" w:hAnsi="Times New Roman" w:cs="Times New Roman"/>
          <w:sz w:val="28"/>
          <w:szCs w:val="28"/>
        </w:rPr>
        <w:t xml:space="preserve"> к предмету проверки;</w:t>
      </w:r>
    </w:p>
    <w:p w:rsidR="008C4C51" w:rsidRPr="00EC7466" w:rsidRDefault="008C4C51" w:rsidP="00C56E4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7466">
        <w:rPr>
          <w:rFonts w:ascii="Times New Roman" w:hAnsi="Times New Roman" w:cs="Times New Roman"/>
          <w:sz w:val="28"/>
          <w:szCs w:val="28"/>
        </w:rPr>
        <w:lastRenderedPageBreak/>
        <w:t xml:space="preserve"> - сведени</w:t>
      </w:r>
      <w:r w:rsidR="00CB3FCB" w:rsidRPr="00EC7466">
        <w:rPr>
          <w:rFonts w:ascii="Times New Roman" w:hAnsi="Times New Roman" w:cs="Times New Roman"/>
          <w:sz w:val="28"/>
          <w:szCs w:val="28"/>
        </w:rPr>
        <w:t>я</w:t>
      </w:r>
      <w:r w:rsidRPr="00EC7466">
        <w:rPr>
          <w:rFonts w:ascii="Times New Roman" w:hAnsi="Times New Roman" w:cs="Times New Roman"/>
          <w:sz w:val="28"/>
          <w:szCs w:val="28"/>
        </w:rPr>
        <w:t xml:space="preserve"> или документ</w:t>
      </w:r>
      <w:r w:rsidR="00CB3FCB" w:rsidRPr="00EC7466">
        <w:rPr>
          <w:rFonts w:ascii="Times New Roman" w:hAnsi="Times New Roman" w:cs="Times New Roman"/>
          <w:sz w:val="28"/>
          <w:szCs w:val="28"/>
        </w:rPr>
        <w:t>ы</w:t>
      </w:r>
      <w:r w:rsidRPr="00EC7466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CB3FCB" w:rsidRPr="00EC7466">
        <w:rPr>
          <w:rFonts w:ascii="Times New Roman" w:hAnsi="Times New Roman" w:cs="Times New Roman"/>
          <w:sz w:val="28"/>
          <w:szCs w:val="28"/>
        </w:rPr>
        <w:t xml:space="preserve">уже были </w:t>
      </w:r>
      <w:r w:rsidRPr="00EC7466">
        <w:rPr>
          <w:rFonts w:ascii="Times New Roman" w:hAnsi="Times New Roman" w:cs="Times New Roman"/>
          <w:sz w:val="28"/>
          <w:szCs w:val="28"/>
        </w:rPr>
        <w:t>переда</w:t>
      </w:r>
      <w:r w:rsidR="00CB3FCB" w:rsidRPr="00EC7466">
        <w:rPr>
          <w:rFonts w:ascii="Times New Roman" w:hAnsi="Times New Roman" w:cs="Times New Roman"/>
          <w:sz w:val="28"/>
          <w:szCs w:val="28"/>
        </w:rPr>
        <w:t>ны</w:t>
      </w:r>
      <w:r w:rsidRPr="00EC7466">
        <w:rPr>
          <w:rFonts w:ascii="Times New Roman" w:hAnsi="Times New Roman" w:cs="Times New Roman"/>
          <w:sz w:val="28"/>
          <w:szCs w:val="28"/>
        </w:rPr>
        <w:t xml:space="preserve"> органам прокуратуры в </w:t>
      </w:r>
      <w:r w:rsidR="00CB3FCB" w:rsidRPr="00EC7466">
        <w:rPr>
          <w:rFonts w:ascii="Times New Roman" w:hAnsi="Times New Roman" w:cs="Times New Roman"/>
          <w:sz w:val="28"/>
          <w:szCs w:val="28"/>
        </w:rPr>
        <w:t>рамках</w:t>
      </w:r>
      <w:r w:rsidRPr="00EC7466">
        <w:rPr>
          <w:rFonts w:ascii="Times New Roman" w:hAnsi="Times New Roman" w:cs="Times New Roman"/>
          <w:sz w:val="28"/>
          <w:szCs w:val="28"/>
        </w:rPr>
        <w:t xml:space="preserve"> ранее проведенной проверк</w:t>
      </w:r>
      <w:r w:rsidR="00CB3FCB" w:rsidRPr="00EC7466">
        <w:rPr>
          <w:rFonts w:ascii="Times New Roman" w:hAnsi="Times New Roman" w:cs="Times New Roman"/>
          <w:sz w:val="28"/>
          <w:szCs w:val="28"/>
        </w:rPr>
        <w:t>и или</w:t>
      </w:r>
      <w:r w:rsidRPr="00EC7466">
        <w:rPr>
          <w:rFonts w:ascii="Times New Roman" w:hAnsi="Times New Roman" w:cs="Times New Roman"/>
          <w:sz w:val="28"/>
          <w:szCs w:val="28"/>
        </w:rPr>
        <w:t xml:space="preserve"> которые официально опубликованы в </w:t>
      </w:r>
      <w:r w:rsidR="00CB3FCB" w:rsidRPr="00EC7466">
        <w:rPr>
          <w:rFonts w:ascii="Times New Roman" w:hAnsi="Times New Roman" w:cs="Times New Roman"/>
          <w:sz w:val="28"/>
          <w:szCs w:val="28"/>
        </w:rPr>
        <w:t>средствах массовой информации</w:t>
      </w:r>
      <w:r w:rsidRPr="00EC7466">
        <w:rPr>
          <w:rFonts w:ascii="Times New Roman" w:hAnsi="Times New Roman" w:cs="Times New Roman"/>
          <w:sz w:val="28"/>
          <w:szCs w:val="28"/>
        </w:rPr>
        <w:t xml:space="preserve"> или на сайте заказчика</w:t>
      </w:r>
      <w:r w:rsidR="00CB3FCB" w:rsidRPr="00EC7466">
        <w:rPr>
          <w:rFonts w:ascii="Times New Roman" w:hAnsi="Times New Roman" w:cs="Times New Roman"/>
          <w:sz w:val="28"/>
          <w:szCs w:val="28"/>
        </w:rPr>
        <w:t>.</w:t>
      </w:r>
    </w:p>
    <w:p w:rsidR="008C4C51" w:rsidRPr="00EC7466" w:rsidRDefault="00FC12E6" w:rsidP="00C56E4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7466">
        <w:rPr>
          <w:rFonts w:ascii="Times New Roman" w:hAnsi="Times New Roman" w:cs="Times New Roman"/>
          <w:sz w:val="28"/>
          <w:szCs w:val="28"/>
        </w:rPr>
        <w:t>Следует учитывать</w:t>
      </w:r>
      <w:r w:rsidR="008C4C51" w:rsidRPr="00EC7466">
        <w:rPr>
          <w:rFonts w:ascii="Times New Roman" w:hAnsi="Times New Roman" w:cs="Times New Roman"/>
          <w:sz w:val="28"/>
          <w:szCs w:val="28"/>
        </w:rPr>
        <w:t>, что в ходе проверки прокуратура не ограничена доводами заявления: в случае, когда получены сведения о возможных иных нарушениях, возможно расширение предмет</w:t>
      </w:r>
      <w:r w:rsidR="00681367">
        <w:rPr>
          <w:rFonts w:ascii="Times New Roman" w:hAnsi="Times New Roman" w:cs="Times New Roman"/>
          <w:sz w:val="28"/>
          <w:szCs w:val="28"/>
        </w:rPr>
        <w:t>а проверки (п. 3 ст. 21 Закона о прокуратуре</w:t>
      </w:r>
      <w:r w:rsidR="008C4C51" w:rsidRPr="00EC7466">
        <w:rPr>
          <w:rFonts w:ascii="Times New Roman" w:hAnsi="Times New Roman" w:cs="Times New Roman"/>
          <w:sz w:val="28"/>
          <w:szCs w:val="28"/>
        </w:rPr>
        <w:t>).</w:t>
      </w:r>
    </w:p>
    <w:p w:rsidR="00502BEB" w:rsidRPr="00EC7466" w:rsidRDefault="00502BEB" w:rsidP="00C56E4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5F7FA"/>
        </w:rPr>
      </w:pPr>
      <w:r w:rsidRPr="00EC7466">
        <w:rPr>
          <w:rFonts w:ascii="Times New Roman" w:hAnsi="Times New Roman" w:cs="Times New Roman"/>
          <w:sz w:val="28"/>
          <w:szCs w:val="28"/>
          <w:shd w:val="clear" w:color="auto" w:fill="F5F7FA"/>
        </w:rPr>
        <w:t xml:space="preserve">Рассматривая </w:t>
      </w:r>
      <w:r w:rsidRPr="00166A6E">
        <w:rPr>
          <w:rFonts w:ascii="Times New Roman" w:hAnsi="Times New Roman" w:cs="Times New Roman"/>
          <w:sz w:val="28"/>
          <w:szCs w:val="28"/>
          <w:shd w:val="clear" w:color="auto" w:fill="F5F7FA"/>
        </w:rPr>
        <w:t xml:space="preserve">практику надзорной деятельности прокуратуры </w:t>
      </w:r>
      <w:proofErr w:type="spellStart"/>
      <w:r w:rsidRPr="00166A6E">
        <w:rPr>
          <w:rFonts w:ascii="Times New Roman" w:hAnsi="Times New Roman" w:cs="Times New Roman"/>
          <w:sz w:val="28"/>
          <w:szCs w:val="28"/>
          <w:shd w:val="clear" w:color="auto" w:fill="F5F7FA"/>
        </w:rPr>
        <w:t>Мазановского</w:t>
      </w:r>
      <w:proofErr w:type="spellEnd"/>
      <w:r w:rsidRPr="00166A6E">
        <w:rPr>
          <w:rFonts w:ascii="Times New Roman" w:hAnsi="Times New Roman" w:cs="Times New Roman"/>
          <w:sz w:val="28"/>
          <w:szCs w:val="28"/>
          <w:shd w:val="clear" w:color="auto" w:fill="F5F7FA"/>
        </w:rPr>
        <w:t xml:space="preserve"> района Амурской обла</w:t>
      </w:r>
      <w:r w:rsidRPr="00EC7466">
        <w:rPr>
          <w:rFonts w:ascii="Times New Roman" w:hAnsi="Times New Roman" w:cs="Times New Roman"/>
          <w:sz w:val="28"/>
          <w:szCs w:val="28"/>
          <w:shd w:val="clear" w:color="auto" w:fill="F5F7FA"/>
        </w:rPr>
        <w:t>сти можно говорить о том, что ею  уделяется особое внимание закупочной деятельности.</w:t>
      </w:r>
    </w:p>
    <w:p w:rsidR="00BD1590" w:rsidRDefault="00502BEB" w:rsidP="00C56E4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5F7FA"/>
        </w:rPr>
      </w:pPr>
      <w:r w:rsidRPr="00EC7466">
        <w:rPr>
          <w:rFonts w:ascii="Times New Roman" w:hAnsi="Times New Roman" w:cs="Times New Roman"/>
          <w:sz w:val="28"/>
          <w:szCs w:val="28"/>
          <w:shd w:val="clear" w:color="auto" w:fill="F5F7FA"/>
        </w:rPr>
        <w:t xml:space="preserve">Источником информации являются сведения, размещенные в ЕИС. </w:t>
      </w:r>
    </w:p>
    <w:p w:rsidR="00502BEB" w:rsidRPr="00EC7466" w:rsidRDefault="00502BEB" w:rsidP="00C56E4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7466">
        <w:rPr>
          <w:rFonts w:ascii="Times New Roman" w:hAnsi="Times New Roman" w:cs="Times New Roman"/>
          <w:sz w:val="28"/>
          <w:szCs w:val="28"/>
          <w:shd w:val="clear" w:color="auto" w:fill="F5F7FA"/>
        </w:rPr>
        <w:t>В частности, для наиболее полного владения ситуацией прокуратура района осуществляет систематический мониторинг информации и сведений, выкладываемых заказчиками – органами государственной власти  и органами местного самоуправления - на официальный сайт http://www.zakupki.gov.ru/. В частности, было выявлено, что реестр контрактов государственного заказчика МО МВД России «</w:t>
      </w:r>
      <w:proofErr w:type="spellStart"/>
      <w:r w:rsidRPr="00EC7466">
        <w:rPr>
          <w:rFonts w:ascii="Times New Roman" w:hAnsi="Times New Roman" w:cs="Times New Roman"/>
          <w:sz w:val="28"/>
          <w:szCs w:val="28"/>
          <w:shd w:val="clear" w:color="auto" w:fill="F5F7FA"/>
        </w:rPr>
        <w:t>Мазановский</w:t>
      </w:r>
      <w:proofErr w:type="spellEnd"/>
      <w:r w:rsidRPr="00EC7466">
        <w:rPr>
          <w:rFonts w:ascii="Times New Roman" w:hAnsi="Times New Roman" w:cs="Times New Roman"/>
          <w:sz w:val="28"/>
          <w:szCs w:val="28"/>
          <w:shd w:val="clear" w:color="auto" w:fill="F5F7FA"/>
        </w:rPr>
        <w:t xml:space="preserve">» включает в себя 14 записей об исполнении </w:t>
      </w:r>
      <w:r w:rsidRPr="00EC7466">
        <w:rPr>
          <w:rFonts w:ascii="Times New Roman" w:hAnsi="Times New Roman" w:cs="Times New Roman"/>
          <w:sz w:val="28"/>
          <w:szCs w:val="28"/>
        </w:rPr>
        <w:t>государственных контрактов, но отсутствуют отчеты об их исполнении</w:t>
      </w:r>
      <w:proofErr w:type="gramEnd"/>
      <w:r w:rsidRPr="00EC7466">
        <w:rPr>
          <w:rFonts w:ascii="Times New Roman" w:hAnsi="Times New Roman" w:cs="Times New Roman"/>
          <w:sz w:val="28"/>
          <w:szCs w:val="28"/>
        </w:rPr>
        <w:t xml:space="preserve"> в ЕИС. </w:t>
      </w:r>
      <w:proofErr w:type="gramStart"/>
      <w:r w:rsidRPr="00EC7466">
        <w:rPr>
          <w:rFonts w:ascii="Times New Roman" w:hAnsi="Times New Roman" w:cs="Times New Roman"/>
          <w:sz w:val="28"/>
          <w:szCs w:val="28"/>
        </w:rPr>
        <w:t>В связи с чем</w:t>
      </w:r>
      <w:r w:rsidR="00681367">
        <w:rPr>
          <w:rFonts w:ascii="Times New Roman" w:hAnsi="Times New Roman" w:cs="Times New Roman"/>
          <w:sz w:val="28"/>
          <w:szCs w:val="28"/>
        </w:rPr>
        <w:t>,</w:t>
      </w:r>
      <w:r w:rsidRPr="00EC7466">
        <w:rPr>
          <w:rFonts w:ascii="Times New Roman" w:hAnsi="Times New Roman" w:cs="Times New Roman"/>
          <w:sz w:val="28"/>
          <w:szCs w:val="28"/>
        </w:rPr>
        <w:t xml:space="preserve"> было возбуждено дело об административном правонарушении, предусмотренного ч. 3 ст. 7.30 КоАП, а материалы проверки были направлены в УФАС по Амурской области для рассмотрения по существу.</w:t>
      </w:r>
      <w:proofErr w:type="gramEnd"/>
    </w:p>
    <w:p w:rsidR="00502BEB" w:rsidRDefault="00502BEB" w:rsidP="00C56E4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7466">
        <w:rPr>
          <w:rFonts w:ascii="Times New Roman" w:hAnsi="Times New Roman" w:cs="Times New Roman"/>
          <w:sz w:val="28"/>
          <w:szCs w:val="28"/>
        </w:rPr>
        <w:t>В ходе рассмотрения постановления прокуратуры района действительно был</w:t>
      </w:r>
      <w:r w:rsidR="00681367">
        <w:rPr>
          <w:rFonts w:ascii="Times New Roman" w:hAnsi="Times New Roman" w:cs="Times New Roman"/>
          <w:sz w:val="28"/>
          <w:szCs w:val="28"/>
        </w:rPr>
        <w:t>о</w:t>
      </w:r>
      <w:r w:rsidRPr="00EC7466">
        <w:rPr>
          <w:rFonts w:ascii="Times New Roman" w:hAnsi="Times New Roman" w:cs="Times New Roman"/>
          <w:sz w:val="28"/>
          <w:szCs w:val="28"/>
        </w:rPr>
        <w:t xml:space="preserve"> подтверждено совершение должностным лицом – главным бухгалтером МО МВД России «</w:t>
      </w:r>
      <w:proofErr w:type="spellStart"/>
      <w:r w:rsidRPr="00EC7466">
        <w:rPr>
          <w:rFonts w:ascii="Times New Roman" w:hAnsi="Times New Roman" w:cs="Times New Roman"/>
          <w:sz w:val="28"/>
          <w:szCs w:val="28"/>
        </w:rPr>
        <w:t>Мазановский</w:t>
      </w:r>
      <w:proofErr w:type="spellEnd"/>
      <w:r w:rsidRPr="00EC7466">
        <w:rPr>
          <w:rFonts w:ascii="Times New Roman" w:hAnsi="Times New Roman" w:cs="Times New Roman"/>
          <w:sz w:val="28"/>
          <w:szCs w:val="28"/>
        </w:rPr>
        <w:t>» административного правонарушения, так как информация в ЕИС своевременно не была размещена. Вследствие чего действия должностного лица были переквалифицированы на ч. 1.4 ст. 7.30 КоАП РФ</w:t>
      </w:r>
      <w:r w:rsidRPr="00EC7466">
        <w:rPr>
          <w:rStyle w:val="a9"/>
          <w:rFonts w:ascii="Times New Roman" w:hAnsi="Times New Roman" w:cs="Times New Roman"/>
          <w:sz w:val="28"/>
          <w:szCs w:val="28"/>
        </w:rPr>
        <w:footnoteReference w:id="13"/>
      </w:r>
      <w:r w:rsidRPr="00EC7466">
        <w:rPr>
          <w:rFonts w:ascii="Times New Roman" w:hAnsi="Times New Roman" w:cs="Times New Roman"/>
          <w:sz w:val="28"/>
          <w:szCs w:val="28"/>
        </w:rPr>
        <w:t>. Таким образом, можно заключить, что, являясь правоохранительным органом, МО МВД России «</w:t>
      </w:r>
      <w:proofErr w:type="spellStart"/>
      <w:r w:rsidRPr="00EC7466">
        <w:rPr>
          <w:rFonts w:ascii="Times New Roman" w:hAnsi="Times New Roman" w:cs="Times New Roman"/>
          <w:sz w:val="28"/>
          <w:szCs w:val="28"/>
        </w:rPr>
        <w:t>Мазановский</w:t>
      </w:r>
      <w:proofErr w:type="spellEnd"/>
      <w:r w:rsidRPr="00EC7466">
        <w:rPr>
          <w:rFonts w:ascii="Times New Roman" w:hAnsi="Times New Roman" w:cs="Times New Roman"/>
          <w:sz w:val="28"/>
          <w:szCs w:val="28"/>
        </w:rPr>
        <w:t>» допу</w:t>
      </w:r>
      <w:r w:rsidR="00681367">
        <w:rPr>
          <w:rFonts w:ascii="Times New Roman" w:hAnsi="Times New Roman" w:cs="Times New Roman"/>
          <w:sz w:val="28"/>
          <w:szCs w:val="28"/>
        </w:rPr>
        <w:t>стило нарушение законодательства</w:t>
      </w:r>
      <w:r w:rsidRPr="00EC7466">
        <w:rPr>
          <w:rFonts w:ascii="Times New Roman" w:hAnsi="Times New Roman" w:cs="Times New Roman"/>
          <w:sz w:val="28"/>
          <w:szCs w:val="28"/>
        </w:rPr>
        <w:t xml:space="preserve"> РФ о закупочной деятельности. Конечно, данное нарушение не повлекло существенного ущерба для </w:t>
      </w:r>
      <w:proofErr w:type="gramStart"/>
      <w:r w:rsidRPr="00EC7466">
        <w:rPr>
          <w:rFonts w:ascii="Times New Roman" w:hAnsi="Times New Roman" w:cs="Times New Roman"/>
          <w:sz w:val="28"/>
          <w:szCs w:val="28"/>
        </w:rPr>
        <w:lastRenderedPageBreak/>
        <w:t>бюджета</w:t>
      </w:r>
      <w:proofErr w:type="gramEnd"/>
      <w:r w:rsidRPr="00EC7466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gramStart"/>
      <w:r w:rsidRPr="00EC7466">
        <w:rPr>
          <w:rFonts w:ascii="Times New Roman" w:hAnsi="Times New Roman" w:cs="Times New Roman"/>
          <w:sz w:val="28"/>
          <w:szCs w:val="28"/>
        </w:rPr>
        <w:t>каких</w:t>
      </w:r>
      <w:proofErr w:type="gramEnd"/>
      <w:r w:rsidRPr="00EC7466">
        <w:rPr>
          <w:rFonts w:ascii="Times New Roman" w:hAnsi="Times New Roman" w:cs="Times New Roman"/>
          <w:sz w:val="28"/>
          <w:szCs w:val="28"/>
        </w:rPr>
        <w:t xml:space="preserve"> – либо общественно опасн</w:t>
      </w:r>
      <w:r w:rsidR="00BC4044">
        <w:rPr>
          <w:rFonts w:ascii="Times New Roman" w:hAnsi="Times New Roman" w:cs="Times New Roman"/>
          <w:sz w:val="28"/>
          <w:szCs w:val="28"/>
        </w:rPr>
        <w:t>ых последствий для населения. Вместе с тем</w:t>
      </w:r>
      <w:r w:rsidRPr="00EC7466">
        <w:rPr>
          <w:rFonts w:ascii="Times New Roman" w:hAnsi="Times New Roman" w:cs="Times New Roman"/>
          <w:sz w:val="28"/>
          <w:szCs w:val="28"/>
        </w:rPr>
        <w:t>, так как МО МВД России «</w:t>
      </w:r>
      <w:proofErr w:type="spellStart"/>
      <w:r w:rsidRPr="00EC7466">
        <w:rPr>
          <w:rFonts w:ascii="Times New Roman" w:hAnsi="Times New Roman" w:cs="Times New Roman"/>
          <w:sz w:val="28"/>
          <w:szCs w:val="28"/>
        </w:rPr>
        <w:t>Мазановский</w:t>
      </w:r>
      <w:proofErr w:type="spellEnd"/>
      <w:r w:rsidRPr="00EC7466">
        <w:rPr>
          <w:rFonts w:ascii="Times New Roman" w:hAnsi="Times New Roman" w:cs="Times New Roman"/>
          <w:sz w:val="28"/>
          <w:szCs w:val="28"/>
        </w:rPr>
        <w:t xml:space="preserve">» относится к категории правоохранительных органов, </w:t>
      </w:r>
      <w:r w:rsidR="00BC4044">
        <w:rPr>
          <w:rFonts w:ascii="Times New Roman" w:hAnsi="Times New Roman" w:cs="Times New Roman"/>
          <w:sz w:val="28"/>
          <w:szCs w:val="28"/>
        </w:rPr>
        <w:t xml:space="preserve">то </w:t>
      </w:r>
      <w:r w:rsidRPr="00EC7466">
        <w:rPr>
          <w:rFonts w:ascii="Times New Roman" w:hAnsi="Times New Roman" w:cs="Times New Roman"/>
          <w:sz w:val="28"/>
          <w:szCs w:val="28"/>
        </w:rPr>
        <w:t>даже подобные «просчеты» с его стороны не допустимы, так как умаляют авторитет органов власти.</w:t>
      </w:r>
    </w:p>
    <w:p w:rsidR="00C74571" w:rsidRDefault="00BC4044" w:rsidP="00C56E46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Молчановского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Томской области</w:t>
      </w:r>
      <w:r w:rsidR="00924BE1">
        <w:rPr>
          <w:rFonts w:ascii="Times New Roman" w:hAnsi="Times New Roman" w:cs="Times New Roman"/>
          <w:sz w:val="28"/>
          <w:szCs w:val="28"/>
        </w:rPr>
        <w:t>, по итогам анализа информации и</w:t>
      </w:r>
      <w:r>
        <w:rPr>
          <w:rFonts w:ascii="Times New Roman" w:hAnsi="Times New Roman" w:cs="Times New Roman"/>
          <w:sz w:val="28"/>
          <w:szCs w:val="28"/>
        </w:rPr>
        <w:t xml:space="preserve"> документов, размещенных в ЕИС</w:t>
      </w:r>
      <w:r w:rsidR="002108D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2019 году </w:t>
      </w:r>
      <w:r w:rsidR="008C0EAA">
        <w:rPr>
          <w:rFonts w:ascii="Times New Roman" w:hAnsi="Times New Roman" w:cs="Times New Roman"/>
          <w:sz w:val="28"/>
          <w:szCs w:val="28"/>
        </w:rPr>
        <w:t xml:space="preserve">была проведена проверка исполнения администрацией </w:t>
      </w:r>
      <w:proofErr w:type="spellStart"/>
      <w:r w:rsidR="008C0EAA">
        <w:rPr>
          <w:rFonts w:ascii="Times New Roman" w:hAnsi="Times New Roman" w:cs="Times New Roman"/>
          <w:sz w:val="28"/>
          <w:szCs w:val="28"/>
        </w:rPr>
        <w:t>Молчановского</w:t>
      </w:r>
      <w:proofErr w:type="spellEnd"/>
      <w:r w:rsidR="008C0EAA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924BE1">
        <w:rPr>
          <w:rFonts w:ascii="Times New Roman" w:hAnsi="Times New Roman" w:cs="Times New Roman"/>
          <w:sz w:val="28"/>
          <w:szCs w:val="28"/>
        </w:rPr>
        <w:t xml:space="preserve"> </w:t>
      </w:r>
      <w:r w:rsidR="008C0EAA">
        <w:rPr>
          <w:rFonts w:ascii="Times New Roman" w:hAnsi="Times New Roman" w:cs="Times New Roman"/>
          <w:sz w:val="28"/>
          <w:szCs w:val="28"/>
        </w:rPr>
        <w:t xml:space="preserve">поселения законодательства при организации закупки на выполнение работ по благоустройству  спортивной площадки в районном центре. </w:t>
      </w:r>
      <w:r>
        <w:rPr>
          <w:rFonts w:ascii="Times New Roman" w:hAnsi="Times New Roman" w:cs="Times New Roman"/>
          <w:sz w:val="28"/>
          <w:szCs w:val="28"/>
        </w:rPr>
        <w:t>Установлено</w:t>
      </w:r>
      <w:r w:rsidR="008C0EA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</w:t>
      </w:r>
      <w:r w:rsidR="008C0EAA">
        <w:rPr>
          <w:rFonts w:ascii="Times New Roman" w:hAnsi="Times New Roman" w:cs="Times New Roman"/>
          <w:sz w:val="28"/>
          <w:szCs w:val="28"/>
        </w:rPr>
        <w:t xml:space="preserve"> администрация поселения при обосновании начальной (максимальной) цены контракта на сумму более полумиллиона рублей использовала проектно-сметный метод, который применяется только к объектам капитального строительства. Предусматриваемые же вышеуказанной закупкой работы носили исключительно </w:t>
      </w:r>
      <w:proofErr w:type="spellStart"/>
      <w:r w:rsidR="008C0EAA">
        <w:rPr>
          <w:rFonts w:ascii="Times New Roman" w:hAnsi="Times New Roman" w:cs="Times New Roman"/>
          <w:sz w:val="28"/>
          <w:szCs w:val="28"/>
        </w:rPr>
        <w:t>благоустроительный</w:t>
      </w:r>
      <w:proofErr w:type="spellEnd"/>
      <w:r w:rsidR="008C0EAA">
        <w:rPr>
          <w:rFonts w:ascii="Times New Roman" w:hAnsi="Times New Roman" w:cs="Times New Roman"/>
          <w:sz w:val="28"/>
          <w:szCs w:val="28"/>
        </w:rPr>
        <w:t xml:space="preserve"> характер. По итогам проверки прокурором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8C0EAA">
        <w:rPr>
          <w:rFonts w:ascii="Times New Roman" w:hAnsi="Times New Roman" w:cs="Times New Roman"/>
          <w:sz w:val="28"/>
          <w:szCs w:val="28"/>
        </w:rPr>
        <w:t xml:space="preserve">возбуждено дело об административном правонарушении </w:t>
      </w:r>
      <w:r w:rsidR="006D70E6">
        <w:rPr>
          <w:rFonts w:ascii="Times New Roman" w:hAnsi="Times New Roman" w:cs="Times New Roman"/>
          <w:sz w:val="28"/>
          <w:szCs w:val="28"/>
        </w:rPr>
        <w:t xml:space="preserve">по </w:t>
      </w:r>
      <w:r w:rsidR="008C0EAA">
        <w:rPr>
          <w:rFonts w:ascii="Times New Roman" w:hAnsi="Times New Roman" w:cs="Times New Roman"/>
          <w:sz w:val="28"/>
          <w:szCs w:val="28"/>
        </w:rPr>
        <w:t xml:space="preserve">ч.2 ст. 7.29 </w:t>
      </w:r>
      <w:proofErr w:type="spellStart"/>
      <w:r w:rsidR="008C0EAA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="008C0EAA"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731507" w:rsidRPr="00797D01" w:rsidRDefault="008C4C51" w:rsidP="00C56E4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7466">
        <w:rPr>
          <w:rFonts w:ascii="Times New Roman" w:hAnsi="Times New Roman" w:cs="Times New Roman"/>
          <w:sz w:val="28"/>
          <w:szCs w:val="28"/>
        </w:rPr>
        <w:t>По результатам</w:t>
      </w:r>
      <w:r w:rsidR="00BC4044">
        <w:rPr>
          <w:rFonts w:ascii="Times New Roman" w:hAnsi="Times New Roman" w:cs="Times New Roman"/>
          <w:sz w:val="28"/>
          <w:szCs w:val="28"/>
        </w:rPr>
        <w:t xml:space="preserve"> проверочных мероприятий </w:t>
      </w:r>
      <w:r w:rsidRPr="00EC7466">
        <w:rPr>
          <w:rFonts w:ascii="Times New Roman" w:hAnsi="Times New Roman" w:cs="Times New Roman"/>
          <w:sz w:val="28"/>
          <w:szCs w:val="28"/>
        </w:rPr>
        <w:t>прокурор</w:t>
      </w:r>
      <w:r w:rsidR="00BC4044">
        <w:rPr>
          <w:rFonts w:ascii="Times New Roman" w:hAnsi="Times New Roman" w:cs="Times New Roman"/>
          <w:sz w:val="28"/>
          <w:szCs w:val="28"/>
        </w:rPr>
        <w:t xml:space="preserve"> вправе по своему усмотрению определить достаточность, конкретный объем мер прокурорского реагирования для реального устранения нарушений.</w:t>
      </w:r>
      <w:r w:rsidR="00C469DE">
        <w:rPr>
          <w:rFonts w:ascii="Times New Roman" w:hAnsi="Times New Roman" w:cs="Times New Roman"/>
          <w:sz w:val="28"/>
          <w:szCs w:val="28"/>
        </w:rPr>
        <w:t xml:space="preserve"> Таким образом,  на</w:t>
      </w:r>
      <w:r w:rsidR="00731507" w:rsidRPr="00797D01">
        <w:rPr>
          <w:rFonts w:ascii="Times New Roman" w:hAnsi="Times New Roman" w:cs="Times New Roman"/>
          <w:sz w:val="28"/>
          <w:szCs w:val="28"/>
        </w:rPr>
        <w:t xml:space="preserve">сколько прокурор в ходе </w:t>
      </w:r>
      <w:r w:rsidR="00C469DE">
        <w:rPr>
          <w:rFonts w:ascii="Times New Roman" w:hAnsi="Times New Roman" w:cs="Times New Roman"/>
          <w:sz w:val="28"/>
          <w:szCs w:val="28"/>
        </w:rPr>
        <w:t>надзора исчерпывающе</w:t>
      </w:r>
      <w:r w:rsidR="00731507" w:rsidRPr="00797D01">
        <w:rPr>
          <w:rFonts w:ascii="Times New Roman" w:hAnsi="Times New Roman" w:cs="Times New Roman"/>
          <w:sz w:val="28"/>
          <w:szCs w:val="28"/>
        </w:rPr>
        <w:t xml:space="preserve"> определит круг вопросов, подлежащих выяснению в ходе проверки, настолько полученная информация позволит ему наиболее эффективного применить</w:t>
      </w:r>
      <w:r w:rsidR="00C469DE">
        <w:rPr>
          <w:rFonts w:ascii="Times New Roman" w:hAnsi="Times New Roman" w:cs="Times New Roman"/>
          <w:sz w:val="28"/>
          <w:szCs w:val="28"/>
        </w:rPr>
        <w:t xml:space="preserve"> конкретн</w:t>
      </w:r>
      <w:r w:rsidR="002108D5">
        <w:rPr>
          <w:rFonts w:ascii="Times New Roman" w:hAnsi="Times New Roman" w:cs="Times New Roman"/>
          <w:sz w:val="28"/>
          <w:szCs w:val="28"/>
        </w:rPr>
        <w:t>ую меру реагирования для устранения</w:t>
      </w:r>
      <w:r w:rsidR="00C469DE">
        <w:rPr>
          <w:rFonts w:ascii="Times New Roman" w:hAnsi="Times New Roman" w:cs="Times New Roman"/>
          <w:sz w:val="28"/>
          <w:szCs w:val="28"/>
        </w:rPr>
        <w:t xml:space="preserve"> нарушений и привлечения </w:t>
      </w:r>
      <w:r w:rsidR="00731507" w:rsidRPr="00797D01">
        <w:rPr>
          <w:rFonts w:ascii="Times New Roman" w:hAnsi="Times New Roman" w:cs="Times New Roman"/>
          <w:sz w:val="28"/>
          <w:szCs w:val="28"/>
        </w:rPr>
        <w:t xml:space="preserve"> виновных к ответственности. </w:t>
      </w:r>
    </w:p>
    <w:p w:rsidR="00731507" w:rsidRPr="00797D01" w:rsidRDefault="00731507" w:rsidP="00C56E4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7D01">
        <w:rPr>
          <w:rFonts w:ascii="Times New Roman" w:hAnsi="Times New Roman" w:cs="Times New Roman"/>
          <w:sz w:val="28"/>
          <w:szCs w:val="28"/>
        </w:rPr>
        <w:t>К числу наиболее основных вопросов, подлежащих выяснению при организации прокурорской проверки, можно отнести</w:t>
      </w:r>
      <w:r w:rsidR="00C469DE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Pr="00797D01">
        <w:rPr>
          <w:rFonts w:ascii="Times New Roman" w:hAnsi="Times New Roman" w:cs="Times New Roman"/>
          <w:sz w:val="28"/>
          <w:szCs w:val="28"/>
        </w:rPr>
        <w:t>:</w:t>
      </w:r>
    </w:p>
    <w:p w:rsidR="00731507" w:rsidRPr="00797D01" w:rsidRDefault="00731507" w:rsidP="00C56E4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7D01">
        <w:rPr>
          <w:rFonts w:ascii="Times New Roman" w:hAnsi="Times New Roman" w:cs="Times New Roman"/>
          <w:sz w:val="28"/>
          <w:szCs w:val="28"/>
        </w:rPr>
        <w:t>- нормативно - правовое сопровождение закупок, соответствие этих актов действующему законодательству;</w:t>
      </w:r>
    </w:p>
    <w:p w:rsidR="00731507" w:rsidRPr="00797D01" w:rsidRDefault="00731507" w:rsidP="00C56E4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7D01">
        <w:rPr>
          <w:rFonts w:ascii="Times New Roman" w:hAnsi="Times New Roman" w:cs="Times New Roman"/>
          <w:sz w:val="28"/>
          <w:szCs w:val="28"/>
        </w:rPr>
        <w:t>- соблюдение процедуры заключения контрактов;</w:t>
      </w:r>
    </w:p>
    <w:p w:rsidR="00731507" w:rsidRPr="00797D01" w:rsidRDefault="00731507" w:rsidP="00C56E4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7D01">
        <w:rPr>
          <w:rFonts w:ascii="Times New Roman" w:hAnsi="Times New Roman" w:cs="Times New Roman"/>
          <w:sz w:val="28"/>
          <w:szCs w:val="28"/>
        </w:rPr>
        <w:t>- обоснование начальной (максимальной) цены контракта, позволяющее выявить ее неверное определение, завышение цен;</w:t>
      </w:r>
    </w:p>
    <w:p w:rsidR="00731507" w:rsidRPr="00797D01" w:rsidRDefault="00731507" w:rsidP="00C56E4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7D01">
        <w:rPr>
          <w:rFonts w:ascii="Times New Roman" w:hAnsi="Times New Roman" w:cs="Times New Roman"/>
          <w:sz w:val="28"/>
          <w:szCs w:val="28"/>
        </w:rPr>
        <w:t>- выявление возможных фактов дробления контракта;</w:t>
      </w:r>
    </w:p>
    <w:p w:rsidR="00731507" w:rsidRDefault="00731507" w:rsidP="00C56E4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7D01">
        <w:rPr>
          <w:rFonts w:ascii="Times New Roman" w:hAnsi="Times New Roman" w:cs="Times New Roman"/>
          <w:sz w:val="28"/>
          <w:szCs w:val="28"/>
        </w:rPr>
        <w:lastRenderedPageBreak/>
        <w:t>-правомерность изменений условий контрактов.</w:t>
      </w:r>
    </w:p>
    <w:p w:rsidR="00C469DE" w:rsidRDefault="00C469DE" w:rsidP="00C469DE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B1839">
        <w:rPr>
          <w:rFonts w:ascii="Times New Roman" w:hAnsi="Times New Roman" w:cs="Times New Roman"/>
          <w:sz w:val="28"/>
          <w:szCs w:val="28"/>
        </w:rPr>
        <w:t xml:space="preserve">Изложенный перечень вопросов в контрактной сфере не является  </w:t>
      </w:r>
      <w:proofErr w:type="gramStart"/>
      <w:r w:rsidRPr="00AB1839">
        <w:rPr>
          <w:rFonts w:ascii="Times New Roman" w:hAnsi="Times New Roman" w:cs="Times New Roman"/>
          <w:sz w:val="28"/>
          <w:szCs w:val="28"/>
        </w:rPr>
        <w:t>исчерпывающим</w:t>
      </w:r>
      <w:proofErr w:type="gramEnd"/>
      <w:r w:rsidRPr="00AB1839">
        <w:rPr>
          <w:rFonts w:ascii="Times New Roman" w:hAnsi="Times New Roman" w:cs="Times New Roman"/>
          <w:sz w:val="28"/>
          <w:szCs w:val="28"/>
        </w:rPr>
        <w:t xml:space="preserve"> и, полагаем,  может служить определенной базой для организации прокурорского надзора в этой сфере.</w:t>
      </w:r>
    </w:p>
    <w:p w:rsidR="002108D5" w:rsidRPr="001A60EE" w:rsidRDefault="002108D5" w:rsidP="002108D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Подводя итог, следует отметить, что </w:t>
      </w:r>
      <w:r w:rsidRPr="001A60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сегодняшний день органами прокуратуры накоплен большой опыт надзорной деятельности в </w:t>
      </w:r>
      <w:r w:rsidR="00531CA2">
        <w:rPr>
          <w:rFonts w:ascii="Times New Roman" w:hAnsi="Times New Roman" w:cs="Times New Roman"/>
          <w:color w:val="000000" w:themeColor="text1"/>
          <w:sz w:val="28"/>
          <w:szCs w:val="28"/>
        </w:rPr>
        <w:t>рамках исполнения законодательства о контрактной системе</w:t>
      </w:r>
      <w:r w:rsidRPr="001A60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имеется </w:t>
      </w:r>
      <w:r w:rsidRPr="001A60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достаточно успешная практика защиты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законных прав предпринимателей в сфере реализации государственных и муниципальных </w:t>
      </w:r>
      <w:r w:rsidR="00531CA2">
        <w:rPr>
          <w:rFonts w:ascii="Times New Roman" w:hAnsi="Times New Roman" w:cs="Times New Roman"/>
          <w:color w:val="000000" w:themeColor="text1"/>
          <w:sz w:val="28"/>
          <w:szCs w:val="28"/>
        </w:rPr>
        <w:t>закупок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Результативность</w:t>
      </w:r>
      <w:r w:rsidR="00531C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эффективность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прокурорских проверок </w:t>
      </w:r>
      <w:proofErr w:type="gramStart"/>
      <w:r w:rsidR="00531C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многом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достигнута </w:t>
      </w:r>
      <w:r w:rsidR="00531C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благодаря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 во всех регионах страны постоянного мониторинга </w:t>
      </w:r>
      <w:r w:rsidRPr="001A60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соблюдением прав предпринимателей </w:t>
      </w:r>
      <w:r w:rsidRPr="00ED1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рассматриваемой сфере</w:t>
      </w:r>
      <w:proofErr w:type="gramEnd"/>
      <w:r w:rsidRPr="00ED1FC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также за счет</w:t>
      </w:r>
      <w:r w:rsidRPr="00ED1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усил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ения информационного сотрудничества</w:t>
      </w:r>
      <w:r w:rsidRPr="00ED1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CA2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851634" w:rsidRPr="00531C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органами власти и</w:t>
      </w:r>
      <w:r w:rsidRPr="00531C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объединениями предпринимателей.</w:t>
      </w:r>
    </w:p>
    <w:p w:rsidR="002108D5" w:rsidRPr="00AB1839" w:rsidRDefault="002108D5" w:rsidP="00C469DE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469DE" w:rsidRPr="00797D01" w:rsidRDefault="00C469DE" w:rsidP="00C56E4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1507" w:rsidRDefault="00731507" w:rsidP="00C56E4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31507" w:rsidRPr="00EB22DE" w:rsidRDefault="00731507" w:rsidP="00C56E46">
      <w:pPr>
        <w:spacing w:after="0" w:line="360" w:lineRule="auto"/>
        <w:ind w:firstLine="709"/>
        <w:contextualSpacing/>
        <w:jc w:val="both"/>
      </w:pPr>
    </w:p>
    <w:p w:rsidR="008C4C51" w:rsidRPr="00EC7466" w:rsidRDefault="008C4C51" w:rsidP="00C56E4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C4C51" w:rsidRPr="00EC7466" w:rsidSect="00C501B2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C89" w:rsidRDefault="00F30C89" w:rsidP="00755BCA">
      <w:pPr>
        <w:spacing w:after="0" w:line="240" w:lineRule="auto"/>
      </w:pPr>
      <w:r>
        <w:separator/>
      </w:r>
    </w:p>
  </w:endnote>
  <w:endnote w:type="continuationSeparator" w:id="0">
    <w:p w:rsidR="00F30C89" w:rsidRDefault="00F30C89" w:rsidP="00755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12627"/>
      <w:docPartObj>
        <w:docPartGallery w:val="Page Numbers (Bottom of Page)"/>
        <w:docPartUnique/>
      </w:docPartObj>
    </w:sdtPr>
    <w:sdtContent>
      <w:p w:rsidR="002108D5" w:rsidRDefault="0016315A">
        <w:pPr>
          <w:pStyle w:val="a5"/>
          <w:jc w:val="center"/>
        </w:pPr>
        <w:fldSimple w:instr=" PAGE   \* MERGEFORMAT ">
          <w:r w:rsidR="00166A6E">
            <w:rPr>
              <w:noProof/>
            </w:rPr>
            <w:t>11</w:t>
          </w:r>
        </w:fldSimple>
      </w:p>
    </w:sdtContent>
  </w:sdt>
  <w:p w:rsidR="006E66FE" w:rsidRDefault="006E66F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C89" w:rsidRDefault="00F30C89" w:rsidP="00755BCA">
      <w:pPr>
        <w:spacing w:after="0" w:line="240" w:lineRule="auto"/>
      </w:pPr>
      <w:r>
        <w:separator/>
      </w:r>
    </w:p>
  </w:footnote>
  <w:footnote w:type="continuationSeparator" w:id="0">
    <w:p w:rsidR="00F30C89" w:rsidRDefault="00F30C89" w:rsidP="00755BCA">
      <w:pPr>
        <w:spacing w:after="0" w:line="240" w:lineRule="auto"/>
      </w:pPr>
      <w:r>
        <w:continuationSeparator/>
      </w:r>
    </w:p>
  </w:footnote>
  <w:footnote w:id="1">
    <w:p w:rsidR="006E66FE" w:rsidRPr="005606F8" w:rsidRDefault="006E66FE" w:rsidP="005606F8">
      <w:pPr>
        <w:pStyle w:val="a7"/>
        <w:contextualSpacing/>
        <w:jc w:val="both"/>
        <w:rPr>
          <w:rFonts w:ascii="Times New Roman" w:hAnsi="Times New Roman" w:cs="Times New Roman"/>
        </w:rPr>
      </w:pPr>
      <w:r w:rsidRPr="005606F8">
        <w:rPr>
          <w:rStyle w:val="a9"/>
          <w:rFonts w:ascii="Times New Roman" w:hAnsi="Times New Roman" w:cs="Times New Roman"/>
        </w:rPr>
        <w:footnoteRef/>
      </w:r>
      <w:r w:rsidRPr="005606F8">
        <w:rPr>
          <w:rFonts w:ascii="Times New Roman" w:hAnsi="Times New Roman" w:cs="Times New Roman"/>
        </w:rPr>
        <w:t xml:space="preserve"> Приказ Генерального</w:t>
      </w:r>
      <w:r w:rsidR="0044184D">
        <w:rPr>
          <w:rFonts w:ascii="Times New Roman" w:hAnsi="Times New Roman" w:cs="Times New Roman"/>
        </w:rPr>
        <w:t xml:space="preserve"> прокурора РФ от 02.10.2007 г. №</w:t>
      </w:r>
      <w:r w:rsidRPr="005606F8">
        <w:rPr>
          <w:rFonts w:ascii="Times New Roman" w:hAnsi="Times New Roman" w:cs="Times New Roman"/>
        </w:rPr>
        <w:t xml:space="preserve"> 155 </w:t>
      </w:r>
      <w:r w:rsidR="00502BEB" w:rsidRPr="005606F8">
        <w:rPr>
          <w:rFonts w:ascii="Times New Roman" w:hAnsi="Times New Roman" w:cs="Times New Roman"/>
        </w:rPr>
        <w:t>«</w:t>
      </w:r>
      <w:r w:rsidRPr="005606F8">
        <w:rPr>
          <w:rFonts w:ascii="Times New Roman" w:hAnsi="Times New Roman" w:cs="Times New Roman"/>
        </w:rPr>
        <w:t xml:space="preserve">Об организации прокурорского надзора за законностью нормативных правовых </w:t>
      </w:r>
      <w:proofErr w:type="gramStart"/>
      <w:r w:rsidRPr="005606F8">
        <w:rPr>
          <w:rFonts w:ascii="Times New Roman" w:hAnsi="Times New Roman" w:cs="Times New Roman"/>
        </w:rPr>
        <w:t>актов органов государственной власти субъектов Российской Федерации</w:t>
      </w:r>
      <w:proofErr w:type="gramEnd"/>
      <w:r w:rsidRPr="005606F8">
        <w:rPr>
          <w:rFonts w:ascii="Times New Roman" w:hAnsi="Times New Roman" w:cs="Times New Roman"/>
        </w:rPr>
        <w:t xml:space="preserve"> и местного самоуправления</w:t>
      </w:r>
      <w:r w:rsidR="00502BEB" w:rsidRPr="005606F8">
        <w:rPr>
          <w:rFonts w:ascii="Times New Roman" w:hAnsi="Times New Roman" w:cs="Times New Roman"/>
        </w:rPr>
        <w:t>»</w:t>
      </w:r>
      <w:r w:rsidRPr="005606F8">
        <w:rPr>
          <w:rFonts w:ascii="Times New Roman" w:hAnsi="Times New Roman" w:cs="Times New Roman"/>
        </w:rPr>
        <w:t xml:space="preserve"> // СПС </w:t>
      </w:r>
      <w:r w:rsidR="00502BEB" w:rsidRPr="005606F8">
        <w:rPr>
          <w:rFonts w:ascii="Times New Roman" w:hAnsi="Times New Roman" w:cs="Times New Roman"/>
        </w:rPr>
        <w:t>«</w:t>
      </w:r>
      <w:r w:rsidRPr="005606F8">
        <w:rPr>
          <w:rFonts w:ascii="Times New Roman" w:hAnsi="Times New Roman" w:cs="Times New Roman"/>
        </w:rPr>
        <w:t>Консультант Плюс</w:t>
      </w:r>
      <w:r w:rsidR="00502BEB" w:rsidRPr="005606F8">
        <w:rPr>
          <w:rFonts w:ascii="Times New Roman" w:hAnsi="Times New Roman" w:cs="Times New Roman"/>
        </w:rPr>
        <w:t>»</w:t>
      </w:r>
      <w:r w:rsidR="005606F8">
        <w:rPr>
          <w:rFonts w:ascii="Times New Roman" w:hAnsi="Times New Roman" w:cs="Times New Roman"/>
        </w:rPr>
        <w:t xml:space="preserve"> (Дата обращения 15.04.2020).</w:t>
      </w:r>
    </w:p>
  </w:footnote>
  <w:footnote w:id="2">
    <w:p w:rsidR="006E66FE" w:rsidRPr="005606F8" w:rsidRDefault="006E66FE" w:rsidP="005606F8">
      <w:pPr>
        <w:pStyle w:val="a7"/>
        <w:contextualSpacing/>
        <w:jc w:val="both"/>
        <w:rPr>
          <w:rFonts w:ascii="Times New Roman" w:hAnsi="Times New Roman" w:cs="Times New Roman"/>
        </w:rPr>
      </w:pPr>
      <w:r w:rsidRPr="005606F8">
        <w:rPr>
          <w:rStyle w:val="a9"/>
          <w:rFonts w:ascii="Times New Roman" w:hAnsi="Times New Roman" w:cs="Times New Roman"/>
        </w:rPr>
        <w:footnoteRef/>
      </w:r>
      <w:r w:rsidRPr="005606F8">
        <w:rPr>
          <w:rFonts w:ascii="Times New Roman" w:hAnsi="Times New Roman" w:cs="Times New Roman"/>
        </w:rPr>
        <w:t xml:space="preserve"> Приказ Генерального</w:t>
      </w:r>
      <w:r w:rsidR="0044184D">
        <w:rPr>
          <w:rFonts w:ascii="Times New Roman" w:hAnsi="Times New Roman" w:cs="Times New Roman"/>
        </w:rPr>
        <w:t xml:space="preserve"> прокурора РФ от 07.12.2007 г. №</w:t>
      </w:r>
      <w:r w:rsidRPr="005606F8">
        <w:rPr>
          <w:rFonts w:ascii="Times New Roman" w:hAnsi="Times New Roman" w:cs="Times New Roman"/>
        </w:rPr>
        <w:t xml:space="preserve"> 195 </w:t>
      </w:r>
      <w:r w:rsidR="00502BEB" w:rsidRPr="005606F8">
        <w:rPr>
          <w:rFonts w:ascii="Times New Roman" w:hAnsi="Times New Roman" w:cs="Times New Roman"/>
        </w:rPr>
        <w:t>«</w:t>
      </w:r>
      <w:r w:rsidRPr="005606F8">
        <w:rPr>
          <w:rFonts w:ascii="Times New Roman" w:hAnsi="Times New Roman" w:cs="Times New Roman"/>
        </w:rPr>
        <w:t>Об организации прокурорского надзора за исполнением законов, соблюдением прав и свобод человека и гражданина</w:t>
      </w:r>
      <w:r w:rsidR="00502BEB" w:rsidRPr="005606F8">
        <w:rPr>
          <w:rFonts w:ascii="Times New Roman" w:hAnsi="Times New Roman" w:cs="Times New Roman"/>
        </w:rPr>
        <w:t>»</w:t>
      </w:r>
      <w:r w:rsidRPr="005606F8">
        <w:rPr>
          <w:rFonts w:ascii="Times New Roman" w:hAnsi="Times New Roman" w:cs="Times New Roman"/>
        </w:rPr>
        <w:t xml:space="preserve"> // СПС </w:t>
      </w:r>
      <w:r w:rsidR="00502BEB" w:rsidRPr="005606F8">
        <w:rPr>
          <w:rFonts w:ascii="Times New Roman" w:hAnsi="Times New Roman" w:cs="Times New Roman"/>
        </w:rPr>
        <w:t>«</w:t>
      </w:r>
      <w:r w:rsidRPr="005606F8">
        <w:rPr>
          <w:rFonts w:ascii="Times New Roman" w:hAnsi="Times New Roman" w:cs="Times New Roman"/>
        </w:rPr>
        <w:t>Консультант Плюс</w:t>
      </w:r>
      <w:r w:rsidR="00502BEB" w:rsidRPr="005606F8">
        <w:rPr>
          <w:rFonts w:ascii="Times New Roman" w:hAnsi="Times New Roman" w:cs="Times New Roman"/>
        </w:rPr>
        <w:t>»</w:t>
      </w:r>
      <w:r w:rsidR="005606F8">
        <w:rPr>
          <w:rFonts w:ascii="Times New Roman" w:hAnsi="Times New Roman" w:cs="Times New Roman"/>
        </w:rPr>
        <w:t xml:space="preserve"> (Дата обращения 15.04.2020).</w:t>
      </w:r>
    </w:p>
  </w:footnote>
  <w:footnote w:id="3">
    <w:p w:rsidR="006E66FE" w:rsidRPr="005606F8" w:rsidRDefault="006E66FE" w:rsidP="005606F8">
      <w:pPr>
        <w:pStyle w:val="a7"/>
        <w:contextualSpacing/>
        <w:jc w:val="both"/>
        <w:rPr>
          <w:rFonts w:ascii="Times New Roman" w:hAnsi="Times New Roman" w:cs="Times New Roman"/>
        </w:rPr>
      </w:pPr>
      <w:r w:rsidRPr="005606F8">
        <w:rPr>
          <w:rStyle w:val="a9"/>
          <w:rFonts w:ascii="Times New Roman" w:hAnsi="Times New Roman" w:cs="Times New Roman"/>
        </w:rPr>
        <w:footnoteRef/>
      </w:r>
      <w:r w:rsidRPr="005606F8">
        <w:rPr>
          <w:rFonts w:ascii="Times New Roman" w:hAnsi="Times New Roman" w:cs="Times New Roman"/>
        </w:rPr>
        <w:t xml:space="preserve"> Приказ Генерального прокурора РФ от 31.03.2008 </w:t>
      </w:r>
      <w:r w:rsidR="0044184D">
        <w:rPr>
          <w:rFonts w:ascii="Times New Roman" w:hAnsi="Times New Roman" w:cs="Times New Roman"/>
        </w:rPr>
        <w:t>№</w:t>
      </w:r>
      <w:r w:rsidRPr="005606F8">
        <w:rPr>
          <w:rFonts w:ascii="Times New Roman" w:hAnsi="Times New Roman" w:cs="Times New Roman"/>
        </w:rPr>
        <w:t xml:space="preserve"> 53 </w:t>
      </w:r>
      <w:r w:rsidR="00502BEB" w:rsidRPr="005606F8">
        <w:rPr>
          <w:rFonts w:ascii="Times New Roman" w:hAnsi="Times New Roman" w:cs="Times New Roman"/>
        </w:rPr>
        <w:t>«</w:t>
      </w:r>
      <w:r w:rsidRPr="005606F8">
        <w:rPr>
          <w:rFonts w:ascii="Times New Roman" w:hAnsi="Times New Roman" w:cs="Times New Roman"/>
        </w:rPr>
        <w:t>Об организации прокурорского надзора за соблюдением прав субъектов предпринимательской деятельности</w:t>
      </w:r>
      <w:r w:rsidR="00502BEB" w:rsidRPr="005606F8">
        <w:rPr>
          <w:rFonts w:ascii="Times New Roman" w:hAnsi="Times New Roman" w:cs="Times New Roman"/>
        </w:rPr>
        <w:t>»</w:t>
      </w:r>
      <w:r w:rsidRPr="005606F8">
        <w:rPr>
          <w:rFonts w:ascii="Times New Roman" w:hAnsi="Times New Roman" w:cs="Times New Roman"/>
        </w:rPr>
        <w:t xml:space="preserve"> // СПС </w:t>
      </w:r>
      <w:r w:rsidR="00502BEB" w:rsidRPr="005606F8">
        <w:rPr>
          <w:rFonts w:ascii="Times New Roman" w:hAnsi="Times New Roman" w:cs="Times New Roman"/>
        </w:rPr>
        <w:t>«</w:t>
      </w:r>
      <w:r w:rsidRPr="005606F8">
        <w:rPr>
          <w:rFonts w:ascii="Times New Roman" w:hAnsi="Times New Roman" w:cs="Times New Roman"/>
        </w:rPr>
        <w:t>Консультант Плюс</w:t>
      </w:r>
      <w:r w:rsidR="00502BEB" w:rsidRPr="005606F8">
        <w:rPr>
          <w:rFonts w:ascii="Times New Roman" w:hAnsi="Times New Roman" w:cs="Times New Roman"/>
        </w:rPr>
        <w:t>»</w:t>
      </w:r>
      <w:r w:rsidR="005606F8">
        <w:rPr>
          <w:rFonts w:ascii="Times New Roman" w:hAnsi="Times New Roman" w:cs="Times New Roman"/>
        </w:rPr>
        <w:t xml:space="preserve"> (Дата обращения 15.04.2020).</w:t>
      </w:r>
    </w:p>
  </w:footnote>
  <w:footnote w:id="4">
    <w:p w:rsidR="006E66FE" w:rsidRPr="005606F8" w:rsidRDefault="006E66FE" w:rsidP="005606F8">
      <w:pPr>
        <w:pStyle w:val="a7"/>
        <w:contextualSpacing/>
        <w:jc w:val="both"/>
        <w:rPr>
          <w:rFonts w:ascii="Times New Roman" w:hAnsi="Times New Roman" w:cs="Times New Roman"/>
        </w:rPr>
      </w:pPr>
      <w:r w:rsidRPr="005606F8">
        <w:rPr>
          <w:rStyle w:val="a9"/>
          <w:rFonts w:ascii="Times New Roman" w:hAnsi="Times New Roman" w:cs="Times New Roman"/>
        </w:rPr>
        <w:footnoteRef/>
      </w:r>
      <w:r w:rsidRPr="005606F8">
        <w:rPr>
          <w:rFonts w:ascii="Times New Roman" w:hAnsi="Times New Roman" w:cs="Times New Roman"/>
        </w:rPr>
        <w:t xml:space="preserve"> Указание Генерального прокурора РФ от 10 ноября 2009 г. </w:t>
      </w:r>
      <w:r w:rsidR="0044184D">
        <w:rPr>
          <w:rFonts w:ascii="Times New Roman" w:hAnsi="Times New Roman" w:cs="Times New Roman"/>
        </w:rPr>
        <w:t>№</w:t>
      </w:r>
      <w:r w:rsidRPr="005606F8">
        <w:rPr>
          <w:rFonts w:ascii="Times New Roman" w:hAnsi="Times New Roman" w:cs="Times New Roman"/>
        </w:rPr>
        <w:t xml:space="preserve"> 355/7 </w:t>
      </w:r>
      <w:r w:rsidR="00502BEB" w:rsidRPr="005606F8">
        <w:rPr>
          <w:rFonts w:ascii="Times New Roman" w:hAnsi="Times New Roman" w:cs="Times New Roman"/>
        </w:rPr>
        <w:t>«</w:t>
      </w:r>
      <w:r w:rsidRPr="005606F8">
        <w:rPr>
          <w:rFonts w:ascii="Times New Roman" w:hAnsi="Times New Roman" w:cs="Times New Roman"/>
        </w:rPr>
        <w:t>Об усилении прокурорского надзора за исполнением законодательства в сфере размещения заказов</w:t>
      </w:r>
      <w:r w:rsidR="00502BEB" w:rsidRPr="005606F8">
        <w:rPr>
          <w:rFonts w:ascii="Times New Roman" w:hAnsi="Times New Roman" w:cs="Times New Roman"/>
        </w:rPr>
        <w:t>»</w:t>
      </w:r>
      <w:r w:rsidRPr="005606F8">
        <w:rPr>
          <w:rFonts w:ascii="Times New Roman" w:hAnsi="Times New Roman" w:cs="Times New Roman"/>
        </w:rPr>
        <w:t xml:space="preserve"> // СПС </w:t>
      </w:r>
      <w:r w:rsidR="00502BEB" w:rsidRPr="005606F8">
        <w:rPr>
          <w:rFonts w:ascii="Times New Roman" w:hAnsi="Times New Roman" w:cs="Times New Roman"/>
        </w:rPr>
        <w:t>«</w:t>
      </w:r>
      <w:r w:rsidRPr="005606F8">
        <w:rPr>
          <w:rFonts w:ascii="Times New Roman" w:hAnsi="Times New Roman" w:cs="Times New Roman"/>
        </w:rPr>
        <w:t>Консультант Плюс</w:t>
      </w:r>
      <w:r w:rsidR="00502BEB" w:rsidRPr="005606F8">
        <w:rPr>
          <w:rFonts w:ascii="Times New Roman" w:hAnsi="Times New Roman" w:cs="Times New Roman"/>
        </w:rPr>
        <w:t>»</w:t>
      </w:r>
      <w:r w:rsidR="005606F8">
        <w:rPr>
          <w:rFonts w:ascii="Times New Roman" w:hAnsi="Times New Roman" w:cs="Times New Roman"/>
        </w:rPr>
        <w:t xml:space="preserve"> (Дата обращения 15.04.2020).</w:t>
      </w:r>
    </w:p>
  </w:footnote>
  <w:footnote w:id="5">
    <w:p w:rsidR="006E66FE" w:rsidRPr="005606F8" w:rsidRDefault="006E66FE" w:rsidP="005606F8">
      <w:pPr>
        <w:pStyle w:val="a7"/>
        <w:contextualSpacing/>
        <w:jc w:val="both"/>
        <w:rPr>
          <w:rFonts w:ascii="Times New Roman" w:hAnsi="Times New Roman" w:cs="Times New Roman"/>
        </w:rPr>
      </w:pPr>
      <w:r w:rsidRPr="005606F8">
        <w:rPr>
          <w:rStyle w:val="a9"/>
          <w:rFonts w:ascii="Times New Roman" w:hAnsi="Times New Roman" w:cs="Times New Roman"/>
        </w:rPr>
        <w:footnoteRef/>
      </w:r>
      <w:r w:rsidRPr="005606F8">
        <w:rPr>
          <w:rFonts w:ascii="Times New Roman" w:hAnsi="Times New Roman" w:cs="Times New Roman"/>
        </w:rPr>
        <w:t xml:space="preserve"> Приказ Генеральн</w:t>
      </w:r>
      <w:r w:rsidR="0044184D">
        <w:rPr>
          <w:rFonts w:ascii="Times New Roman" w:hAnsi="Times New Roman" w:cs="Times New Roman"/>
        </w:rPr>
        <w:t>ого прокурора РФ от 29.08.2014 №</w:t>
      </w:r>
      <w:r w:rsidRPr="005606F8">
        <w:rPr>
          <w:rFonts w:ascii="Times New Roman" w:hAnsi="Times New Roman" w:cs="Times New Roman"/>
        </w:rPr>
        <w:t xml:space="preserve"> 454 </w:t>
      </w:r>
      <w:r w:rsidR="00502BEB" w:rsidRPr="005606F8">
        <w:rPr>
          <w:rFonts w:ascii="Times New Roman" w:hAnsi="Times New Roman" w:cs="Times New Roman"/>
        </w:rPr>
        <w:t>«</w:t>
      </w:r>
      <w:r w:rsidRPr="005606F8">
        <w:rPr>
          <w:rFonts w:ascii="Times New Roman" w:hAnsi="Times New Roman" w:cs="Times New Roman"/>
        </w:rPr>
        <w:t>Об организации прокурорского надзора за исполнением законодательства о противодействии коррупции</w:t>
      </w:r>
      <w:r w:rsidR="00502BEB" w:rsidRPr="005606F8">
        <w:rPr>
          <w:rFonts w:ascii="Times New Roman" w:hAnsi="Times New Roman" w:cs="Times New Roman"/>
        </w:rPr>
        <w:t>»</w:t>
      </w:r>
      <w:r w:rsidRPr="005606F8">
        <w:rPr>
          <w:rFonts w:ascii="Times New Roman" w:hAnsi="Times New Roman" w:cs="Times New Roman"/>
        </w:rPr>
        <w:t xml:space="preserve"> // СПС </w:t>
      </w:r>
      <w:r w:rsidR="00502BEB" w:rsidRPr="005606F8">
        <w:rPr>
          <w:rFonts w:ascii="Times New Roman" w:hAnsi="Times New Roman" w:cs="Times New Roman"/>
        </w:rPr>
        <w:t>«</w:t>
      </w:r>
      <w:r w:rsidRPr="005606F8">
        <w:rPr>
          <w:rFonts w:ascii="Times New Roman" w:hAnsi="Times New Roman" w:cs="Times New Roman"/>
        </w:rPr>
        <w:t>Консультант Плюс</w:t>
      </w:r>
      <w:r w:rsidR="00502BEB" w:rsidRPr="005606F8">
        <w:rPr>
          <w:rFonts w:ascii="Times New Roman" w:hAnsi="Times New Roman" w:cs="Times New Roman"/>
        </w:rPr>
        <w:t>»</w:t>
      </w:r>
      <w:r w:rsidR="005606F8">
        <w:rPr>
          <w:rFonts w:ascii="Times New Roman" w:hAnsi="Times New Roman" w:cs="Times New Roman"/>
        </w:rPr>
        <w:t xml:space="preserve"> (Дата обращения 15.04.2020).</w:t>
      </w:r>
    </w:p>
  </w:footnote>
  <w:footnote w:id="6">
    <w:p w:rsidR="00C56E46" w:rsidRPr="005606F8" w:rsidRDefault="00C56E46" w:rsidP="00C56E46">
      <w:pPr>
        <w:pStyle w:val="a7"/>
        <w:jc w:val="both"/>
        <w:rPr>
          <w:rFonts w:ascii="Times New Roman" w:hAnsi="Times New Roman" w:cs="Times New Roman"/>
        </w:rPr>
      </w:pPr>
      <w:r w:rsidRPr="005606F8">
        <w:rPr>
          <w:rStyle w:val="a9"/>
          <w:rFonts w:ascii="Times New Roman" w:hAnsi="Times New Roman" w:cs="Times New Roman"/>
        </w:rPr>
        <w:footnoteRef/>
      </w:r>
      <w:r w:rsidRPr="005606F8">
        <w:rPr>
          <w:rFonts w:ascii="Times New Roman" w:hAnsi="Times New Roman" w:cs="Times New Roman"/>
        </w:rPr>
        <w:t xml:space="preserve"> </w:t>
      </w:r>
      <w:r w:rsidRPr="005606F8">
        <w:rPr>
          <w:rStyle w:val="fontstyle01"/>
        </w:rPr>
        <w:t xml:space="preserve">Винокуров Ю.Е. Прокурорский надзор в Российской Федерации. – М., МНЭПУ, 2000. – С. 68; </w:t>
      </w:r>
      <w:proofErr w:type="spellStart"/>
      <w:r w:rsidRPr="005606F8">
        <w:rPr>
          <w:rStyle w:val="fontstyle01"/>
        </w:rPr>
        <w:t>Кобзарев</w:t>
      </w:r>
      <w:proofErr w:type="spellEnd"/>
      <w:r w:rsidRPr="005606F8">
        <w:rPr>
          <w:rFonts w:ascii="Times New Roman" w:hAnsi="Times New Roman" w:cs="Times New Roman"/>
          <w:color w:val="000000"/>
        </w:rPr>
        <w:br/>
      </w:r>
      <w:r w:rsidRPr="005606F8">
        <w:rPr>
          <w:rStyle w:val="fontstyle01"/>
        </w:rPr>
        <w:t>Ф.М. Организация работы в прокуратуре субъекта Российской Федерации: метод</w:t>
      </w:r>
      <w:proofErr w:type="gramStart"/>
      <w:r w:rsidRPr="005606F8">
        <w:rPr>
          <w:rStyle w:val="fontstyle01"/>
        </w:rPr>
        <w:t>.</w:t>
      </w:r>
      <w:proofErr w:type="gramEnd"/>
      <w:r w:rsidRPr="005606F8">
        <w:rPr>
          <w:rStyle w:val="fontstyle01"/>
        </w:rPr>
        <w:t xml:space="preserve"> </w:t>
      </w:r>
      <w:proofErr w:type="gramStart"/>
      <w:r w:rsidRPr="005606F8">
        <w:rPr>
          <w:rStyle w:val="fontstyle01"/>
        </w:rPr>
        <w:t>м</w:t>
      </w:r>
      <w:proofErr w:type="gramEnd"/>
      <w:r w:rsidRPr="005606F8">
        <w:rPr>
          <w:rStyle w:val="fontstyle01"/>
        </w:rPr>
        <w:t>атериалы к семинару. –</w:t>
      </w:r>
      <w:r w:rsidRPr="005606F8">
        <w:rPr>
          <w:rFonts w:ascii="Times New Roman" w:hAnsi="Times New Roman" w:cs="Times New Roman"/>
          <w:color w:val="000000"/>
        </w:rPr>
        <w:br/>
      </w:r>
      <w:r w:rsidRPr="005606F8">
        <w:rPr>
          <w:rStyle w:val="fontstyle01"/>
        </w:rPr>
        <w:t>М.: ИПК РФ Академии Ген. прокуратуры Рос. Федерации, 2010. – С. 16; Настольная книга прокурора / под</w:t>
      </w:r>
      <w:r w:rsidRPr="005606F8">
        <w:rPr>
          <w:rFonts w:ascii="Times New Roman" w:hAnsi="Times New Roman" w:cs="Times New Roman"/>
          <w:color w:val="000000"/>
        </w:rPr>
        <w:br/>
      </w:r>
      <w:r w:rsidRPr="005606F8">
        <w:rPr>
          <w:rStyle w:val="fontstyle01"/>
        </w:rPr>
        <w:t>общ</w:t>
      </w:r>
      <w:proofErr w:type="gramStart"/>
      <w:r w:rsidRPr="005606F8">
        <w:rPr>
          <w:rStyle w:val="fontstyle01"/>
        </w:rPr>
        <w:t>.</w:t>
      </w:r>
      <w:proofErr w:type="gramEnd"/>
      <w:r w:rsidRPr="005606F8">
        <w:rPr>
          <w:rStyle w:val="fontstyle01"/>
        </w:rPr>
        <w:t xml:space="preserve"> </w:t>
      </w:r>
      <w:proofErr w:type="gramStart"/>
      <w:r w:rsidRPr="005606F8">
        <w:rPr>
          <w:rStyle w:val="fontstyle01"/>
        </w:rPr>
        <w:t>р</w:t>
      </w:r>
      <w:proofErr w:type="gramEnd"/>
      <w:r w:rsidRPr="005606F8">
        <w:rPr>
          <w:rStyle w:val="fontstyle01"/>
        </w:rPr>
        <w:t xml:space="preserve">ед. С.Г. </w:t>
      </w:r>
      <w:proofErr w:type="spellStart"/>
      <w:r w:rsidRPr="005606F8">
        <w:rPr>
          <w:rStyle w:val="fontstyle01"/>
        </w:rPr>
        <w:t>Кехлерова</w:t>
      </w:r>
      <w:proofErr w:type="spellEnd"/>
      <w:r w:rsidRPr="005606F8">
        <w:rPr>
          <w:rStyle w:val="fontstyle01"/>
        </w:rPr>
        <w:t xml:space="preserve">, О.С. </w:t>
      </w:r>
      <w:proofErr w:type="spellStart"/>
      <w:r w:rsidRPr="005606F8">
        <w:rPr>
          <w:rStyle w:val="fontstyle01"/>
        </w:rPr>
        <w:t>Капинус</w:t>
      </w:r>
      <w:proofErr w:type="spellEnd"/>
      <w:r w:rsidRPr="005606F8">
        <w:rPr>
          <w:rStyle w:val="fontstyle01"/>
        </w:rPr>
        <w:t>. – М.: Издательство «</w:t>
      </w:r>
      <w:proofErr w:type="spellStart"/>
      <w:r w:rsidRPr="005606F8">
        <w:rPr>
          <w:rStyle w:val="fontstyle01"/>
        </w:rPr>
        <w:t>Юрайт</w:t>
      </w:r>
      <w:proofErr w:type="spellEnd"/>
      <w:r w:rsidRPr="005606F8">
        <w:rPr>
          <w:rStyle w:val="fontstyle01"/>
        </w:rPr>
        <w:t>», 2012. – С. 44</w:t>
      </w:r>
    </w:p>
  </w:footnote>
  <w:footnote w:id="7">
    <w:p w:rsidR="00C56E46" w:rsidRPr="005606F8" w:rsidRDefault="00C56E46" w:rsidP="00C56E46">
      <w:pPr>
        <w:pStyle w:val="a7"/>
        <w:jc w:val="both"/>
        <w:rPr>
          <w:rFonts w:ascii="Times New Roman" w:hAnsi="Times New Roman" w:cs="Times New Roman"/>
        </w:rPr>
      </w:pPr>
      <w:r w:rsidRPr="005606F8">
        <w:rPr>
          <w:rStyle w:val="a9"/>
          <w:rFonts w:ascii="Times New Roman" w:hAnsi="Times New Roman" w:cs="Times New Roman"/>
        </w:rPr>
        <w:footnoteRef/>
      </w:r>
      <w:r w:rsidRPr="005606F8">
        <w:rPr>
          <w:rFonts w:ascii="Times New Roman" w:hAnsi="Times New Roman" w:cs="Times New Roman"/>
        </w:rPr>
        <w:t xml:space="preserve"> </w:t>
      </w:r>
      <w:proofErr w:type="spellStart"/>
      <w:r w:rsidRPr="005606F8">
        <w:rPr>
          <w:rFonts w:ascii="Times New Roman" w:hAnsi="Times New Roman" w:cs="Times New Roman"/>
        </w:rPr>
        <w:t>Бессарабов</w:t>
      </w:r>
      <w:proofErr w:type="spellEnd"/>
      <w:r w:rsidRPr="005606F8">
        <w:rPr>
          <w:rFonts w:ascii="Times New Roman" w:hAnsi="Times New Roman" w:cs="Times New Roman"/>
        </w:rPr>
        <w:t xml:space="preserve"> В.Г. Прокурорский надзор. Учебник</w:t>
      </w:r>
      <w:proofErr w:type="gramStart"/>
      <w:r w:rsidRPr="005606F8">
        <w:rPr>
          <w:rFonts w:ascii="Times New Roman" w:hAnsi="Times New Roman" w:cs="Times New Roman"/>
        </w:rPr>
        <w:t xml:space="preserve"> .</w:t>
      </w:r>
      <w:proofErr w:type="gramEnd"/>
      <w:r w:rsidRPr="005606F8">
        <w:rPr>
          <w:rFonts w:ascii="Times New Roman" w:hAnsi="Times New Roman" w:cs="Times New Roman"/>
        </w:rPr>
        <w:t xml:space="preserve"> М.: </w:t>
      </w:r>
      <w:proofErr w:type="spellStart"/>
      <w:r w:rsidRPr="005606F8">
        <w:rPr>
          <w:rFonts w:ascii="Times New Roman" w:hAnsi="Times New Roman" w:cs="Times New Roman"/>
        </w:rPr>
        <w:t>Велби</w:t>
      </w:r>
      <w:proofErr w:type="spellEnd"/>
      <w:r w:rsidRPr="005606F8">
        <w:rPr>
          <w:rFonts w:ascii="Times New Roman" w:hAnsi="Times New Roman" w:cs="Times New Roman"/>
        </w:rPr>
        <w:t xml:space="preserve"> ТК.2006. С.162</w:t>
      </w:r>
    </w:p>
  </w:footnote>
  <w:footnote w:id="8">
    <w:p w:rsidR="00C56E46" w:rsidRDefault="00C56E46" w:rsidP="00C56E46">
      <w:pPr>
        <w:pStyle w:val="a7"/>
        <w:jc w:val="both"/>
      </w:pPr>
      <w:r w:rsidRPr="005606F8">
        <w:rPr>
          <w:rStyle w:val="a9"/>
          <w:rFonts w:ascii="Times New Roman" w:hAnsi="Times New Roman" w:cs="Times New Roman"/>
        </w:rPr>
        <w:footnoteRef/>
      </w:r>
      <w:r w:rsidRPr="005606F8">
        <w:rPr>
          <w:rFonts w:ascii="Times New Roman" w:hAnsi="Times New Roman" w:cs="Times New Roman"/>
        </w:rPr>
        <w:t xml:space="preserve"> См. напр.: Агутин А.В., Куликова Г.Л. Агеев А.Н. Организация прокурорского надзора на стадии возбуждения уголовного дела: Монография. М., 2010. С.6</w:t>
      </w:r>
    </w:p>
  </w:footnote>
  <w:footnote w:id="9">
    <w:p w:rsidR="006E66FE" w:rsidRPr="005606F8" w:rsidRDefault="006E66FE" w:rsidP="005606F8">
      <w:pPr>
        <w:pStyle w:val="a7"/>
        <w:contextualSpacing/>
        <w:jc w:val="both"/>
        <w:rPr>
          <w:rFonts w:ascii="Times New Roman" w:hAnsi="Times New Roman" w:cs="Times New Roman"/>
        </w:rPr>
      </w:pPr>
      <w:r w:rsidRPr="005606F8">
        <w:rPr>
          <w:rStyle w:val="a9"/>
          <w:rFonts w:ascii="Times New Roman" w:hAnsi="Times New Roman" w:cs="Times New Roman"/>
        </w:rPr>
        <w:footnoteRef/>
      </w:r>
      <w:r w:rsidRPr="005606F8">
        <w:rPr>
          <w:rFonts w:ascii="Times New Roman" w:hAnsi="Times New Roman" w:cs="Times New Roman"/>
        </w:rPr>
        <w:t xml:space="preserve"> Прокурорский надзор: учебник</w:t>
      </w:r>
      <w:proofErr w:type="gramStart"/>
      <w:r w:rsidRPr="005606F8">
        <w:rPr>
          <w:rFonts w:ascii="Times New Roman" w:hAnsi="Times New Roman" w:cs="Times New Roman"/>
        </w:rPr>
        <w:t xml:space="preserve"> / П</w:t>
      </w:r>
      <w:proofErr w:type="gramEnd"/>
      <w:r w:rsidRPr="005606F8">
        <w:rPr>
          <w:rFonts w:ascii="Times New Roman" w:hAnsi="Times New Roman" w:cs="Times New Roman"/>
        </w:rPr>
        <w:t xml:space="preserve">од ред. Ю.Е. </w:t>
      </w:r>
      <w:proofErr w:type="spellStart"/>
      <w:r w:rsidRPr="005606F8">
        <w:rPr>
          <w:rFonts w:ascii="Times New Roman" w:hAnsi="Times New Roman" w:cs="Times New Roman"/>
        </w:rPr>
        <w:t>Винокурова</w:t>
      </w:r>
      <w:proofErr w:type="spellEnd"/>
      <w:r w:rsidRPr="005606F8">
        <w:rPr>
          <w:rFonts w:ascii="Times New Roman" w:hAnsi="Times New Roman" w:cs="Times New Roman"/>
        </w:rPr>
        <w:t>. 9-е изд. М., 2011. С.78.</w:t>
      </w:r>
    </w:p>
  </w:footnote>
  <w:footnote w:id="10">
    <w:p w:rsidR="006E66FE" w:rsidRPr="00EF0BB0" w:rsidRDefault="006E66FE" w:rsidP="005606F8">
      <w:pPr>
        <w:pStyle w:val="a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06F8">
        <w:rPr>
          <w:rStyle w:val="a9"/>
          <w:rFonts w:ascii="Times New Roman" w:hAnsi="Times New Roman" w:cs="Times New Roman"/>
        </w:rPr>
        <w:footnoteRef/>
      </w:r>
      <w:r w:rsidRPr="005606F8">
        <w:rPr>
          <w:rFonts w:ascii="Times New Roman" w:hAnsi="Times New Roman" w:cs="Times New Roman"/>
        </w:rPr>
        <w:t xml:space="preserve"> При этом верным будет утверждение, что прокуратура осуществляет надзор за исполнением законодательства, а именно законов и иных принятых во исполнение законов подзаконных правовых актов, составляющих основу определенной деятельности, однако только в единстве с нормами закона.</w:t>
      </w:r>
      <w:r w:rsidR="00EF0BB0">
        <w:rPr>
          <w:rFonts w:ascii="Times New Roman" w:hAnsi="Times New Roman" w:cs="Times New Roman"/>
        </w:rPr>
        <w:t xml:space="preserve"> </w:t>
      </w:r>
      <w:r w:rsidR="00EF0BB0" w:rsidRPr="006D70E6">
        <w:rPr>
          <w:rFonts w:ascii="Times New Roman" w:hAnsi="Times New Roman" w:cs="Times New Roman"/>
        </w:rPr>
        <w:t>[</w:t>
      </w:r>
      <w:r w:rsidR="00EF0BB0">
        <w:rPr>
          <w:rFonts w:ascii="Times New Roman" w:hAnsi="Times New Roman" w:cs="Times New Roman"/>
        </w:rPr>
        <w:t>Электронный ресурс</w:t>
      </w:r>
      <w:r w:rsidR="00EF0BB0" w:rsidRPr="006D70E6">
        <w:rPr>
          <w:rFonts w:ascii="Times New Roman" w:hAnsi="Times New Roman" w:cs="Times New Roman"/>
        </w:rPr>
        <w:t>]</w:t>
      </w:r>
      <w:r w:rsidR="00EF0BB0">
        <w:rPr>
          <w:rFonts w:ascii="Times New Roman" w:hAnsi="Times New Roman" w:cs="Times New Roman"/>
        </w:rPr>
        <w:t xml:space="preserve">: </w:t>
      </w:r>
      <w:r w:rsidR="00EF0BB0">
        <w:rPr>
          <w:rFonts w:ascii="Times New Roman" w:hAnsi="Times New Roman" w:cs="Times New Roman"/>
          <w:lang w:val="en-US"/>
        </w:rPr>
        <w:t>URL</w:t>
      </w:r>
      <w:r w:rsidR="00EF0BB0">
        <w:rPr>
          <w:rFonts w:ascii="Times New Roman" w:hAnsi="Times New Roman" w:cs="Times New Roman"/>
        </w:rPr>
        <w:t xml:space="preserve">: </w:t>
      </w:r>
      <w:hyperlink r:id="rId1" w:history="1">
        <w:r w:rsidR="00EF0BB0" w:rsidRPr="00EF0BB0">
          <w:rPr>
            <w:rStyle w:val="aa"/>
            <w:rFonts w:ascii="Times New Roman" w:hAnsi="Times New Roman" w:cs="Times New Roman"/>
          </w:rPr>
          <w:t>https://zakoniros.ru/?p=17789</w:t>
        </w:r>
      </w:hyperlink>
      <w:r w:rsidR="00EF0BB0" w:rsidRPr="00EF0BB0">
        <w:rPr>
          <w:rFonts w:ascii="Times New Roman" w:hAnsi="Times New Roman" w:cs="Times New Roman"/>
        </w:rPr>
        <w:t xml:space="preserve"> (Дата обращения 03.05.2020)</w:t>
      </w:r>
    </w:p>
  </w:footnote>
  <w:footnote w:id="11">
    <w:p w:rsidR="006E66FE" w:rsidRPr="00963056" w:rsidRDefault="006E66FE" w:rsidP="00963056">
      <w:pPr>
        <w:pStyle w:val="a7"/>
        <w:contextualSpacing/>
        <w:jc w:val="both"/>
        <w:rPr>
          <w:rFonts w:ascii="Times New Roman" w:hAnsi="Times New Roman" w:cs="Times New Roman"/>
        </w:rPr>
      </w:pPr>
      <w:r w:rsidRPr="00963056">
        <w:rPr>
          <w:rStyle w:val="a9"/>
          <w:rFonts w:ascii="Times New Roman" w:hAnsi="Times New Roman" w:cs="Times New Roman"/>
        </w:rPr>
        <w:footnoteRef/>
      </w:r>
      <w:r w:rsidRPr="00963056">
        <w:rPr>
          <w:rFonts w:ascii="Times New Roman" w:hAnsi="Times New Roman" w:cs="Times New Roman"/>
        </w:rPr>
        <w:t xml:space="preserve"> Письмо Генеральной прокуратуры РФ от 01.01.2019г. </w:t>
      </w:r>
      <w:r w:rsidR="00502BEB" w:rsidRPr="00963056">
        <w:rPr>
          <w:rFonts w:ascii="Times New Roman" w:hAnsi="Times New Roman" w:cs="Times New Roman"/>
        </w:rPr>
        <w:t>№</w:t>
      </w:r>
      <w:r w:rsidRPr="00963056">
        <w:rPr>
          <w:rFonts w:ascii="Times New Roman" w:hAnsi="Times New Roman" w:cs="Times New Roman"/>
        </w:rPr>
        <w:t xml:space="preserve"> 7-16-2019</w:t>
      </w:r>
      <w:r w:rsidR="00502BEB" w:rsidRPr="00963056">
        <w:rPr>
          <w:rFonts w:ascii="Times New Roman" w:hAnsi="Times New Roman" w:cs="Times New Roman"/>
        </w:rPr>
        <w:t>»</w:t>
      </w:r>
      <w:r w:rsidRPr="00963056">
        <w:rPr>
          <w:rFonts w:ascii="Times New Roman" w:hAnsi="Times New Roman" w:cs="Times New Roman"/>
        </w:rPr>
        <w:t>Методические рекомендации об организации прокурорского надзора за исполнением законодательства о закупках товаров, работ и услуг для обеспечения государственных и муниципальных нужд</w:t>
      </w:r>
      <w:r w:rsidR="00502BEB" w:rsidRPr="00963056">
        <w:rPr>
          <w:rFonts w:ascii="Times New Roman" w:hAnsi="Times New Roman" w:cs="Times New Roman"/>
        </w:rPr>
        <w:t>»</w:t>
      </w:r>
      <w:r w:rsidRPr="00963056">
        <w:rPr>
          <w:rFonts w:ascii="Times New Roman" w:hAnsi="Times New Roman" w:cs="Times New Roman"/>
        </w:rPr>
        <w:t xml:space="preserve"> // СПС </w:t>
      </w:r>
      <w:r w:rsidR="00502BEB" w:rsidRPr="00963056">
        <w:rPr>
          <w:rFonts w:ascii="Times New Roman" w:hAnsi="Times New Roman" w:cs="Times New Roman"/>
        </w:rPr>
        <w:t>«</w:t>
      </w:r>
      <w:r w:rsidRPr="00963056">
        <w:rPr>
          <w:rFonts w:ascii="Times New Roman" w:hAnsi="Times New Roman" w:cs="Times New Roman"/>
        </w:rPr>
        <w:t xml:space="preserve">Консультант </w:t>
      </w:r>
      <w:r w:rsidR="00963056" w:rsidRPr="00963056">
        <w:rPr>
          <w:rFonts w:ascii="Times New Roman" w:hAnsi="Times New Roman" w:cs="Times New Roman"/>
        </w:rPr>
        <w:t>Плюс</w:t>
      </w:r>
      <w:r w:rsidR="00502BEB" w:rsidRPr="00963056">
        <w:rPr>
          <w:rFonts w:ascii="Times New Roman" w:hAnsi="Times New Roman" w:cs="Times New Roman"/>
        </w:rPr>
        <w:t>»</w:t>
      </w:r>
      <w:r w:rsidR="00963056" w:rsidRPr="00963056">
        <w:rPr>
          <w:rFonts w:ascii="Times New Roman" w:hAnsi="Times New Roman" w:cs="Times New Roman"/>
        </w:rPr>
        <w:t xml:space="preserve"> (Дата обращения 18.04.2020)</w:t>
      </w:r>
    </w:p>
  </w:footnote>
  <w:footnote w:id="12">
    <w:p w:rsidR="006E66FE" w:rsidRPr="00963056" w:rsidRDefault="006E66FE" w:rsidP="00963056">
      <w:pPr>
        <w:pStyle w:val="a7"/>
        <w:contextualSpacing/>
        <w:jc w:val="both"/>
        <w:rPr>
          <w:rFonts w:ascii="Times New Roman" w:hAnsi="Times New Roman" w:cs="Times New Roman"/>
        </w:rPr>
      </w:pPr>
      <w:r w:rsidRPr="00963056">
        <w:rPr>
          <w:rStyle w:val="a9"/>
          <w:rFonts w:ascii="Times New Roman" w:hAnsi="Times New Roman" w:cs="Times New Roman"/>
        </w:rPr>
        <w:footnoteRef/>
      </w:r>
      <w:r w:rsidRPr="00963056">
        <w:rPr>
          <w:rFonts w:ascii="Times New Roman" w:hAnsi="Times New Roman" w:cs="Times New Roman"/>
        </w:rPr>
        <w:t xml:space="preserve"> Приказ Генпр</w:t>
      </w:r>
      <w:r w:rsidR="00963056" w:rsidRPr="00963056">
        <w:rPr>
          <w:rFonts w:ascii="Times New Roman" w:hAnsi="Times New Roman" w:cs="Times New Roman"/>
        </w:rPr>
        <w:t>окуратуры России от 07.12.2007 №</w:t>
      </w:r>
      <w:r w:rsidRPr="00963056">
        <w:rPr>
          <w:rFonts w:ascii="Times New Roman" w:hAnsi="Times New Roman" w:cs="Times New Roman"/>
        </w:rPr>
        <w:t xml:space="preserve"> 195 (ред. от 21.06.2016) </w:t>
      </w:r>
      <w:r w:rsidR="00502BEB" w:rsidRPr="00963056">
        <w:rPr>
          <w:rFonts w:ascii="Times New Roman" w:hAnsi="Times New Roman" w:cs="Times New Roman"/>
        </w:rPr>
        <w:t>«</w:t>
      </w:r>
      <w:r w:rsidRPr="00963056">
        <w:rPr>
          <w:rFonts w:ascii="Times New Roman" w:hAnsi="Times New Roman" w:cs="Times New Roman"/>
        </w:rPr>
        <w:t>Об организации прокурорского надзора за исполнением законов, соблюдением прав и свобод человека и гражданина</w:t>
      </w:r>
      <w:r w:rsidR="00502BEB" w:rsidRPr="00963056">
        <w:rPr>
          <w:rFonts w:ascii="Times New Roman" w:hAnsi="Times New Roman" w:cs="Times New Roman"/>
        </w:rPr>
        <w:t>»</w:t>
      </w:r>
      <w:r w:rsidR="00963056" w:rsidRPr="00963056">
        <w:rPr>
          <w:rFonts w:ascii="Times New Roman" w:hAnsi="Times New Roman" w:cs="Times New Roman"/>
        </w:rPr>
        <w:t xml:space="preserve"> // Законность. №</w:t>
      </w:r>
      <w:r w:rsidRPr="00963056">
        <w:rPr>
          <w:rFonts w:ascii="Times New Roman" w:hAnsi="Times New Roman" w:cs="Times New Roman"/>
        </w:rPr>
        <w:t xml:space="preserve"> 3. 2008.</w:t>
      </w:r>
    </w:p>
  </w:footnote>
  <w:footnote w:id="13">
    <w:p w:rsidR="00502BEB" w:rsidRPr="006D70E6" w:rsidRDefault="00502BEB" w:rsidP="006D70E6">
      <w:pPr>
        <w:pStyle w:val="a7"/>
        <w:contextualSpacing/>
        <w:jc w:val="both"/>
        <w:rPr>
          <w:rFonts w:ascii="Times New Roman" w:hAnsi="Times New Roman" w:cs="Times New Roman"/>
        </w:rPr>
      </w:pPr>
      <w:r w:rsidRPr="006D70E6">
        <w:rPr>
          <w:rStyle w:val="a9"/>
          <w:rFonts w:ascii="Times New Roman" w:hAnsi="Times New Roman" w:cs="Times New Roman"/>
        </w:rPr>
        <w:footnoteRef/>
      </w:r>
      <w:r w:rsidRPr="006D70E6">
        <w:rPr>
          <w:rFonts w:ascii="Times New Roman" w:hAnsi="Times New Roman" w:cs="Times New Roman"/>
        </w:rPr>
        <w:t xml:space="preserve"> размещение должностным лицом заказчика в единой информационной системе в сфере закупок или направление оператору электронной площадки информации и документов, подлежащих размещению, направлению, с нарушением требований, предусмотренных законодательством РФ о контрактной системе в сфере закупок.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202C"/>
    <w:rsid w:val="00006ADF"/>
    <w:rsid w:val="0000717B"/>
    <w:rsid w:val="0002543A"/>
    <w:rsid w:val="000708AD"/>
    <w:rsid w:val="00075EC4"/>
    <w:rsid w:val="000D2093"/>
    <w:rsid w:val="000D7E02"/>
    <w:rsid w:val="00136CCD"/>
    <w:rsid w:val="00146390"/>
    <w:rsid w:val="0016315A"/>
    <w:rsid w:val="001648E7"/>
    <w:rsid w:val="00166A6E"/>
    <w:rsid w:val="00167675"/>
    <w:rsid w:val="00174CA2"/>
    <w:rsid w:val="001862DA"/>
    <w:rsid w:val="001D0941"/>
    <w:rsid w:val="002108D5"/>
    <w:rsid w:val="00241E04"/>
    <w:rsid w:val="00264671"/>
    <w:rsid w:val="00286061"/>
    <w:rsid w:val="0031378F"/>
    <w:rsid w:val="00376618"/>
    <w:rsid w:val="003B07D4"/>
    <w:rsid w:val="003F7539"/>
    <w:rsid w:val="00416714"/>
    <w:rsid w:val="0044184D"/>
    <w:rsid w:val="004541BF"/>
    <w:rsid w:val="00463151"/>
    <w:rsid w:val="00480C79"/>
    <w:rsid w:val="004862E4"/>
    <w:rsid w:val="004C6687"/>
    <w:rsid w:val="004E174E"/>
    <w:rsid w:val="004F02F7"/>
    <w:rsid w:val="00502BEB"/>
    <w:rsid w:val="00515D03"/>
    <w:rsid w:val="00520E65"/>
    <w:rsid w:val="00531CA2"/>
    <w:rsid w:val="00540224"/>
    <w:rsid w:val="00551F8A"/>
    <w:rsid w:val="005562DE"/>
    <w:rsid w:val="005606F8"/>
    <w:rsid w:val="00595774"/>
    <w:rsid w:val="005C1385"/>
    <w:rsid w:val="005D2467"/>
    <w:rsid w:val="005D5605"/>
    <w:rsid w:val="005F7A5F"/>
    <w:rsid w:val="00611F8A"/>
    <w:rsid w:val="00637B5F"/>
    <w:rsid w:val="00645031"/>
    <w:rsid w:val="00661FC8"/>
    <w:rsid w:val="00677C1E"/>
    <w:rsid w:val="00681367"/>
    <w:rsid w:val="006B32AC"/>
    <w:rsid w:val="006D70E6"/>
    <w:rsid w:val="006E66FE"/>
    <w:rsid w:val="006F1603"/>
    <w:rsid w:val="00702166"/>
    <w:rsid w:val="00725F7A"/>
    <w:rsid w:val="00731507"/>
    <w:rsid w:val="007318D1"/>
    <w:rsid w:val="007403F1"/>
    <w:rsid w:val="0075109C"/>
    <w:rsid w:val="00755BCA"/>
    <w:rsid w:val="00765A57"/>
    <w:rsid w:val="00775513"/>
    <w:rsid w:val="00791524"/>
    <w:rsid w:val="007A3F59"/>
    <w:rsid w:val="007A4BA9"/>
    <w:rsid w:val="007E6C25"/>
    <w:rsid w:val="007F2D6C"/>
    <w:rsid w:val="00811F7C"/>
    <w:rsid w:val="00851634"/>
    <w:rsid w:val="00896BA5"/>
    <w:rsid w:val="008C0EAA"/>
    <w:rsid w:val="008C4C51"/>
    <w:rsid w:val="00920235"/>
    <w:rsid w:val="00924BE1"/>
    <w:rsid w:val="0094104B"/>
    <w:rsid w:val="00961C30"/>
    <w:rsid w:val="00963056"/>
    <w:rsid w:val="009B1BF8"/>
    <w:rsid w:val="009B76AE"/>
    <w:rsid w:val="009D36D0"/>
    <w:rsid w:val="009D7458"/>
    <w:rsid w:val="009F2B42"/>
    <w:rsid w:val="00A05AC9"/>
    <w:rsid w:val="00A05BD5"/>
    <w:rsid w:val="00A11247"/>
    <w:rsid w:val="00A265AE"/>
    <w:rsid w:val="00A27209"/>
    <w:rsid w:val="00A3113C"/>
    <w:rsid w:val="00A37B7D"/>
    <w:rsid w:val="00A6404B"/>
    <w:rsid w:val="00A8202C"/>
    <w:rsid w:val="00A870AE"/>
    <w:rsid w:val="00AC20D8"/>
    <w:rsid w:val="00AD6CAB"/>
    <w:rsid w:val="00B31D76"/>
    <w:rsid w:val="00B640CF"/>
    <w:rsid w:val="00B95F99"/>
    <w:rsid w:val="00BC070C"/>
    <w:rsid w:val="00BC4044"/>
    <w:rsid w:val="00BD1590"/>
    <w:rsid w:val="00BD446C"/>
    <w:rsid w:val="00BE31D2"/>
    <w:rsid w:val="00BE52B6"/>
    <w:rsid w:val="00C469DE"/>
    <w:rsid w:val="00C47C2B"/>
    <w:rsid w:val="00C501B2"/>
    <w:rsid w:val="00C56E46"/>
    <w:rsid w:val="00C74571"/>
    <w:rsid w:val="00C92B84"/>
    <w:rsid w:val="00CB3FCB"/>
    <w:rsid w:val="00CB4BA9"/>
    <w:rsid w:val="00CB7E8E"/>
    <w:rsid w:val="00CD33AF"/>
    <w:rsid w:val="00CD67C4"/>
    <w:rsid w:val="00CE0303"/>
    <w:rsid w:val="00CE1BB8"/>
    <w:rsid w:val="00D1592E"/>
    <w:rsid w:val="00D32ABF"/>
    <w:rsid w:val="00D52334"/>
    <w:rsid w:val="00D70CCF"/>
    <w:rsid w:val="00DD1B26"/>
    <w:rsid w:val="00DE244A"/>
    <w:rsid w:val="00DF3CA3"/>
    <w:rsid w:val="00E9040B"/>
    <w:rsid w:val="00E956EA"/>
    <w:rsid w:val="00EA6FA5"/>
    <w:rsid w:val="00EC42CD"/>
    <w:rsid w:val="00EC7466"/>
    <w:rsid w:val="00ED58F4"/>
    <w:rsid w:val="00EF0BB0"/>
    <w:rsid w:val="00EF5923"/>
    <w:rsid w:val="00F30C89"/>
    <w:rsid w:val="00F338BE"/>
    <w:rsid w:val="00F65AEE"/>
    <w:rsid w:val="00F675BF"/>
    <w:rsid w:val="00FB2E46"/>
    <w:rsid w:val="00FC12E6"/>
    <w:rsid w:val="00FD1330"/>
    <w:rsid w:val="00FD7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5B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5BCA"/>
  </w:style>
  <w:style w:type="paragraph" w:styleId="a5">
    <w:name w:val="footer"/>
    <w:basedOn w:val="a"/>
    <w:link w:val="a6"/>
    <w:uiPriority w:val="99"/>
    <w:unhideWhenUsed/>
    <w:rsid w:val="00755B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5BCA"/>
  </w:style>
  <w:style w:type="paragraph" w:styleId="a7">
    <w:name w:val="footnote text"/>
    <w:basedOn w:val="a"/>
    <w:link w:val="a8"/>
    <w:uiPriority w:val="99"/>
    <w:semiHidden/>
    <w:unhideWhenUsed/>
    <w:rsid w:val="009B76AE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9B76AE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9B76AE"/>
    <w:rPr>
      <w:vertAlign w:val="superscript"/>
    </w:rPr>
  </w:style>
  <w:style w:type="character" w:styleId="aa">
    <w:name w:val="Hyperlink"/>
    <w:basedOn w:val="a0"/>
    <w:uiPriority w:val="99"/>
    <w:unhideWhenUsed/>
    <w:rsid w:val="00551F8A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C56E46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ConsPlusNormal">
    <w:name w:val="ConsPlusNormal"/>
    <w:rsid w:val="00C469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5B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5BCA"/>
  </w:style>
  <w:style w:type="paragraph" w:styleId="a5">
    <w:name w:val="footer"/>
    <w:basedOn w:val="a"/>
    <w:link w:val="a6"/>
    <w:uiPriority w:val="99"/>
    <w:unhideWhenUsed/>
    <w:rsid w:val="00755B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5BCA"/>
  </w:style>
  <w:style w:type="paragraph" w:styleId="a7">
    <w:name w:val="footnote text"/>
    <w:basedOn w:val="a"/>
    <w:link w:val="a8"/>
    <w:uiPriority w:val="99"/>
    <w:semiHidden/>
    <w:unhideWhenUsed/>
    <w:rsid w:val="009B76AE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9B76AE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9B76AE"/>
    <w:rPr>
      <w:vertAlign w:val="superscript"/>
    </w:rPr>
  </w:style>
  <w:style w:type="character" w:styleId="aa">
    <w:name w:val="Hyperlink"/>
    <w:basedOn w:val="a0"/>
    <w:uiPriority w:val="99"/>
    <w:unhideWhenUsed/>
    <w:rsid w:val="00551F8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zakoniros.ru/?p=177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93072-E9B8-4CC3-9D75-71C4B62D9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2797</Words>
  <Characters>15947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216</cp:revision>
  <dcterms:created xsi:type="dcterms:W3CDTF">2020-04-29T15:48:00Z</dcterms:created>
  <dcterms:modified xsi:type="dcterms:W3CDTF">2020-05-07T11:52:00Z</dcterms:modified>
</cp:coreProperties>
</file>