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B78" w:rsidRDefault="00A15B78" w:rsidP="00A15B78">
      <w:pPr>
        <w:keepNext/>
        <w:keepLines/>
        <w:tabs>
          <w:tab w:val="left" w:pos="0"/>
          <w:tab w:val="left" w:pos="900"/>
        </w:tabs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«УТВЕРЖДЕНО»</w:t>
      </w:r>
    </w:p>
    <w:p w:rsidR="00A15B78" w:rsidRDefault="00A15B78" w:rsidP="00A15B78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на заседании кафедры гражданского процесса</w:t>
      </w:r>
    </w:p>
    <w:p w:rsidR="00A15B78" w:rsidRDefault="00A15B78" w:rsidP="00A15B78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Протокол № 1 от «8» сентября 202</w:t>
      </w:r>
      <w:r w:rsidR="00C82676">
        <w:rPr>
          <w:rFonts w:ascii="Times New Roman" w:eastAsia="Calibri" w:hAnsi="Times New Roman" w:cs="Times New Roman"/>
        </w:rPr>
        <w:t>3</w:t>
      </w:r>
      <w:r>
        <w:rPr>
          <w:rFonts w:ascii="Times New Roman" w:eastAsia="Calibri" w:hAnsi="Times New Roman" w:cs="Times New Roman"/>
        </w:rPr>
        <w:t xml:space="preserve"> г.</w:t>
      </w:r>
    </w:p>
    <w:p w:rsidR="00A15B78" w:rsidRDefault="00A15B78" w:rsidP="00A15B78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зав. кафедрой_____________ доцент Н.Г. </w:t>
      </w:r>
      <w:proofErr w:type="spellStart"/>
      <w:r>
        <w:rPr>
          <w:rFonts w:ascii="Times New Roman" w:eastAsia="Calibri" w:hAnsi="Times New Roman" w:cs="Times New Roman"/>
        </w:rPr>
        <w:t>Галковская</w:t>
      </w:r>
      <w:proofErr w:type="spellEnd"/>
    </w:p>
    <w:p w:rsidR="00A15B78" w:rsidRDefault="00A15B78" w:rsidP="00A15B7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15B78" w:rsidRDefault="00A15B78" w:rsidP="00A15B78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ВОПРОСЫ</w:t>
      </w:r>
    </w:p>
    <w:p w:rsidR="00A15B78" w:rsidRDefault="00A15B78" w:rsidP="00A15B78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для сдачи </w:t>
      </w:r>
      <w:r w:rsidR="000F645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зачета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по </w:t>
      </w:r>
      <w:r w:rsidR="000F645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дисциплине «А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рбитражн</w:t>
      </w:r>
      <w:r w:rsidR="000F645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ый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процесс</w:t>
      </w:r>
      <w:r w:rsidR="000F645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»</w:t>
      </w:r>
    </w:p>
    <w:p w:rsidR="00A15B78" w:rsidRDefault="00A15B78" w:rsidP="00A15B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</w:t>
      </w:r>
      <w:r w:rsidR="00C826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для студентов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</w:t>
      </w:r>
      <w:r w:rsidR="00C826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</w:t>
      </w:r>
      <w:r w:rsidR="000F64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ОЗО,</w:t>
      </w:r>
      <w:r w:rsidR="00C826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ЗО </w:t>
      </w:r>
      <w:r w:rsidR="00D852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</w:t>
      </w:r>
      <w:proofErr w:type="spellStart"/>
      <w:r w:rsidR="000F64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бакалавриат</w:t>
      </w:r>
      <w:proofErr w:type="spellEnd"/>
      <w:r w:rsidR="000F64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:rsidR="00A15B78" w:rsidRDefault="00A15B78" w:rsidP="00A15B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15B78" w:rsidRDefault="00A15B78" w:rsidP="00A15B78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>
        <w:rPr>
          <w:rFonts w:ascii="Times New Roman" w:eastAsia="Calibri" w:hAnsi="Times New Roman" w:cs="Times New Roman"/>
          <w:color w:val="000000"/>
          <w:lang w:eastAsia="ru-RU"/>
        </w:rPr>
        <w:t xml:space="preserve">История развития арбитражных судов в России. Современная система арбитражных судов в России. Суд по интеллектуальным правам. </w:t>
      </w:r>
    </w:p>
    <w:p w:rsidR="00A15B78" w:rsidRDefault="00A15B78" w:rsidP="00A15B78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>
        <w:rPr>
          <w:rFonts w:ascii="Times New Roman" w:eastAsia="Calibri" w:hAnsi="Times New Roman" w:cs="Times New Roman"/>
          <w:color w:val="000000"/>
          <w:lang w:eastAsia="ru-RU"/>
        </w:rPr>
        <w:t xml:space="preserve">Задачи судопроизводства в арбитражных судах. </w:t>
      </w:r>
    </w:p>
    <w:p w:rsidR="00A15B78" w:rsidRDefault="00A15B78" w:rsidP="00A15B78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>
        <w:rPr>
          <w:rFonts w:ascii="Times New Roman" w:eastAsia="Calibri" w:hAnsi="Times New Roman" w:cs="Times New Roman"/>
          <w:color w:val="000000"/>
          <w:lang w:eastAsia="ru-RU"/>
        </w:rPr>
        <w:t>Состав арбитражного суда (единоличное и коллегиальное рассмотрение дел, арбитражные заседатели, формирование состава суда).</w:t>
      </w:r>
    </w:p>
    <w:p w:rsidR="00A15B78" w:rsidRDefault="00A15B78" w:rsidP="00A15B78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>
        <w:rPr>
          <w:rFonts w:ascii="Times New Roman" w:eastAsia="Calibri" w:hAnsi="Times New Roman" w:cs="Times New Roman"/>
          <w:color w:val="000000"/>
          <w:lang w:eastAsia="ru-RU"/>
        </w:rPr>
        <w:t xml:space="preserve">Виды арбитражного судопроизводства (общая характеристика). </w:t>
      </w:r>
    </w:p>
    <w:p w:rsidR="00A15B78" w:rsidRDefault="00A15B78" w:rsidP="00A15B78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>
        <w:rPr>
          <w:rFonts w:ascii="Times New Roman" w:eastAsia="Calibri" w:hAnsi="Times New Roman" w:cs="Times New Roman"/>
          <w:color w:val="000000"/>
          <w:lang w:eastAsia="ru-RU"/>
        </w:rPr>
        <w:t xml:space="preserve">Стадии арбитражного процесса (общая </w:t>
      </w:r>
      <w:bookmarkStart w:id="0" w:name="_GoBack"/>
      <w:bookmarkEnd w:id="0"/>
      <w:r>
        <w:rPr>
          <w:rFonts w:ascii="Times New Roman" w:eastAsia="Calibri" w:hAnsi="Times New Roman" w:cs="Times New Roman"/>
          <w:color w:val="000000"/>
          <w:lang w:eastAsia="ru-RU"/>
        </w:rPr>
        <w:t>характеристика).</w:t>
      </w:r>
    </w:p>
    <w:p w:rsidR="00A15B78" w:rsidRDefault="00A15B78" w:rsidP="00A15B78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spacing w:val="1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 xml:space="preserve">Компетенция арбитражных судов: понятие и значение. </w:t>
      </w:r>
      <w:r>
        <w:rPr>
          <w:rFonts w:ascii="Times New Roman" w:eastAsia="Calibri" w:hAnsi="Times New Roman" w:cs="Times New Roman"/>
          <w:spacing w:val="1"/>
          <w:lang w:eastAsia="ru-RU"/>
        </w:rPr>
        <w:t>Споры, относящиеся к компетенции арбитражных судов. Порядок разграничения компетенции арбитражных судов и судов общей юрисдикции.</w:t>
      </w:r>
    </w:p>
    <w:p w:rsidR="00A15B78" w:rsidRDefault="00A15B78" w:rsidP="00A15B78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spacing w:val="11"/>
          <w:lang w:eastAsia="ru-RU"/>
        </w:rPr>
      </w:pPr>
      <w:r>
        <w:rPr>
          <w:rFonts w:ascii="Times New Roman" w:eastAsia="Calibri" w:hAnsi="Times New Roman" w:cs="Times New Roman"/>
          <w:spacing w:val="11"/>
          <w:lang w:eastAsia="ru-RU"/>
        </w:rPr>
        <w:t xml:space="preserve">Понятие подсудности (понятие, значение, виды). </w:t>
      </w:r>
    </w:p>
    <w:p w:rsidR="00A15B78" w:rsidRDefault="00A15B78" w:rsidP="00A15B78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spacing w:val="1"/>
          <w:lang w:eastAsia="ru-RU"/>
        </w:rPr>
        <w:t xml:space="preserve">Последствия несоблюдения правил подсудности. </w:t>
      </w:r>
      <w:r>
        <w:rPr>
          <w:rFonts w:ascii="Times New Roman" w:eastAsia="Calibri" w:hAnsi="Times New Roman" w:cs="Times New Roman"/>
          <w:lang w:eastAsia="ru-RU"/>
        </w:rPr>
        <w:t>Правила передачи дела из одного арбитражного суда в другой арбитражный суд (основания, субъекты и порядок).</w:t>
      </w:r>
    </w:p>
    <w:p w:rsidR="00A15B78" w:rsidRDefault="00A15B78" w:rsidP="00A15B78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>
        <w:rPr>
          <w:rFonts w:ascii="Times New Roman" w:eastAsia="Calibri" w:hAnsi="Times New Roman" w:cs="Times New Roman"/>
          <w:color w:val="000000"/>
          <w:lang w:eastAsia="ru-RU"/>
        </w:rPr>
        <w:t xml:space="preserve">Исковое заявление, его форма и содержание. </w:t>
      </w:r>
    </w:p>
    <w:p w:rsidR="00A15B78" w:rsidRDefault="00A15B78" w:rsidP="00A15B78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>
        <w:rPr>
          <w:rFonts w:ascii="Times New Roman" w:eastAsia="Calibri" w:hAnsi="Times New Roman" w:cs="Times New Roman"/>
          <w:color w:val="000000"/>
          <w:lang w:eastAsia="ru-RU"/>
        </w:rPr>
        <w:t xml:space="preserve">Порядок предъявления иска (в том числе с помощью электронных средств передачи информации) и последствия его нарушения. Соединение и разъединение нескольких требований. </w:t>
      </w:r>
    </w:p>
    <w:p w:rsidR="00A15B78" w:rsidRDefault="00A15B78" w:rsidP="00A15B78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>
        <w:rPr>
          <w:rFonts w:ascii="Times New Roman" w:eastAsia="Calibri" w:hAnsi="Times New Roman" w:cs="Times New Roman"/>
          <w:color w:val="000000"/>
          <w:lang w:eastAsia="ru-RU"/>
        </w:rPr>
        <w:t>Отзыв на исковое заявление. Встречный иск (условия предъявления, порядок подачи и рассмотрения).</w:t>
      </w:r>
    </w:p>
    <w:p w:rsidR="00A15B78" w:rsidRDefault="00A15B78" w:rsidP="00A15B78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>
        <w:rPr>
          <w:rFonts w:ascii="Times New Roman" w:eastAsia="Calibri" w:hAnsi="Times New Roman" w:cs="Times New Roman"/>
          <w:color w:val="000000"/>
          <w:lang w:eastAsia="ru-RU"/>
        </w:rPr>
        <w:t>Понятие, значение подготовки дела к судебному разбирательству и её место в системе арбитражного процесса (цель и задачи, процессуальные действия судьи и сторон).</w:t>
      </w:r>
    </w:p>
    <w:p w:rsidR="00A15B78" w:rsidRDefault="00A15B78" w:rsidP="00A15B78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>
        <w:rPr>
          <w:rFonts w:ascii="Times New Roman" w:eastAsia="Calibri" w:hAnsi="Times New Roman" w:cs="Times New Roman"/>
          <w:color w:val="000000"/>
          <w:lang w:eastAsia="ru-RU"/>
        </w:rPr>
        <w:t>Предварительное судебное заседание (понятие и сущность, порядок проведения, порядок оформления процессуальных действий, судебные акты). Назначение дела к судебному разбирательству.</w:t>
      </w:r>
    </w:p>
    <w:p w:rsidR="00A15B78" w:rsidRDefault="00A15B78" w:rsidP="00A15B78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>
        <w:rPr>
          <w:rFonts w:ascii="Times New Roman" w:eastAsia="Calibri" w:hAnsi="Times New Roman" w:cs="Times New Roman"/>
          <w:color w:val="000000"/>
          <w:lang w:eastAsia="ru-RU"/>
        </w:rPr>
        <w:t xml:space="preserve">Понятие, виды и значение процессуальных сроков. Правила исчисления процессуальных сроков. </w:t>
      </w:r>
    </w:p>
    <w:p w:rsidR="00A15B78" w:rsidRDefault="00A15B78" w:rsidP="00A15B78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>
        <w:rPr>
          <w:rFonts w:ascii="Times New Roman" w:eastAsia="Calibri" w:hAnsi="Times New Roman" w:cs="Times New Roman"/>
          <w:color w:val="000000"/>
          <w:lang w:eastAsia="ru-RU"/>
        </w:rPr>
        <w:t>Приостановление, перерыв, восстановление и продление процессуальных сроков (понятие, основания и последствия).</w:t>
      </w:r>
    </w:p>
    <w:p w:rsidR="00A15B78" w:rsidRDefault="00A15B78" w:rsidP="00A15B78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>
        <w:rPr>
          <w:rFonts w:ascii="Times New Roman" w:eastAsia="Calibri" w:hAnsi="Times New Roman" w:cs="Times New Roman"/>
          <w:color w:val="000000"/>
          <w:lang w:eastAsia="ru-RU"/>
        </w:rPr>
        <w:t xml:space="preserve">Разумные сроки судопроизводства в арбитражных судах. Способы защиты права на судопроизводство в разумный срок. </w:t>
      </w:r>
    </w:p>
    <w:p w:rsidR="00A15B78" w:rsidRDefault="00A15B78" w:rsidP="00A15B78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>
        <w:rPr>
          <w:rFonts w:ascii="Times New Roman" w:eastAsia="Calibri" w:hAnsi="Times New Roman" w:cs="Times New Roman"/>
          <w:color w:val="000000"/>
          <w:lang w:eastAsia="ru-RU"/>
        </w:rPr>
        <w:t>Порядок извещения судом участников судебного процесса. Надлежащее извещение.</w:t>
      </w:r>
    </w:p>
    <w:p w:rsidR="00A15B78" w:rsidRDefault="00A15B78" w:rsidP="00A15B78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>
        <w:rPr>
          <w:rFonts w:ascii="Times New Roman" w:eastAsia="Calibri" w:hAnsi="Times New Roman" w:cs="Times New Roman"/>
          <w:color w:val="000000"/>
          <w:lang w:eastAsia="ru-RU"/>
        </w:rPr>
        <w:t>Судебные штрафы (понятие, виды, размеры и порядок наложения). Исполнение определений о наложении судебного штрафа. Обжалование действий арбитражного суда по наложению судебного штрафа.</w:t>
      </w:r>
    </w:p>
    <w:p w:rsidR="00A15B78" w:rsidRDefault="00A15B78" w:rsidP="00A15B78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>
        <w:rPr>
          <w:rFonts w:ascii="Times New Roman" w:eastAsia="Calibri" w:hAnsi="Times New Roman" w:cs="Times New Roman"/>
          <w:color w:val="000000"/>
          <w:lang w:eastAsia="ru-RU"/>
        </w:rPr>
        <w:t>Понятие судебного разбирательства, его место и значение в производстве по конкретному делу. Сроки рассмотрения и разрешения дел.</w:t>
      </w:r>
    </w:p>
    <w:p w:rsidR="00A15B78" w:rsidRDefault="00A15B78" w:rsidP="00A15B78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>
        <w:rPr>
          <w:rFonts w:ascii="Times New Roman" w:eastAsia="Calibri" w:hAnsi="Times New Roman" w:cs="Times New Roman"/>
          <w:color w:val="000000"/>
          <w:lang w:eastAsia="ru-RU"/>
        </w:rPr>
        <w:t>Формы временной остановки судебного разбирательства (перерыв в судебном заседании, отложение судебного разбирательства и приостановление производства по делу).</w:t>
      </w:r>
    </w:p>
    <w:p w:rsidR="00A15B78" w:rsidRDefault="00A15B78" w:rsidP="00A15B78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>
        <w:rPr>
          <w:rFonts w:ascii="Times New Roman" w:eastAsia="Calibri" w:hAnsi="Times New Roman" w:cs="Times New Roman"/>
          <w:color w:val="000000"/>
          <w:lang w:eastAsia="ru-RU"/>
        </w:rPr>
        <w:t>Формы окончания производства по делу без вынесения судебного решения (оставление заявления без рассмотрения; прекращение производства по делу).</w:t>
      </w:r>
    </w:p>
    <w:p w:rsidR="00A15B78" w:rsidRDefault="00A15B78" w:rsidP="00A15B78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>
        <w:rPr>
          <w:rFonts w:ascii="Times New Roman" w:eastAsia="Calibri" w:hAnsi="Times New Roman" w:cs="Times New Roman"/>
          <w:color w:val="000000"/>
          <w:lang w:eastAsia="ru-RU"/>
        </w:rPr>
        <w:t xml:space="preserve">Судебное заседание (понятие, структура или части). Рассмотрение дела в раздельных заседаниях. </w:t>
      </w:r>
    </w:p>
    <w:p w:rsidR="00A15B78" w:rsidRDefault="00A15B78" w:rsidP="00A15B78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>
        <w:rPr>
          <w:rFonts w:ascii="Times New Roman" w:eastAsia="Calibri" w:hAnsi="Times New Roman" w:cs="Times New Roman"/>
          <w:color w:val="000000"/>
          <w:lang w:eastAsia="ru-RU"/>
        </w:rPr>
        <w:t xml:space="preserve">Протокол судебного заседания. </w:t>
      </w:r>
      <w:proofErr w:type="spellStart"/>
      <w:r>
        <w:rPr>
          <w:rFonts w:ascii="Times New Roman" w:eastAsia="Calibri" w:hAnsi="Times New Roman" w:cs="Times New Roman"/>
          <w:color w:val="000000"/>
          <w:lang w:eastAsia="ru-RU"/>
        </w:rPr>
        <w:t>Аудиопротоколирование</w:t>
      </w:r>
      <w:proofErr w:type="spellEnd"/>
      <w:r>
        <w:rPr>
          <w:rFonts w:ascii="Times New Roman" w:eastAsia="Calibri" w:hAnsi="Times New Roman" w:cs="Times New Roman"/>
          <w:color w:val="000000"/>
          <w:lang w:eastAsia="ru-RU"/>
        </w:rPr>
        <w:t xml:space="preserve"> хода судебного заседания. Проведение судебного заседания посредством видеоконференц-связи.</w:t>
      </w:r>
    </w:p>
    <w:p w:rsidR="00A15B78" w:rsidRDefault="00A15B78" w:rsidP="00A15B78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>
        <w:rPr>
          <w:rFonts w:ascii="Times New Roman" w:eastAsia="Calibri" w:hAnsi="Times New Roman" w:cs="Times New Roman"/>
          <w:color w:val="000000"/>
          <w:lang w:eastAsia="ru-RU"/>
        </w:rPr>
        <w:t xml:space="preserve">Виды судебных актов арбитражного суда первой инстанции: решение, судебный приказ, определение (сущность, значение и содержание, признаки; законная сила и порядок обжалования). </w:t>
      </w:r>
    </w:p>
    <w:p w:rsidR="00A15B78" w:rsidRDefault="00A15B78" w:rsidP="00A15B78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>
        <w:rPr>
          <w:rFonts w:ascii="Times New Roman" w:eastAsia="Calibri" w:hAnsi="Times New Roman" w:cs="Times New Roman"/>
          <w:color w:val="000000"/>
          <w:lang w:eastAsia="ru-RU"/>
        </w:rPr>
        <w:t>Устранение недостатков судебного акта (дополнительное решение; разъяснение решения; исправление описок, опечаток и арифметических ошибок).</w:t>
      </w:r>
    </w:p>
    <w:p w:rsidR="00A15B78" w:rsidRDefault="00A15B78" w:rsidP="00A15B78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>
        <w:rPr>
          <w:rFonts w:ascii="Times New Roman" w:eastAsia="Calibri" w:hAnsi="Times New Roman" w:cs="Times New Roman"/>
          <w:color w:val="000000"/>
          <w:lang w:eastAsia="ru-RU"/>
        </w:rPr>
        <w:lastRenderedPageBreak/>
        <w:t>Понятие, основания и виды обеспечительных мер. Обеспечение исполнения судебных актов.</w:t>
      </w:r>
    </w:p>
    <w:p w:rsidR="00A15B78" w:rsidRDefault="00A15B78" w:rsidP="00A15B78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>
        <w:rPr>
          <w:rFonts w:ascii="Times New Roman" w:eastAsia="Calibri" w:hAnsi="Times New Roman" w:cs="Times New Roman"/>
          <w:color w:val="000000"/>
          <w:lang w:eastAsia="ru-RU"/>
        </w:rPr>
        <w:t xml:space="preserve">Порядок принятия обеспечительных мер, их замены или отмены. </w:t>
      </w:r>
    </w:p>
    <w:p w:rsidR="00A15B78" w:rsidRDefault="00A15B78" w:rsidP="00A15B78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>
        <w:rPr>
          <w:rFonts w:ascii="Times New Roman" w:eastAsia="Calibri" w:hAnsi="Times New Roman" w:cs="Times New Roman"/>
          <w:color w:val="000000"/>
          <w:lang w:eastAsia="ru-RU"/>
        </w:rPr>
        <w:t xml:space="preserve">Встречное обеспечение. Предварительные обеспечительные меры. </w:t>
      </w:r>
    </w:p>
    <w:p w:rsidR="00A15B78" w:rsidRDefault="00A15B78" w:rsidP="00A15B78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>
        <w:rPr>
          <w:rFonts w:ascii="Times New Roman" w:eastAsia="Calibri" w:hAnsi="Times New Roman" w:cs="Times New Roman"/>
          <w:color w:val="000000"/>
          <w:lang w:eastAsia="ru-RU"/>
        </w:rPr>
        <w:t xml:space="preserve">Понятие и виды примирительных процедур в арбитражном процессе. </w:t>
      </w:r>
    </w:p>
    <w:p w:rsidR="00A15B78" w:rsidRDefault="00A15B78" w:rsidP="00A15B78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>
        <w:rPr>
          <w:rFonts w:ascii="Times New Roman" w:eastAsia="Calibri" w:hAnsi="Times New Roman" w:cs="Times New Roman"/>
          <w:color w:val="000000"/>
          <w:lang w:eastAsia="ru-RU"/>
        </w:rPr>
        <w:t>Процедура урегулирования споров с участием посредника (процедура медиации).</w:t>
      </w:r>
    </w:p>
    <w:p w:rsidR="00A15B78" w:rsidRDefault="00A15B78" w:rsidP="00A15B78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>
        <w:rPr>
          <w:rFonts w:ascii="Times New Roman" w:eastAsia="Calibri" w:hAnsi="Times New Roman" w:cs="Times New Roman"/>
          <w:color w:val="000000"/>
          <w:lang w:eastAsia="ru-RU"/>
        </w:rPr>
        <w:t>Мировое соглашение в арбитражном процессе.</w:t>
      </w:r>
    </w:p>
    <w:p w:rsidR="00A15B78" w:rsidRDefault="00A15B78" w:rsidP="00A15B78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>
        <w:rPr>
          <w:rFonts w:ascii="Times New Roman" w:eastAsia="Calibri" w:hAnsi="Times New Roman" w:cs="Times New Roman"/>
          <w:color w:val="000000"/>
          <w:lang w:eastAsia="ru-RU"/>
        </w:rPr>
        <w:t>Судебное примирение: понятие, принципы, требования к судебным примирителям. Порядок судебного примирения.</w:t>
      </w:r>
    </w:p>
    <w:p w:rsidR="00A15B78" w:rsidRDefault="00A15B78" w:rsidP="00A15B78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>
        <w:rPr>
          <w:rFonts w:ascii="Times New Roman" w:eastAsia="Calibri" w:hAnsi="Times New Roman" w:cs="Times New Roman"/>
          <w:color w:val="000000"/>
          <w:lang w:eastAsia="ru-RU"/>
        </w:rPr>
        <w:t>Общая характеристика публичного производства в арбитражном процессе.</w:t>
      </w:r>
    </w:p>
    <w:p w:rsidR="00A15B78" w:rsidRDefault="00A15B78" w:rsidP="00A15B78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>
        <w:rPr>
          <w:rFonts w:ascii="Times New Roman" w:eastAsia="Calibri" w:hAnsi="Times New Roman" w:cs="Times New Roman"/>
          <w:color w:val="000000"/>
          <w:lang w:eastAsia="ru-RU"/>
        </w:rPr>
        <w:t>Порядок рассмотрения Судом по интеллектуальным правам дел об оспаривании нормативных правовых актов и актов, содержащих разъяснения законодательства и обладающих нормативными свойствами.</w:t>
      </w:r>
    </w:p>
    <w:p w:rsidR="00A15B78" w:rsidRDefault="00A15B78" w:rsidP="00A15B78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>
        <w:rPr>
          <w:rFonts w:ascii="Times New Roman" w:eastAsia="Calibri" w:hAnsi="Times New Roman" w:cs="Times New Roman"/>
          <w:color w:val="000000"/>
          <w:lang w:eastAsia="ru-RU"/>
        </w:rPr>
        <w:t xml:space="preserve">Порядок рассмотрения дел об оспаривании ненормативных правовых актов, решений и действий (бездействия) государственных органов, органов местного самоуправления, иных органов, организаций, наделенных федеральным законом отдельными государственными или иными публичными полномочиями, должностных лиц. Оспаривание решений, действий (бездействия) судебных приставов-исполнителей.   </w:t>
      </w:r>
    </w:p>
    <w:p w:rsidR="00A15B78" w:rsidRDefault="00A15B78" w:rsidP="00A15B78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>
        <w:rPr>
          <w:rFonts w:ascii="Times New Roman" w:eastAsia="Calibri" w:hAnsi="Times New Roman" w:cs="Times New Roman"/>
          <w:color w:val="000000"/>
          <w:lang w:eastAsia="ru-RU"/>
        </w:rPr>
        <w:t>Порядок рассмотрения дел о привлечении к административной ответственности и дел об оспаривании решений административных органов о привлечении к административной ответственности.</w:t>
      </w:r>
    </w:p>
    <w:p w:rsidR="00A15B78" w:rsidRDefault="00A15B78" w:rsidP="00A15B78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color w:val="000000"/>
          <w:lang w:eastAsia="ru-RU"/>
        </w:rPr>
        <w:t>Порядок рассмотрения дел о взыскании обязательных платежей и санкций.</w:t>
      </w:r>
    </w:p>
    <w:p w:rsidR="00A15B78" w:rsidRDefault="00A15B78" w:rsidP="00A15B78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Понятие, особенности и виды корпоративных споров. Стороны в корпоративных спорах. Компетенция арбитражного суда по рассмотрению дел по корпоративным спорам.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Арбитрабельность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корпоративных споров. </w:t>
      </w:r>
    </w:p>
    <w:p w:rsidR="00A15B78" w:rsidRDefault="00A15B78" w:rsidP="00A15B78">
      <w:pPr>
        <w:pStyle w:val="a3"/>
        <w:numPr>
          <w:ilvl w:val="0"/>
          <w:numId w:val="1"/>
        </w:numPr>
        <w:autoSpaceDE w:val="0"/>
        <w:autoSpaceDN w:val="0"/>
        <w:ind w:left="0" w:firstLine="284"/>
        <w:jc w:val="both"/>
        <w:rPr>
          <w:sz w:val="22"/>
          <w:szCs w:val="22"/>
        </w:rPr>
      </w:pPr>
      <w:r>
        <w:rPr>
          <w:sz w:val="22"/>
          <w:szCs w:val="22"/>
        </w:rPr>
        <w:t>Особенности предъявления искового заявления. Судебные извещения. Представительство по корпоративным спорам.</w:t>
      </w:r>
    </w:p>
    <w:p w:rsidR="00A15B78" w:rsidRDefault="00A15B78" w:rsidP="00A15B78">
      <w:pPr>
        <w:pStyle w:val="a3"/>
        <w:numPr>
          <w:ilvl w:val="0"/>
          <w:numId w:val="1"/>
        </w:numPr>
        <w:autoSpaceDE w:val="0"/>
        <w:autoSpaceDN w:val="0"/>
        <w:ind w:left="0" w:firstLine="284"/>
        <w:jc w:val="both"/>
        <w:rPr>
          <w:sz w:val="22"/>
          <w:szCs w:val="22"/>
        </w:rPr>
      </w:pPr>
      <w:r>
        <w:rPr>
          <w:sz w:val="22"/>
          <w:szCs w:val="22"/>
        </w:rPr>
        <w:t>Применение обеспечительных мер по корпоративным спорам. Распорядительные действия сторон в корпоративных спорах. Специфика порядка исполнения и обжалования судебных актов по корпоративным спорам.</w:t>
      </w:r>
    </w:p>
    <w:p w:rsidR="00A15B78" w:rsidRDefault="00A15B78" w:rsidP="00A15B78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Понятие и признаки группового иска. Классификация групповых исков. Процессуальные особенности возбуждения производства по групповым искам (право на обращение с иском, условия подачи искового заявления, дополнительные требования к содержанию искового заявления). Права лица, присоединившегося к групповому иску.</w:t>
      </w:r>
    </w:p>
    <w:p w:rsidR="00A15B78" w:rsidRDefault="00A15B78" w:rsidP="00A15B78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Процессуальные особенности подготовки и судебного разбирательства по групповым искам. Отказ от группового иска. Судебное решение по групповым искам и порядок его исполнения. Порядок несения судебных расходов по групповым искам.</w:t>
      </w:r>
    </w:p>
    <w:p w:rsidR="00A15B78" w:rsidRDefault="00A15B78" w:rsidP="00A15B78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Дела, рассматриваемые в порядке упрощенного производства: основания и условия рассмотрения. Категории споров, не подлежащие рассмотрению в порядке упрощенного производства.</w:t>
      </w:r>
    </w:p>
    <w:p w:rsidR="00A15B78" w:rsidRDefault="00A15B78" w:rsidP="00A15B78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Процессуальные особенности рассмотрения дел в порядке упрощенного производства. Судебное решение по делу, рассматриваемому в порядке упрощенного производства (содержание, порядок и сроки изготовления, порядок обжалования и исполнения). </w:t>
      </w:r>
    </w:p>
    <w:p w:rsidR="00A15B78" w:rsidRDefault="00A15B78" w:rsidP="00A15B78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Понятие и сущность приказного производства. Требования, по которым возможно обращение за выдачей судебного приказа. </w:t>
      </w:r>
    </w:p>
    <w:p w:rsidR="00A15B78" w:rsidRDefault="00A15B78" w:rsidP="00A15B78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Возбуждение приказного производства. Порядок рассмотрения заявления о выдаче судебного приказа. Основания для возвращения заявления о выдаче судебного приказа или отказа в его принятии. </w:t>
      </w:r>
    </w:p>
    <w:p w:rsidR="00A15B78" w:rsidRDefault="00A15B78" w:rsidP="00A15B78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Судебный приказ (содержание, порядок вынесения). Порядок и последствия отмены судебного приказа. Выдача судебного приказа. Порядок его исполнения.</w:t>
      </w:r>
    </w:p>
    <w:p w:rsidR="00A15B78" w:rsidRDefault="00A15B78" w:rsidP="00A15B78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>
        <w:rPr>
          <w:rFonts w:ascii="Times New Roman" w:eastAsia="Calibri" w:hAnsi="Times New Roman" w:cs="Times New Roman"/>
          <w:color w:val="000000"/>
          <w:lang w:eastAsia="ru-RU"/>
        </w:rPr>
        <w:t>Признаки банкротства. Состав и размер денежных обязательств и обязательных платежей, учитываемых для определения наличия признаков банкротства.</w:t>
      </w:r>
    </w:p>
    <w:p w:rsidR="00A15B78" w:rsidRDefault="00A15B78" w:rsidP="00A15B78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>
        <w:rPr>
          <w:rFonts w:ascii="Times New Roman" w:eastAsia="Calibri" w:hAnsi="Times New Roman" w:cs="Times New Roman"/>
          <w:color w:val="000000"/>
          <w:lang w:eastAsia="ru-RU"/>
        </w:rPr>
        <w:t>Порядок возбуждения арбитражным судом дел о банкротстве (подсудность, основания, круг субъектов, имеющих право на обращение в арбитражный суд с заявлением о признании должника банкротом).</w:t>
      </w:r>
    </w:p>
    <w:p w:rsidR="00A15B78" w:rsidRDefault="00A15B78" w:rsidP="00A15B78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>
        <w:rPr>
          <w:rFonts w:ascii="Times New Roman" w:eastAsia="Calibri" w:hAnsi="Times New Roman" w:cs="Times New Roman"/>
          <w:color w:val="000000"/>
          <w:lang w:eastAsia="ru-RU"/>
        </w:rPr>
        <w:t xml:space="preserve">Состав участников дела о банкротстве и арбитражного процесса по делу о банкротстве (лица, участвующие в деле о банкротстве; лица, участвующие в арбитражном процессе по делу о </w:t>
      </w:r>
      <w:r>
        <w:rPr>
          <w:rFonts w:ascii="Times New Roman" w:eastAsia="Calibri" w:hAnsi="Times New Roman" w:cs="Times New Roman"/>
          <w:color w:val="000000"/>
          <w:lang w:eastAsia="ru-RU"/>
        </w:rPr>
        <w:lastRenderedPageBreak/>
        <w:t>банкротстве). Представительство в деле о банкротстве.</w:t>
      </w:r>
    </w:p>
    <w:p w:rsidR="00A15B78" w:rsidRDefault="00A15B78" w:rsidP="00A15B78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>
        <w:rPr>
          <w:rFonts w:ascii="Times New Roman" w:eastAsia="Calibri" w:hAnsi="Times New Roman" w:cs="Times New Roman"/>
          <w:color w:val="000000"/>
          <w:lang w:eastAsia="ru-RU"/>
        </w:rPr>
        <w:t xml:space="preserve">Процедуры, применяемые в деле о банкротстве должника – юридического лица и должника – гражданина (цели, значение, основная характеристика). </w:t>
      </w:r>
    </w:p>
    <w:p w:rsidR="00A15B78" w:rsidRDefault="00A15B78" w:rsidP="00A15B78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>
        <w:rPr>
          <w:rFonts w:ascii="Times New Roman" w:eastAsia="Calibri" w:hAnsi="Times New Roman" w:cs="Times New Roman"/>
          <w:color w:val="000000"/>
          <w:lang w:eastAsia="ru-RU"/>
        </w:rPr>
        <w:t>Особенности рассмотрения дела о банкротстве должника – юридического лица. Обособленные споры в деле о банкротстве (понятие, виды).</w:t>
      </w:r>
    </w:p>
    <w:p w:rsidR="00A15B78" w:rsidRDefault="00A15B78" w:rsidP="00A15B78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>
        <w:rPr>
          <w:rFonts w:ascii="Times New Roman" w:eastAsia="Calibri" w:hAnsi="Times New Roman" w:cs="Times New Roman"/>
          <w:color w:val="000000"/>
          <w:lang w:eastAsia="ru-RU"/>
        </w:rPr>
        <w:t>Особенности рассмотрения обоснованности заявления о признании гражданина банкротом. Внесудебное банкротство гражданина.</w:t>
      </w:r>
    </w:p>
    <w:p w:rsidR="00A15B78" w:rsidRDefault="00A15B78" w:rsidP="00A15B78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>
        <w:rPr>
          <w:rFonts w:ascii="Times New Roman" w:eastAsia="Calibri" w:hAnsi="Times New Roman" w:cs="Times New Roman"/>
          <w:color w:val="000000"/>
          <w:lang w:eastAsia="ru-RU"/>
        </w:rPr>
        <w:t>Судебные акты арбитражного суда по делам о банкротстве, в том числе срок их обжалования, порядок исполнения. Опубликование сведений о судебных актах, вынесенных арбитражным судом.</w:t>
      </w:r>
    </w:p>
    <w:p w:rsidR="00A15B78" w:rsidRDefault="00A15B78" w:rsidP="00A15B78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>
        <w:rPr>
          <w:rFonts w:ascii="Times New Roman" w:eastAsia="Calibri" w:hAnsi="Times New Roman" w:cs="Times New Roman"/>
          <w:color w:val="000000"/>
          <w:lang w:eastAsia="ru-RU"/>
        </w:rPr>
        <w:t>Понятие апелляционного производства в арбитражном процессе (сущность, признаки и виды апелляции). Арбитражные суды, рассматривающие апелляционные жалобы.</w:t>
      </w:r>
    </w:p>
    <w:p w:rsidR="00A15B78" w:rsidRDefault="00A15B78" w:rsidP="00A15B78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>
        <w:rPr>
          <w:rFonts w:ascii="Times New Roman" w:eastAsia="Calibri" w:hAnsi="Times New Roman" w:cs="Times New Roman"/>
          <w:color w:val="000000"/>
          <w:lang w:eastAsia="ru-RU"/>
        </w:rPr>
        <w:t>Право апелляционного обжалования. Порядок обращения с апелляционной жалобой и последствия его несоблюдения.</w:t>
      </w:r>
    </w:p>
    <w:p w:rsidR="00A15B78" w:rsidRDefault="00A15B78" w:rsidP="00A15B78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>
        <w:rPr>
          <w:rFonts w:ascii="Times New Roman" w:eastAsia="Calibri" w:hAnsi="Times New Roman" w:cs="Times New Roman"/>
          <w:color w:val="000000"/>
          <w:lang w:eastAsia="ru-RU"/>
        </w:rPr>
        <w:t xml:space="preserve">Порядок и пределы рассмотрения дела арбитражным судом апелляционной инстанции. </w:t>
      </w:r>
    </w:p>
    <w:p w:rsidR="00A15B78" w:rsidRDefault="00A15B78" w:rsidP="00A15B78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>
        <w:rPr>
          <w:rFonts w:ascii="Times New Roman" w:eastAsia="Calibri" w:hAnsi="Times New Roman" w:cs="Times New Roman"/>
          <w:color w:val="000000"/>
          <w:lang w:eastAsia="ru-RU"/>
        </w:rPr>
        <w:t>Полномочия арбитражного суда апелляционной инстанции. Постановление арбитражного суда апелляционной инстанции и порядок его обжалования.</w:t>
      </w:r>
    </w:p>
    <w:p w:rsidR="00A15B78" w:rsidRDefault="00A15B78" w:rsidP="00A15B78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>
        <w:rPr>
          <w:rFonts w:ascii="Times New Roman" w:eastAsia="Calibri" w:hAnsi="Times New Roman" w:cs="Times New Roman"/>
          <w:color w:val="000000"/>
          <w:lang w:eastAsia="ru-RU"/>
        </w:rPr>
        <w:t xml:space="preserve">Основания для изменения или отмены решения арбитражного суда первой инстанции. </w:t>
      </w:r>
    </w:p>
    <w:p w:rsidR="00A15B78" w:rsidRDefault="00A15B78" w:rsidP="00A15B78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>
        <w:rPr>
          <w:rFonts w:ascii="Times New Roman" w:eastAsia="Calibri" w:hAnsi="Times New Roman" w:cs="Times New Roman"/>
          <w:color w:val="000000"/>
          <w:lang w:eastAsia="ru-RU"/>
        </w:rPr>
        <w:t>Особенности рассмотрения апелляционных жалоб на определения арбитражного суда первой инстанции.</w:t>
      </w:r>
    </w:p>
    <w:p w:rsidR="00A15B78" w:rsidRDefault="00A15B78" w:rsidP="00A15B78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>
        <w:rPr>
          <w:rFonts w:ascii="Times New Roman" w:eastAsia="Calibri" w:hAnsi="Times New Roman" w:cs="Times New Roman"/>
          <w:color w:val="000000"/>
          <w:lang w:eastAsia="ru-RU"/>
        </w:rPr>
        <w:t xml:space="preserve">Понятие и сущность кассационного производства, его место в системе пересмотра судебных актов. Арбитражные суды, рассматривающие кассационные жалобы. </w:t>
      </w:r>
    </w:p>
    <w:p w:rsidR="00A15B78" w:rsidRDefault="00A15B78" w:rsidP="00A15B78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>
        <w:rPr>
          <w:rFonts w:ascii="Times New Roman" w:eastAsia="Calibri" w:hAnsi="Times New Roman" w:cs="Times New Roman"/>
          <w:color w:val="000000"/>
          <w:lang w:eastAsia="ru-RU"/>
        </w:rPr>
        <w:t>Право кассационного обжалования и исключения из него. Порядок подачи кассационной жалобы и последствия его несоблюдения.</w:t>
      </w:r>
    </w:p>
    <w:p w:rsidR="00A15B78" w:rsidRDefault="00A15B78" w:rsidP="00A15B78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>
        <w:rPr>
          <w:rFonts w:ascii="Times New Roman" w:eastAsia="Calibri" w:hAnsi="Times New Roman" w:cs="Times New Roman"/>
          <w:color w:val="000000"/>
          <w:lang w:eastAsia="ru-RU"/>
        </w:rPr>
        <w:t>Порядок и пределы рассмотрения дела арбитражным судом кассационной инстанции. Основания для изменения или отмены судебных актов арбитражного суда первой и апелляционной инстанций.</w:t>
      </w:r>
    </w:p>
    <w:p w:rsidR="00A15B78" w:rsidRDefault="00A15B78" w:rsidP="00A15B78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>
        <w:rPr>
          <w:rFonts w:ascii="Times New Roman" w:eastAsia="Calibri" w:hAnsi="Times New Roman" w:cs="Times New Roman"/>
          <w:color w:val="000000"/>
          <w:lang w:eastAsia="ru-RU"/>
        </w:rPr>
        <w:t>Полномочия арбитражного суда кассационной инстанции. Постановление арбитражного суда кассационной инстанции.</w:t>
      </w:r>
    </w:p>
    <w:p w:rsidR="00A15B78" w:rsidRDefault="00A15B78" w:rsidP="00A15B78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>
        <w:rPr>
          <w:rFonts w:ascii="Times New Roman" w:eastAsia="Calibri" w:hAnsi="Times New Roman" w:cs="Times New Roman"/>
          <w:color w:val="000000"/>
          <w:lang w:eastAsia="ru-RU"/>
        </w:rPr>
        <w:t>Пересмотр в порядке кассационного производства судебных актов арбитражных судов в Судебной коллегии Верховного Суда Российской Федерации</w:t>
      </w:r>
    </w:p>
    <w:p w:rsidR="00A15B78" w:rsidRDefault="00A15B78" w:rsidP="00A15B78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>
        <w:rPr>
          <w:rFonts w:ascii="Times New Roman" w:eastAsia="Calibri" w:hAnsi="Times New Roman" w:cs="Times New Roman"/>
          <w:color w:val="000000"/>
          <w:lang w:eastAsia="ru-RU"/>
        </w:rPr>
        <w:t>Особенности кассационного производства, связанные с пересмотром вступившего в законную силу судебного приказа, а также решений арбитражного суда первой инстанции и постановлений арбитражного суда апелляционной инстанции по делам, рассмотренным в порядке упрощенного производства.</w:t>
      </w:r>
    </w:p>
    <w:p w:rsidR="00A15B78" w:rsidRDefault="00A15B78" w:rsidP="00A15B78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>
        <w:rPr>
          <w:rFonts w:ascii="Times New Roman" w:eastAsia="Calibri" w:hAnsi="Times New Roman" w:cs="Times New Roman"/>
          <w:color w:val="000000"/>
          <w:lang w:eastAsia="ru-RU"/>
        </w:rPr>
        <w:t xml:space="preserve">Сущность и значение надзорного способа проверки судебных постановлений в системе арбитражных судов. Структура судебно-надзорного производства. Порядок возбуждения надзорного производства. </w:t>
      </w:r>
    </w:p>
    <w:p w:rsidR="00A15B78" w:rsidRDefault="00A15B78" w:rsidP="00A15B78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>
        <w:rPr>
          <w:rFonts w:ascii="Times New Roman" w:eastAsia="Calibri" w:hAnsi="Times New Roman" w:cs="Times New Roman"/>
          <w:color w:val="000000"/>
          <w:lang w:eastAsia="ru-RU"/>
        </w:rPr>
        <w:t xml:space="preserve">Порядок и пределы рассмотрения дела в порядке надзора в Президиуме ВС РФ. </w:t>
      </w:r>
    </w:p>
    <w:p w:rsidR="00A15B78" w:rsidRDefault="00A15B78" w:rsidP="00A15B78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>
        <w:rPr>
          <w:rFonts w:ascii="Times New Roman" w:eastAsia="Calibri" w:hAnsi="Times New Roman" w:cs="Times New Roman"/>
          <w:color w:val="000000"/>
          <w:lang w:eastAsia="ru-RU"/>
        </w:rPr>
        <w:t>Полномочия Президиума ВС РФ как суда надзорной инстанции. Постановление Президиума ВС РФ: содержание, порядок вступления в силу и опубликования.</w:t>
      </w:r>
    </w:p>
    <w:p w:rsidR="00A15B78" w:rsidRDefault="00A15B78" w:rsidP="00A15B78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>
        <w:rPr>
          <w:rFonts w:ascii="Times New Roman" w:eastAsia="Calibri" w:hAnsi="Times New Roman" w:cs="Times New Roman"/>
          <w:color w:val="000000"/>
          <w:lang w:eastAsia="ru-RU"/>
        </w:rPr>
        <w:t xml:space="preserve">Производство по пересмотру судебных актов по новым и вновь открывшимся обстоятельствам (сущность и значение, подсудность, порядок возбуждения). Понятие  и виды новых и вновь открывшихся обстоятельств. </w:t>
      </w:r>
    </w:p>
    <w:p w:rsidR="00A15B78" w:rsidRDefault="00A15B78" w:rsidP="00A15B78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>
        <w:rPr>
          <w:rFonts w:ascii="Times New Roman" w:eastAsia="Calibri" w:hAnsi="Times New Roman" w:cs="Times New Roman"/>
          <w:color w:val="000000"/>
          <w:lang w:eastAsia="ru-RU"/>
        </w:rPr>
        <w:t>Рассмотрение заявления о пересмотре судебного акта по новым и вновь открывшимся обстоятельствам (срок и порядок; виды судебных актов и порядок их обжалования).</w:t>
      </w:r>
    </w:p>
    <w:p w:rsidR="00A15B78" w:rsidRDefault="00A15B78" w:rsidP="00A15B78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>
        <w:rPr>
          <w:rFonts w:ascii="Times New Roman" w:eastAsia="Calibri" w:hAnsi="Times New Roman" w:cs="Times New Roman"/>
          <w:color w:val="000000"/>
          <w:lang w:eastAsia="ru-RU"/>
        </w:rPr>
        <w:t>Общая характеристика исполнительного производства как заключительной стадии арбитражного процесса (понятие и значение; субъектный состав; исполнительные документы, выдаваемые арбитражным судом; сроки исполнительной давности; сроки совершения исполнительных действий; исполнительные действия и меры принудительного исполнения).</w:t>
      </w:r>
    </w:p>
    <w:p w:rsidR="00A15B78" w:rsidRDefault="00A15B78" w:rsidP="00A15B78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iCs/>
          <w:lang w:eastAsia="ru-RU"/>
        </w:rPr>
      </w:pPr>
    </w:p>
    <w:p w:rsidR="00A15B78" w:rsidRDefault="00A15B78" w:rsidP="00A15B78"/>
    <w:p w:rsidR="00A15B78" w:rsidRDefault="00A15B78" w:rsidP="00A15B78"/>
    <w:p w:rsidR="00BA7F84" w:rsidRDefault="00BA7F84"/>
    <w:sectPr w:rsidR="00BA7F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9795A"/>
    <w:multiLevelType w:val="hybridMultilevel"/>
    <w:tmpl w:val="D7B25784"/>
    <w:lvl w:ilvl="0" w:tplc="AA7864C8">
      <w:start w:val="1"/>
      <w:numFmt w:val="decimal"/>
      <w:suff w:val="space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95F"/>
    <w:rsid w:val="000F6457"/>
    <w:rsid w:val="00693370"/>
    <w:rsid w:val="00A15B78"/>
    <w:rsid w:val="00B0595F"/>
    <w:rsid w:val="00BA7F84"/>
    <w:rsid w:val="00C82676"/>
    <w:rsid w:val="00D845C2"/>
    <w:rsid w:val="00D85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B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B7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B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B7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7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1553</Words>
  <Characters>8857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ЮИ - Наталья Галковская</cp:lastModifiedBy>
  <cp:revision>4</cp:revision>
  <dcterms:created xsi:type="dcterms:W3CDTF">2023-09-18T03:33:00Z</dcterms:created>
  <dcterms:modified xsi:type="dcterms:W3CDTF">2023-09-18T03:40:00Z</dcterms:modified>
</cp:coreProperties>
</file>