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7B" w:rsidRPr="00AB3E38" w:rsidRDefault="00472D7B" w:rsidP="00AB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И ВЫСШЕГО ОБРАЗОВАНИЯ</w:t>
      </w:r>
    </w:p>
    <w:p w:rsidR="00472D7B" w:rsidRPr="00AB3E38" w:rsidRDefault="00472D7B" w:rsidP="00AB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472D7B" w:rsidRPr="00AB3E38" w:rsidRDefault="00472D7B" w:rsidP="00AB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автономное образовательное </w:t>
      </w:r>
    </w:p>
    <w:p w:rsidR="00472D7B" w:rsidRPr="00AB3E38" w:rsidRDefault="00472D7B" w:rsidP="00AB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472D7B" w:rsidRPr="00AB3E38" w:rsidRDefault="00472D7B" w:rsidP="00AB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ИССЛЕДОВАТЕЛЬСКИЙ </w:t>
      </w:r>
    </w:p>
    <w:p w:rsidR="00472D7B" w:rsidRPr="00AB3E38" w:rsidRDefault="00472D7B" w:rsidP="00AB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ТОМСКИЙ ГОСУДАРСТВЕННЫЙ УНИВЕРСИТЕТ (НИ ТГУ)</w:t>
      </w:r>
    </w:p>
    <w:p w:rsidR="00472D7B" w:rsidRPr="00AB3E38" w:rsidRDefault="00472D7B" w:rsidP="00AB3E38">
      <w:pPr>
        <w:tabs>
          <w:tab w:val="left" w:pos="1134"/>
          <w:tab w:val="right" w:leader="underscore" w:pos="9639"/>
        </w:tabs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институт</w:t>
      </w:r>
    </w:p>
    <w:p w:rsidR="00472D7B" w:rsidRPr="00AB3E38" w:rsidRDefault="00472D7B" w:rsidP="00AB3E38">
      <w:pPr>
        <w:tabs>
          <w:tab w:val="left" w:pos="1134"/>
          <w:tab w:val="right" w:leader="underscore" w:pos="9639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AB3E38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УТВЕРЖДАЮ</w:t>
      </w:r>
    </w:p>
    <w:p w:rsidR="00472D7B" w:rsidRPr="00AB3E38" w:rsidRDefault="00472D7B" w:rsidP="00AB3E38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Проректор </w:t>
      </w:r>
      <w:proofErr w:type="gramStart"/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</w:t>
      </w:r>
    </w:p>
    <w:p w:rsidR="00472D7B" w:rsidRPr="00AB3E38" w:rsidRDefault="00472D7B" w:rsidP="00AB3E38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 Е.В. Луков</w:t>
      </w:r>
    </w:p>
    <w:p w:rsidR="00472D7B" w:rsidRPr="00AB3E38" w:rsidRDefault="00472D7B" w:rsidP="00AB3E38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«______»___________ 2022г.</w:t>
      </w:r>
    </w:p>
    <w:p w:rsidR="00472D7B" w:rsidRPr="00AB3E38" w:rsidRDefault="00472D7B" w:rsidP="00AB3E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AB3E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AB3E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AB3E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472D7B" w:rsidRPr="00AB3E38" w:rsidRDefault="00472D7B" w:rsidP="00AB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кандидатского экзамена по научной специальности </w:t>
      </w:r>
    </w:p>
    <w:p w:rsidR="00472D7B" w:rsidRPr="00AB3E38" w:rsidRDefault="00472D7B" w:rsidP="00AB3E38">
      <w:pPr>
        <w:pStyle w:val="40"/>
        <w:shd w:val="clear" w:color="auto" w:fill="auto"/>
        <w:spacing w:before="0" w:after="0" w:line="322" w:lineRule="exact"/>
        <w:rPr>
          <w:b w:val="0"/>
          <w:i/>
          <w:sz w:val="28"/>
          <w:szCs w:val="28"/>
        </w:rPr>
      </w:pPr>
      <w:r w:rsidRPr="00AB3E38">
        <w:rPr>
          <w:b w:val="0"/>
          <w:i/>
          <w:sz w:val="28"/>
          <w:szCs w:val="28"/>
        </w:rPr>
        <w:t>5.1.1. «Теоретико-исторические правовые науки»</w:t>
      </w:r>
    </w:p>
    <w:p w:rsidR="00472D7B" w:rsidRPr="00AB3E38" w:rsidRDefault="00472D7B" w:rsidP="00AB3E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2D7B" w:rsidRPr="00AB3E38" w:rsidRDefault="00472D7B" w:rsidP="00472D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72D7B" w:rsidRPr="00AB3E38" w:rsidRDefault="00472D7B" w:rsidP="00472D7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472D7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472D7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472D7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472D7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472D7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472D7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472D7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472D7B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AB3E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472D7B" w:rsidRPr="00AB3E38" w:rsidRDefault="00472D7B" w:rsidP="00472D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кандидатского экзамена по научной специальности</w:t>
      </w:r>
      <w:r w:rsidRPr="00AB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B3E38">
        <w:rPr>
          <w:rFonts w:ascii="Times New Roman" w:hAnsi="Times New Roman" w:cs="Times New Roman"/>
          <w:i/>
          <w:sz w:val="28"/>
          <w:szCs w:val="28"/>
        </w:rPr>
        <w:t>5.1.1. «Теоретико-исторические правовые науки»</w:t>
      </w:r>
      <w:r w:rsidRPr="00AB3E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и рекомендована к утверждению ученым советом Юридического института, протокол № 1 от 31.08.2022 г.</w:t>
      </w:r>
    </w:p>
    <w:p w:rsidR="00472D7B" w:rsidRPr="00AB3E38" w:rsidRDefault="00472D7B" w:rsidP="00472D7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D7B" w:rsidRPr="00AB3E38" w:rsidRDefault="00472D7B" w:rsidP="00472D7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Авторы-разработчики:</w:t>
      </w:r>
    </w:p>
    <w:p w:rsidR="00472D7B" w:rsidRPr="00AB3E38" w:rsidRDefault="00472D7B" w:rsidP="00472D7B">
      <w:pPr>
        <w:pStyle w:val="40"/>
        <w:shd w:val="clear" w:color="auto" w:fill="auto"/>
        <w:spacing w:before="0" w:after="0" w:line="322" w:lineRule="exact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Ведяшкин Сергей Викторович, заведующий кафедрой теории и истории гос</w:t>
      </w:r>
      <w:r w:rsidRPr="00AB3E38">
        <w:rPr>
          <w:b w:val="0"/>
          <w:sz w:val="28"/>
          <w:szCs w:val="28"/>
        </w:rPr>
        <w:t>у</w:t>
      </w:r>
      <w:r w:rsidRPr="00AB3E38">
        <w:rPr>
          <w:b w:val="0"/>
          <w:sz w:val="28"/>
          <w:szCs w:val="28"/>
        </w:rPr>
        <w:t xml:space="preserve">дарства и права, административного права ЮИ ТГУ, </w:t>
      </w:r>
      <w:proofErr w:type="spellStart"/>
      <w:r w:rsidRPr="00AB3E38">
        <w:rPr>
          <w:b w:val="0"/>
          <w:sz w:val="28"/>
          <w:szCs w:val="28"/>
        </w:rPr>
        <w:t>к.ю</w:t>
      </w:r>
      <w:proofErr w:type="gramStart"/>
      <w:r w:rsidRPr="00AB3E38">
        <w:rPr>
          <w:b w:val="0"/>
          <w:sz w:val="28"/>
          <w:szCs w:val="28"/>
        </w:rPr>
        <w:t>.н</w:t>
      </w:r>
      <w:proofErr w:type="spellEnd"/>
      <w:proofErr w:type="gramEnd"/>
      <w:r w:rsidRPr="00AB3E38">
        <w:rPr>
          <w:b w:val="0"/>
          <w:sz w:val="28"/>
          <w:szCs w:val="28"/>
        </w:rPr>
        <w:t>, доцент;</w:t>
      </w:r>
    </w:p>
    <w:p w:rsidR="00472D7B" w:rsidRPr="00AB3E38" w:rsidRDefault="00472D7B" w:rsidP="00472D7B">
      <w:pPr>
        <w:pStyle w:val="40"/>
        <w:shd w:val="clear" w:color="auto" w:fill="auto"/>
        <w:spacing w:before="0" w:after="0" w:line="322" w:lineRule="exact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Журавлев Михаил Михайлович, профессор кафедры теории и истории гос</w:t>
      </w:r>
      <w:r w:rsidRPr="00AB3E38">
        <w:rPr>
          <w:b w:val="0"/>
          <w:sz w:val="28"/>
          <w:szCs w:val="28"/>
        </w:rPr>
        <w:t>у</w:t>
      </w:r>
      <w:r w:rsidRPr="00AB3E38">
        <w:rPr>
          <w:b w:val="0"/>
          <w:sz w:val="28"/>
          <w:szCs w:val="28"/>
        </w:rPr>
        <w:t xml:space="preserve">дарства и права, административного права ЮИ ТГУ, </w:t>
      </w:r>
      <w:proofErr w:type="spellStart"/>
      <w:r w:rsidRPr="00AB3E38">
        <w:rPr>
          <w:b w:val="0"/>
          <w:sz w:val="28"/>
          <w:szCs w:val="28"/>
        </w:rPr>
        <w:t>д</w:t>
      </w:r>
      <w:proofErr w:type="gramStart"/>
      <w:r w:rsidRPr="00AB3E38">
        <w:rPr>
          <w:b w:val="0"/>
          <w:sz w:val="28"/>
          <w:szCs w:val="28"/>
        </w:rPr>
        <w:t>.ф</w:t>
      </w:r>
      <w:proofErr w:type="gramEnd"/>
      <w:r w:rsidRPr="00AB3E38">
        <w:rPr>
          <w:b w:val="0"/>
          <w:sz w:val="28"/>
          <w:szCs w:val="28"/>
        </w:rPr>
        <w:t>сф.н</w:t>
      </w:r>
      <w:proofErr w:type="spellEnd"/>
      <w:r w:rsidRPr="00AB3E38">
        <w:rPr>
          <w:b w:val="0"/>
          <w:sz w:val="28"/>
          <w:szCs w:val="28"/>
        </w:rPr>
        <w:t>., профессор;</w:t>
      </w:r>
    </w:p>
    <w:p w:rsidR="00472D7B" w:rsidRPr="00AB3E38" w:rsidRDefault="00472D7B" w:rsidP="00472D7B">
      <w:pPr>
        <w:pStyle w:val="40"/>
        <w:shd w:val="clear" w:color="auto" w:fill="auto"/>
        <w:spacing w:before="0" w:after="0" w:line="322" w:lineRule="exact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Гааг Людмила Владимировна, доцент кафедры теории и истории государства и пр</w:t>
      </w:r>
      <w:r w:rsidRPr="00AB3E38">
        <w:rPr>
          <w:b w:val="0"/>
          <w:sz w:val="28"/>
          <w:szCs w:val="28"/>
        </w:rPr>
        <w:t>а</w:t>
      </w:r>
      <w:r w:rsidRPr="00AB3E38">
        <w:rPr>
          <w:b w:val="0"/>
          <w:sz w:val="28"/>
          <w:szCs w:val="28"/>
        </w:rPr>
        <w:t xml:space="preserve">ва, административного права ЮИ ТГУ, </w:t>
      </w:r>
      <w:proofErr w:type="spellStart"/>
      <w:r w:rsidRPr="00AB3E38">
        <w:rPr>
          <w:b w:val="0"/>
          <w:sz w:val="28"/>
          <w:szCs w:val="28"/>
        </w:rPr>
        <w:t>к.ю.н</w:t>
      </w:r>
      <w:proofErr w:type="spellEnd"/>
      <w:r w:rsidRPr="00AB3E38">
        <w:rPr>
          <w:b w:val="0"/>
          <w:sz w:val="28"/>
          <w:szCs w:val="28"/>
        </w:rPr>
        <w:t>., доцент;</w:t>
      </w:r>
    </w:p>
    <w:p w:rsidR="00472D7B" w:rsidRPr="00AB3E38" w:rsidRDefault="00472D7B" w:rsidP="00472D7B">
      <w:pPr>
        <w:tabs>
          <w:tab w:val="left" w:pos="113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3E38">
        <w:rPr>
          <w:rFonts w:ascii="Times New Roman" w:hAnsi="Times New Roman" w:cs="Times New Roman"/>
          <w:sz w:val="28"/>
          <w:szCs w:val="28"/>
        </w:rPr>
        <w:t xml:space="preserve">Баранов Андрей Васильевич, доцент кафедры теории и истории государства и права, административного права ЮИ ТГУ, </w:t>
      </w:r>
      <w:proofErr w:type="spellStart"/>
      <w:r w:rsidRPr="00AB3E38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AB3E38">
        <w:rPr>
          <w:rFonts w:ascii="Times New Roman" w:hAnsi="Times New Roman" w:cs="Times New Roman"/>
          <w:sz w:val="28"/>
          <w:szCs w:val="28"/>
        </w:rPr>
        <w:t>., доцент.</w:t>
      </w:r>
    </w:p>
    <w:p w:rsidR="00472D7B" w:rsidRPr="00AB3E38" w:rsidRDefault="00472D7B" w:rsidP="00472D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472D7B" w:rsidRPr="00AB3E38" w:rsidRDefault="00472D7B" w:rsidP="00472D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ОП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Ведяшкин</w:t>
      </w:r>
    </w:p>
    <w:p w:rsidR="00472D7B" w:rsidRPr="00AB3E38" w:rsidRDefault="00472D7B" w:rsidP="00472D7B">
      <w:pPr>
        <w:spacing w:after="16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br w:type="page"/>
      </w:r>
    </w:p>
    <w:p w:rsidR="00472D7B" w:rsidRPr="00AB3E38" w:rsidRDefault="00472D7B" w:rsidP="00AB3E38">
      <w:pPr>
        <w:keepNext/>
        <w:keepLines/>
        <w:numPr>
          <w:ilvl w:val="0"/>
          <w:numId w:val="16"/>
        </w:numPr>
        <w:spacing w:after="24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 w:bidi="en-US"/>
        </w:rPr>
      </w:pPr>
      <w:r w:rsidRPr="00AB3E3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 w:bidi="en-US"/>
        </w:rPr>
        <w:lastRenderedPageBreak/>
        <w:t>Общие положения</w:t>
      </w:r>
    </w:p>
    <w:p w:rsidR="00472D7B" w:rsidRPr="00AB3E38" w:rsidRDefault="00472D7B" w:rsidP="0047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proofErr w:type="gramStart"/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 основании постановления Правительства Российской Федерации от 23.09.2013 № 842 «О порядке присуждения ученых степеней» кандидатские э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замены сдаются в соответствии с научной специальностью (научными спец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альностями) и отраслью науки, предусмотренными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 (далее – </w:t>
      </w:r>
      <w:proofErr w:type="spellStart"/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Минобрнауки</w:t>
      </w:r>
      <w:proofErr w:type="spellEnd"/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России), по которым осуществляется подготовка (подготовлена) диссертации.</w:t>
      </w:r>
      <w:proofErr w:type="gramEnd"/>
    </w:p>
    <w:p w:rsidR="00472D7B" w:rsidRPr="00AB3E38" w:rsidRDefault="00472D7B" w:rsidP="00472D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Кандидатский экзамен по специальной дисциплине в соответствии с т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е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мой диссертации на соискание ученой степени кандидата наук представляет собой форму </w:t>
      </w:r>
      <w:proofErr w:type="gramStart"/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оценки степени подготовленности соискателя ученой степени</w:t>
      </w:r>
      <w:proofErr w:type="gramEnd"/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 проведению научных исследований по научной специальности </w:t>
      </w:r>
      <w:r w:rsidRPr="00AB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3E38">
        <w:rPr>
          <w:rFonts w:ascii="Times New Roman" w:hAnsi="Times New Roman" w:cs="Times New Roman"/>
          <w:i/>
          <w:sz w:val="28"/>
          <w:szCs w:val="28"/>
        </w:rPr>
        <w:t>5.1.1. «Теор</w:t>
      </w:r>
      <w:r w:rsidRPr="00AB3E38">
        <w:rPr>
          <w:rFonts w:ascii="Times New Roman" w:hAnsi="Times New Roman" w:cs="Times New Roman"/>
          <w:i/>
          <w:sz w:val="28"/>
          <w:szCs w:val="28"/>
        </w:rPr>
        <w:t>е</w:t>
      </w:r>
      <w:r w:rsidRPr="00AB3E38">
        <w:rPr>
          <w:rFonts w:ascii="Times New Roman" w:hAnsi="Times New Roman" w:cs="Times New Roman"/>
          <w:i/>
          <w:sz w:val="28"/>
          <w:szCs w:val="28"/>
        </w:rPr>
        <w:t>тико-исторические правовые науки»</w:t>
      </w:r>
      <w:r w:rsidRPr="00AB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 по соответствующей отрасли науки (д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лее – кандидатский экзамен).</w:t>
      </w:r>
    </w:p>
    <w:p w:rsidR="00472D7B" w:rsidRPr="00AB3E38" w:rsidRDefault="00472D7B" w:rsidP="0047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Программа кандидатского экзамена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 Паспорта нау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специальности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утвержденного ВАК при </w:t>
      </w:r>
      <w:proofErr w:type="spellStart"/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Минобрнауки</w:t>
      </w:r>
      <w:proofErr w:type="spellEnd"/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России </w:t>
      </w:r>
      <w:hyperlink r:id="rId7" w:history="1">
        <w:r w:rsidRPr="00AB3E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en-US"/>
          </w:rPr>
          <w:t>https://drive.google.com/drive/folders/1RNYkXhvAzaEF85GqxOH8HhbenJIoUMR7</w:t>
        </w:r>
      </w:hyperlink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. </w:t>
      </w:r>
    </w:p>
    <w:p w:rsidR="00472D7B" w:rsidRPr="00AB3E38" w:rsidRDefault="00472D7B" w:rsidP="00472D7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Организация и проведение приема кандидатского экзамена осуществляе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ся в соответствии с установленным </w:t>
      </w:r>
      <w:proofErr w:type="gramStart"/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</w:t>
      </w:r>
      <w:proofErr w:type="gramEnd"/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НИ ТГУ порядком. </w:t>
      </w:r>
    </w:p>
    <w:p w:rsidR="00472D7B" w:rsidRDefault="00472D7B" w:rsidP="00472D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Подготовка по Программе может осуществляться как самостоятельно, так и в рамках освоения соответствующей программы подготовки научных и научно-педагогических кадров в аспирантуре НИ ТГУ. Сдача аспирантом ка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дидатского экзамена является обязательным условием обучения и относится к оценке результатов освоения базовой дисциплины (модуля) образовательного компонента программы, осуществляемой в рамках промежуточной аттестации. </w:t>
      </w:r>
    </w:p>
    <w:p w:rsidR="00AB3E38" w:rsidRPr="00AB3E38" w:rsidRDefault="00AB3E38" w:rsidP="00472D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472D7B" w:rsidRDefault="00472D7B" w:rsidP="00AB3E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AB3E3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2. Структура кандидатского экзамена и шкала оценивания уровня знаний</w:t>
      </w:r>
    </w:p>
    <w:p w:rsidR="00AB3E38" w:rsidRPr="00AB3E38" w:rsidRDefault="00AB3E38" w:rsidP="00AB3E3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472D7B" w:rsidRPr="00AB3E38" w:rsidRDefault="00472D7B" w:rsidP="0047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Кандидатский экзамен проводится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устного экзамена по билетам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продолжительностью один академический час и состоит из следующих частей:</w:t>
      </w:r>
    </w:p>
    <w:p w:rsidR="00472D7B" w:rsidRPr="00AB3E38" w:rsidRDefault="00472D7B" w:rsidP="00472D7B">
      <w:pPr>
        <w:numPr>
          <w:ilvl w:val="0"/>
          <w:numId w:val="1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Основные вопросы (трёх вопросов по содержанию курса </w:t>
      </w:r>
      <w:r w:rsidRPr="00AB3E38">
        <w:rPr>
          <w:rFonts w:ascii="Times New Roman" w:hAnsi="Times New Roman" w:cs="Times New Roman"/>
          <w:i/>
          <w:sz w:val="28"/>
          <w:szCs w:val="28"/>
        </w:rPr>
        <w:t>«Теор</w:t>
      </w:r>
      <w:r w:rsidRPr="00AB3E38">
        <w:rPr>
          <w:rFonts w:ascii="Times New Roman" w:hAnsi="Times New Roman" w:cs="Times New Roman"/>
          <w:i/>
          <w:sz w:val="28"/>
          <w:szCs w:val="28"/>
        </w:rPr>
        <w:t>е</w:t>
      </w:r>
      <w:r w:rsidRPr="00AB3E38">
        <w:rPr>
          <w:rFonts w:ascii="Times New Roman" w:hAnsi="Times New Roman" w:cs="Times New Roman"/>
          <w:i/>
          <w:sz w:val="28"/>
          <w:szCs w:val="28"/>
        </w:rPr>
        <w:t>тико-исторические правовые науки»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).</w:t>
      </w:r>
    </w:p>
    <w:p w:rsidR="00472D7B" w:rsidRPr="00AB3E38" w:rsidRDefault="00472D7B" w:rsidP="00472D7B">
      <w:pPr>
        <w:numPr>
          <w:ilvl w:val="0"/>
          <w:numId w:val="1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Дополнительные вопросы (трёх вопросов из 2-го раздела  содерж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ния Программы).</w:t>
      </w:r>
    </w:p>
    <w:p w:rsidR="00472D7B" w:rsidRPr="00AB3E38" w:rsidRDefault="00472D7B" w:rsidP="00472D7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знаний по каждому вопросу осуществляется по пятибалл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шкале со следующим принципом перерасчета:</w:t>
      </w:r>
    </w:p>
    <w:p w:rsidR="00472D7B" w:rsidRPr="00AB3E38" w:rsidRDefault="00472D7B" w:rsidP="00472D7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«отлично»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баллов;</w:t>
      </w:r>
    </w:p>
    <w:p w:rsidR="00472D7B" w:rsidRPr="00AB3E38" w:rsidRDefault="00472D7B" w:rsidP="00472D7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«хорошо»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балла;</w:t>
      </w:r>
    </w:p>
    <w:p w:rsidR="00472D7B" w:rsidRPr="00AB3E38" w:rsidRDefault="00472D7B" w:rsidP="00472D7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«удовлетворительно»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балла;</w:t>
      </w:r>
    </w:p>
    <w:p w:rsidR="00472D7B" w:rsidRPr="00AB3E38" w:rsidRDefault="00472D7B" w:rsidP="00472D7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«неудовлетворительно»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балла.</w:t>
      </w:r>
    </w:p>
    <w:p w:rsidR="00472D7B" w:rsidRDefault="00472D7B" w:rsidP="00472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оценивании ответов на каждый из вопросов экзаменационного билета учитываются следующие критерии: </w:t>
      </w:r>
    </w:p>
    <w:p w:rsidR="00AB3E38" w:rsidRPr="00AB3E38" w:rsidRDefault="00AB3E38" w:rsidP="0047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472D7B" w:rsidRPr="00AB3E38" w:rsidTr="00151333">
        <w:tc>
          <w:tcPr>
            <w:tcW w:w="8188" w:type="dxa"/>
            <w:shd w:val="clear" w:color="auto" w:fill="auto"/>
          </w:tcPr>
          <w:p w:rsidR="00472D7B" w:rsidRPr="00AB3E38" w:rsidRDefault="00472D7B" w:rsidP="00472D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на вопрос исчерпывающий, продемонстрировано п</w:t>
            </w: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нимание и знание сути вопроса в полном объеме. Замечаний нет.</w:t>
            </w:r>
          </w:p>
        </w:tc>
        <w:tc>
          <w:tcPr>
            <w:tcW w:w="1383" w:type="dxa"/>
            <w:shd w:val="clear" w:color="auto" w:fill="auto"/>
          </w:tcPr>
          <w:p w:rsidR="00472D7B" w:rsidRPr="00AB3E38" w:rsidRDefault="00472D7B" w:rsidP="00472D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472D7B" w:rsidRPr="00AB3E38" w:rsidTr="00151333">
        <w:tc>
          <w:tcPr>
            <w:tcW w:w="8188" w:type="dxa"/>
            <w:shd w:val="clear" w:color="auto" w:fill="auto"/>
          </w:tcPr>
          <w:p w:rsidR="00472D7B" w:rsidRPr="00AB3E38" w:rsidRDefault="00472D7B" w:rsidP="00472D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на вопрос неполный, но раскрывающий основную суть вопроса, продемонстрировано понимание и знание вопроса в д</w:t>
            </w: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статочном объеме. Замечания незначительные.</w:t>
            </w:r>
          </w:p>
        </w:tc>
        <w:tc>
          <w:tcPr>
            <w:tcW w:w="1383" w:type="dxa"/>
            <w:shd w:val="clear" w:color="auto" w:fill="auto"/>
          </w:tcPr>
          <w:p w:rsidR="00472D7B" w:rsidRPr="00AB3E38" w:rsidRDefault="00472D7B" w:rsidP="00472D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</w:t>
            </w:r>
          </w:p>
        </w:tc>
      </w:tr>
      <w:tr w:rsidR="00472D7B" w:rsidRPr="00AB3E38" w:rsidTr="00151333">
        <w:tc>
          <w:tcPr>
            <w:tcW w:w="8188" w:type="dxa"/>
            <w:shd w:val="clear" w:color="auto" w:fill="auto"/>
          </w:tcPr>
          <w:p w:rsidR="00472D7B" w:rsidRPr="00AB3E38" w:rsidRDefault="00472D7B" w:rsidP="00472D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неполный с существенными замечаниями, знания по вопросу фрагментарные и частичные, в том числе и по тематике диссертационного исследования.</w:t>
            </w:r>
          </w:p>
        </w:tc>
        <w:tc>
          <w:tcPr>
            <w:tcW w:w="1383" w:type="dxa"/>
            <w:shd w:val="clear" w:color="auto" w:fill="auto"/>
          </w:tcPr>
          <w:p w:rsidR="00472D7B" w:rsidRPr="00AB3E38" w:rsidRDefault="00472D7B" w:rsidP="00472D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472D7B" w:rsidRPr="00AB3E38" w:rsidTr="00151333">
        <w:tc>
          <w:tcPr>
            <w:tcW w:w="8188" w:type="dxa"/>
            <w:shd w:val="clear" w:color="auto" w:fill="auto"/>
          </w:tcPr>
          <w:p w:rsidR="00472D7B" w:rsidRPr="00AB3E38" w:rsidRDefault="00472D7B" w:rsidP="00472D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на вопрос отсутствует или дан неправильный</w:t>
            </w:r>
          </w:p>
        </w:tc>
        <w:tc>
          <w:tcPr>
            <w:tcW w:w="1383" w:type="dxa"/>
            <w:shd w:val="clear" w:color="auto" w:fill="auto"/>
          </w:tcPr>
          <w:p w:rsidR="00472D7B" w:rsidRPr="00AB3E38" w:rsidRDefault="00472D7B" w:rsidP="00472D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балла</w:t>
            </w:r>
          </w:p>
        </w:tc>
      </w:tr>
    </w:tbl>
    <w:p w:rsidR="00472D7B" w:rsidRPr="00AB3E38" w:rsidRDefault="00472D7B" w:rsidP="0047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47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за кандидатский экзамен выставляется решением экзам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национной комиссии:</w:t>
      </w:r>
    </w:p>
    <w:p w:rsidR="00472D7B" w:rsidRPr="00AB3E38" w:rsidRDefault="00472D7B" w:rsidP="0047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«отлично»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наличии не менее 80% 5-балльных ответов и отсутствии 3-2-1-балльных ответов;</w:t>
      </w:r>
    </w:p>
    <w:p w:rsidR="00472D7B" w:rsidRPr="00AB3E38" w:rsidRDefault="00472D7B" w:rsidP="0047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«хорошо»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не менее 80% 4-балльных ответов и отсутствии 2-1-балльных ответов;</w:t>
      </w:r>
    </w:p>
    <w:p w:rsidR="00472D7B" w:rsidRPr="00AB3E38" w:rsidRDefault="00472D7B" w:rsidP="00472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«удовлетворительно»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более 20% 3-балльных ответов и о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сутствии 2-1-балльных ответов;</w:t>
      </w:r>
    </w:p>
    <w:p w:rsidR="00472D7B" w:rsidRPr="00AB3E38" w:rsidRDefault="00472D7B" w:rsidP="00472D7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«неудовлетворительно» 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1-2 балльного ответа (или отказа отвечать на вопрос).</w:t>
      </w:r>
    </w:p>
    <w:p w:rsidR="00472D7B" w:rsidRPr="00AB3E38" w:rsidRDefault="00472D7B" w:rsidP="00472D7B">
      <w:pPr>
        <w:pStyle w:val="a3"/>
        <w:numPr>
          <w:ilvl w:val="0"/>
          <w:numId w:val="18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3E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тем и вопросов для подготовки к сдаче экзамена</w:t>
      </w:r>
    </w:p>
    <w:p w:rsidR="00472D7B" w:rsidRPr="00AB3E38" w:rsidRDefault="00472D7B" w:rsidP="00472D7B">
      <w:pPr>
        <w:pStyle w:val="a3"/>
        <w:spacing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3E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1. Основные вопросы</w:t>
      </w:r>
    </w:p>
    <w:p w:rsidR="00AF383C" w:rsidRPr="00AB3E38" w:rsidRDefault="00AF383C" w:rsidP="00AF383C">
      <w:pPr>
        <w:pStyle w:val="10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bookmarkStart w:id="0" w:name="bookmark8"/>
      <w:r w:rsidRPr="00AB3E38">
        <w:rPr>
          <w:sz w:val="28"/>
          <w:szCs w:val="28"/>
        </w:rPr>
        <w:lastRenderedPageBreak/>
        <w:t>Модуль 1. «</w:t>
      </w:r>
      <w:bookmarkStart w:id="1" w:name="bookmark9"/>
      <w:bookmarkEnd w:id="0"/>
      <w:r w:rsidRPr="00AB3E38">
        <w:rPr>
          <w:sz w:val="28"/>
          <w:szCs w:val="28"/>
        </w:rPr>
        <w:t>Теория государства и права»</w:t>
      </w:r>
      <w:bookmarkEnd w:id="1"/>
    </w:p>
    <w:p w:rsidR="00444EC1" w:rsidRPr="00AB3E38" w:rsidRDefault="00444EC1" w:rsidP="00AF383C">
      <w:pPr>
        <w:pStyle w:val="10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567"/>
        <w:rPr>
          <w:b w:val="0"/>
          <w:sz w:val="28"/>
          <w:szCs w:val="28"/>
        </w:rPr>
      </w:pPr>
    </w:p>
    <w:p w:rsidR="00444EC1" w:rsidRPr="00AB3E38" w:rsidRDefault="00472D7B" w:rsidP="00444EC1">
      <w:pPr>
        <w:pStyle w:val="10"/>
        <w:keepNext/>
        <w:keepLines/>
        <w:tabs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r w:rsidRPr="00AB3E38">
        <w:rPr>
          <w:sz w:val="28"/>
          <w:szCs w:val="28"/>
        </w:rPr>
        <w:t xml:space="preserve"> </w:t>
      </w:r>
      <w:r w:rsidR="00444EC1" w:rsidRPr="00AB3E38">
        <w:rPr>
          <w:sz w:val="28"/>
          <w:szCs w:val="28"/>
        </w:rPr>
        <w:t>(по два обязательных вопроса в билете, из числа приведенных вопр</w:t>
      </w:r>
      <w:r w:rsidR="00444EC1" w:rsidRPr="00AB3E38">
        <w:rPr>
          <w:sz w:val="28"/>
          <w:szCs w:val="28"/>
        </w:rPr>
        <w:t>о</w:t>
      </w:r>
      <w:r w:rsidR="00444EC1" w:rsidRPr="00AB3E38">
        <w:rPr>
          <w:sz w:val="28"/>
          <w:szCs w:val="28"/>
        </w:rPr>
        <w:t>сов)</w:t>
      </w:r>
    </w:p>
    <w:p w:rsidR="00444EC1" w:rsidRPr="00AB3E38" w:rsidRDefault="00444EC1" w:rsidP="00AF383C">
      <w:pPr>
        <w:pStyle w:val="10"/>
        <w:keepNext/>
        <w:keepLines/>
        <w:shd w:val="clear" w:color="auto" w:fill="auto"/>
        <w:tabs>
          <w:tab w:val="left" w:pos="851"/>
        </w:tabs>
        <w:spacing w:after="0" w:line="240" w:lineRule="auto"/>
        <w:ind w:firstLine="567"/>
        <w:rPr>
          <w:b w:val="0"/>
          <w:sz w:val="28"/>
          <w:szCs w:val="28"/>
        </w:rPr>
      </w:pPr>
    </w:p>
    <w:p w:rsidR="00AF383C" w:rsidRPr="00AB3E38" w:rsidRDefault="00AF383C" w:rsidP="00444EC1">
      <w:pPr>
        <w:pStyle w:val="10"/>
        <w:keepNext/>
        <w:keepLines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bookmarkStart w:id="2" w:name="bookmark13"/>
      <w:r w:rsidRPr="00AB3E38">
        <w:rPr>
          <w:b w:val="0"/>
          <w:sz w:val="28"/>
          <w:szCs w:val="28"/>
        </w:rPr>
        <w:t>Теория государства и права как наука:</w:t>
      </w:r>
      <w:r w:rsidR="00444EC1" w:rsidRPr="00AB3E38">
        <w:rPr>
          <w:b w:val="0"/>
          <w:sz w:val="28"/>
          <w:szCs w:val="28"/>
        </w:rPr>
        <w:t xml:space="preserve"> проблемы определения, совр</w:t>
      </w:r>
      <w:r w:rsidR="00444EC1" w:rsidRPr="00AB3E38">
        <w:rPr>
          <w:b w:val="0"/>
          <w:sz w:val="28"/>
          <w:szCs w:val="28"/>
        </w:rPr>
        <w:t>е</w:t>
      </w:r>
      <w:r w:rsidR="00444EC1" w:rsidRPr="00AB3E38">
        <w:rPr>
          <w:b w:val="0"/>
          <w:sz w:val="28"/>
          <w:szCs w:val="28"/>
        </w:rPr>
        <w:t>менные тенденции</w:t>
      </w:r>
      <w:r w:rsidRPr="00AB3E38">
        <w:rPr>
          <w:b w:val="0"/>
          <w:sz w:val="28"/>
          <w:szCs w:val="28"/>
        </w:rPr>
        <w:t>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2. Методология теории государства и права.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 xml:space="preserve">3. </w:t>
      </w:r>
      <w:r w:rsidR="00444EC1" w:rsidRPr="00AB3E38">
        <w:rPr>
          <w:b w:val="0"/>
          <w:sz w:val="28"/>
          <w:szCs w:val="28"/>
        </w:rPr>
        <w:t>П</w:t>
      </w:r>
      <w:r w:rsidRPr="00AB3E38">
        <w:rPr>
          <w:b w:val="0"/>
          <w:sz w:val="28"/>
          <w:szCs w:val="28"/>
        </w:rPr>
        <w:t>роисхождени</w:t>
      </w:r>
      <w:r w:rsidR="00444EC1" w:rsidRPr="00AB3E38">
        <w:rPr>
          <w:b w:val="0"/>
          <w:sz w:val="28"/>
          <w:szCs w:val="28"/>
        </w:rPr>
        <w:t>е</w:t>
      </w:r>
      <w:r w:rsidRPr="00AB3E38">
        <w:rPr>
          <w:b w:val="0"/>
          <w:sz w:val="28"/>
          <w:szCs w:val="28"/>
        </w:rPr>
        <w:t xml:space="preserve"> государства и права</w:t>
      </w:r>
      <w:r w:rsidR="00444EC1" w:rsidRPr="00AB3E38">
        <w:rPr>
          <w:b w:val="0"/>
          <w:sz w:val="28"/>
          <w:szCs w:val="28"/>
        </w:rPr>
        <w:t>: закономерности, этапы, содерж</w:t>
      </w:r>
      <w:r w:rsidR="00444EC1" w:rsidRPr="00AB3E38">
        <w:rPr>
          <w:b w:val="0"/>
          <w:sz w:val="28"/>
          <w:szCs w:val="28"/>
        </w:rPr>
        <w:t>а</w:t>
      </w:r>
      <w:r w:rsidR="00444EC1" w:rsidRPr="00AB3E38">
        <w:rPr>
          <w:b w:val="0"/>
          <w:sz w:val="28"/>
          <w:szCs w:val="28"/>
        </w:rPr>
        <w:t>ние</w:t>
      </w:r>
      <w:r w:rsidRPr="00AB3E38">
        <w:rPr>
          <w:b w:val="0"/>
          <w:sz w:val="28"/>
          <w:szCs w:val="28"/>
        </w:rPr>
        <w:t>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4. Теория общественного договора: исторически</w:t>
      </w:r>
      <w:r w:rsidR="00444EC1" w:rsidRPr="00AB3E38">
        <w:rPr>
          <w:b w:val="0"/>
          <w:sz w:val="28"/>
          <w:szCs w:val="28"/>
        </w:rPr>
        <w:t>й срез</w:t>
      </w:r>
      <w:r w:rsidRPr="00AB3E38">
        <w:rPr>
          <w:b w:val="0"/>
          <w:sz w:val="28"/>
          <w:szCs w:val="28"/>
        </w:rPr>
        <w:t>, современное зн</w:t>
      </w:r>
      <w:r w:rsidRPr="00AB3E38">
        <w:rPr>
          <w:b w:val="0"/>
          <w:sz w:val="28"/>
          <w:szCs w:val="28"/>
        </w:rPr>
        <w:t>а</w:t>
      </w:r>
      <w:r w:rsidRPr="00AB3E38">
        <w:rPr>
          <w:b w:val="0"/>
          <w:sz w:val="28"/>
          <w:szCs w:val="28"/>
        </w:rPr>
        <w:t>чение.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5. Понятие и признаки государства, сущность государства.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6. Государственная власть</w:t>
      </w:r>
      <w:r w:rsidR="00444EC1" w:rsidRPr="00AB3E38">
        <w:rPr>
          <w:b w:val="0"/>
          <w:sz w:val="28"/>
          <w:szCs w:val="28"/>
        </w:rPr>
        <w:t xml:space="preserve">: </w:t>
      </w:r>
      <w:r w:rsidRPr="00AB3E38">
        <w:rPr>
          <w:b w:val="0"/>
          <w:sz w:val="28"/>
          <w:szCs w:val="28"/>
        </w:rPr>
        <w:t>легитимность и суверенность.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 xml:space="preserve">7. Историческая типология государства: </w:t>
      </w:r>
      <w:r w:rsidR="00444EC1" w:rsidRPr="00AB3E38">
        <w:rPr>
          <w:b w:val="0"/>
          <w:sz w:val="28"/>
          <w:szCs w:val="28"/>
        </w:rPr>
        <w:t xml:space="preserve">теории и </w:t>
      </w:r>
      <w:r w:rsidRPr="00AB3E38">
        <w:rPr>
          <w:b w:val="0"/>
          <w:sz w:val="28"/>
          <w:szCs w:val="28"/>
        </w:rPr>
        <w:t>подходы.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8. Функции государства</w:t>
      </w:r>
      <w:r w:rsidR="00444EC1" w:rsidRPr="00AB3E38">
        <w:rPr>
          <w:b w:val="0"/>
          <w:sz w:val="28"/>
          <w:szCs w:val="28"/>
        </w:rPr>
        <w:t>: понятие, признаки, виды и их содержание.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9. Форма правления: монархические государства.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10. Форма правления: республиканские государства.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11. Форма государственного устройства.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12. Политико-правовой режим</w:t>
      </w:r>
      <w:r w:rsidR="00444EC1" w:rsidRPr="00AB3E38">
        <w:rPr>
          <w:b w:val="0"/>
          <w:sz w:val="28"/>
          <w:szCs w:val="28"/>
        </w:rPr>
        <w:t>: актуальные аспекты и характеристики.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13. Механизм государства: понятие и структура.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14. Механизм государства: принципы организации и деятельности.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15. Государство и другие субъекты политической системы общества.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16. Правовое государство: теоретическая концепция и проблемы ее пра</w:t>
      </w:r>
      <w:r w:rsidRPr="00AB3E38">
        <w:rPr>
          <w:b w:val="0"/>
          <w:sz w:val="28"/>
          <w:szCs w:val="28"/>
        </w:rPr>
        <w:t>к</w:t>
      </w:r>
      <w:r w:rsidRPr="00AB3E38">
        <w:rPr>
          <w:b w:val="0"/>
          <w:sz w:val="28"/>
          <w:szCs w:val="28"/>
        </w:rPr>
        <w:t>тич</w:t>
      </w:r>
      <w:r w:rsidRPr="00AB3E38">
        <w:rPr>
          <w:b w:val="0"/>
          <w:sz w:val="28"/>
          <w:szCs w:val="28"/>
        </w:rPr>
        <w:t>е</w:t>
      </w:r>
      <w:r w:rsidRPr="00AB3E38">
        <w:rPr>
          <w:b w:val="0"/>
          <w:sz w:val="28"/>
          <w:szCs w:val="28"/>
        </w:rPr>
        <w:t>ской</w:t>
      </w:r>
      <w:r w:rsidR="00444EC1" w:rsidRPr="00AB3E38">
        <w:rPr>
          <w:b w:val="0"/>
          <w:sz w:val="28"/>
          <w:szCs w:val="28"/>
        </w:rPr>
        <w:t xml:space="preserve"> </w:t>
      </w:r>
      <w:r w:rsidRPr="00AB3E38">
        <w:rPr>
          <w:b w:val="0"/>
          <w:sz w:val="28"/>
          <w:szCs w:val="28"/>
        </w:rPr>
        <w:t>реализации.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17. Разделение властей как признак правового государства.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18. Верховенство права как признак правового государства.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19. Социальное государство: основные модели.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20. Государство и личность: теоретические подходы к проблеме прав ч</w:t>
      </w:r>
      <w:r w:rsidRPr="00AB3E38">
        <w:rPr>
          <w:b w:val="0"/>
          <w:sz w:val="28"/>
          <w:szCs w:val="28"/>
        </w:rPr>
        <w:t>е</w:t>
      </w:r>
      <w:r w:rsidRPr="00AB3E38">
        <w:rPr>
          <w:b w:val="0"/>
          <w:sz w:val="28"/>
          <w:szCs w:val="28"/>
        </w:rPr>
        <w:t>ловека.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21. Понятие, признаки, сущность права.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22. Право в системе социальных норм общества; право и мораль.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23. Нормы права: понятие, виды, структура.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24. Реализация права: понятие и формы.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25.</w:t>
      </w:r>
      <w:r w:rsidR="00444EC1" w:rsidRPr="00AB3E38">
        <w:rPr>
          <w:b w:val="0"/>
          <w:sz w:val="28"/>
          <w:szCs w:val="28"/>
        </w:rPr>
        <w:t xml:space="preserve"> </w:t>
      </w:r>
      <w:r w:rsidRPr="00AB3E38">
        <w:rPr>
          <w:b w:val="0"/>
          <w:sz w:val="28"/>
          <w:szCs w:val="28"/>
        </w:rPr>
        <w:t>Правоприменительные акты: понятие, виды, структура. Правоприм</w:t>
      </w:r>
      <w:r w:rsidRPr="00AB3E38">
        <w:rPr>
          <w:b w:val="0"/>
          <w:sz w:val="28"/>
          <w:szCs w:val="28"/>
        </w:rPr>
        <w:t>е</w:t>
      </w:r>
      <w:r w:rsidRPr="00AB3E38">
        <w:rPr>
          <w:b w:val="0"/>
          <w:sz w:val="28"/>
          <w:szCs w:val="28"/>
        </w:rPr>
        <w:t>нител</w:t>
      </w:r>
      <w:r w:rsidRPr="00AB3E38">
        <w:rPr>
          <w:b w:val="0"/>
          <w:sz w:val="28"/>
          <w:szCs w:val="28"/>
        </w:rPr>
        <w:t>ь</w:t>
      </w:r>
      <w:r w:rsidRPr="00AB3E38">
        <w:rPr>
          <w:b w:val="0"/>
          <w:sz w:val="28"/>
          <w:szCs w:val="28"/>
        </w:rPr>
        <w:t>ная</w:t>
      </w:r>
      <w:r w:rsidR="00444EC1" w:rsidRPr="00AB3E38">
        <w:rPr>
          <w:b w:val="0"/>
          <w:sz w:val="28"/>
          <w:szCs w:val="28"/>
        </w:rPr>
        <w:t xml:space="preserve"> </w:t>
      </w:r>
      <w:r w:rsidRPr="00AB3E38">
        <w:rPr>
          <w:b w:val="0"/>
          <w:sz w:val="28"/>
          <w:szCs w:val="28"/>
        </w:rPr>
        <w:t>юридическая техника.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26. Толкование права: понятие и виды. Объем толкования правовых норм. Сп</w:t>
      </w:r>
      <w:r w:rsidRPr="00AB3E38">
        <w:rPr>
          <w:b w:val="0"/>
          <w:sz w:val="28"/>
          <w:szCs w:val="28"/>
        </w:rPr>
        <w:t>о</w:t>
      </w:r>
      <w:r w:rsidRPr="00AB3E38">
        <w:rPr>
          <w:b w:val="0"/>
          <w:sz w:val="28"/>
          <w:szCs w:val="28"/>
        </w:rPr>
        <w:t>собы</w:t>
      </w:r>
      <w:r w:rsidR="00444EC1" w:rsidRPr="00AB3E38">
        <w:rPr>
          <w:b w:val="0"/>
          <w:sz w:val="28"/>
          <w:szCs w:val="28"/>
        </w:rPr>
        <w:t xml:space="preserve"> </w:t>
      </w:r>
      <w:r w:rsidRPr="00AB3E38">
        <w:rPr>
          <w:b w:val="0"/>
          <w:sz w:val="28"/>
          <w:szCs w:val="28"/>
        </w:rPr>
        <w:t>толкования права.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27. Правоотношение: понятие, структура, виды.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28. Правонарушение: понятие, состав, виды.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29. Юридическая ответственность: понятие, виды, принципы.</w:t>
      </w:r>
    </w:p>
    <w:p w:rsidR="00AF383C" w:rsidRPr="00AB3E38" w:rsidRDefault="00AF383C" w:rsidP="00444EC1">
      <w:pPr>
        <w:pStyle w:val="10"/>
        <w:keepNext/>
        <w:keepLines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30. Механизм правового регулирования: понятие, структура, стадии.</w:t>
      </w:r>
    </w:p>
    <w:p w:rsidR="00444EC1" w:rsidRPr="00AB3E38" w:rsidRDefault="00444EC1" w:rsidP="00444EC1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3" w:name="bookmark28"/>
      <w:bookmarkEnd w:id="2"/>
    </w:p>
    <w:p w:rsidR="00C1606C" w:rsidRPr="00AB3E38" w:rsidRDefault="00C160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E38">
        <w:rPr>
          <w:sz w:val="28"/>
          <w:szCs w:val="28"/>
        </w:rPr>
        <w:br w:type="page"/>
      </w:r>
    </w:p>
    <w:p w:rsidR="00444EC1" w:rsidRPr="00AB3E38" w:rsidRDefault="00444EC1" w:rsidP="00444EC1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B3E38">
        <w:rPr>
          <w:sz w:val="28"/>
          <w:szCs w:val="28"/>
        </w:rPr>
        <w:lastRenderedPageBreak/>
        <w:t>Модуль 2. «История отечественного государства и права»</w:t>
      </w:r>
    </w:p>
    <w:p w:rsidR="00444EC1" w:rsidRPr="00AB3E38" w:rsidRDefault="00472D7B" w:rsidP="00444EC1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B3E38">
        <w:rPr>
          <w:sz w:val="28"/>
          <w:szCs w:val="28"/>
        </w:rPr>
        <w:t xml:space="preserve"> </w:t>
      </w:r>
      <w:r w:rsidR="00444EC1" w:rsidRPr="00AB3E38">
        <w:rPr>
          <w:sz w:val="28"/>
          <w:szCs w:val="28"/>
        </w:rPr>
        <w:t>(включается в билет в качестве третьего вопроса)</w:t>
      </w:r>
    </w:p>
    <w:p w:rsidR="00C1606C" w:rsidRPr="00AB3E38" w:rsidRDefault="00C1606C" w:rsidP="00444EC1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C1606C" w:rsidRPr="00AB3E38" w:rsidRDefault="00C1606C" w:rsidP="000C369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 xml:space="preserve">1. Периодизация истории отечественного государства и права. </w:t>
      </w:r>
    </w:p>
    <w:p w:rsidR="00C1606C" w:rsidRPr="00AB3E38" w:rsidRDefault="00C1606C" w:rsidP="000C369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 xml:space="preserve">2. Возникновение государственности у восточных славян. </w:t>
      </w:r>
    </w:p>
    <w:p w:rsidR="00C1606C" w:rsidRPr="00AB3E38" w:rsidRDefault="00C1606C" w:rsidP="000C369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 xml:space="preserve">3. Теории происхождения древнерусского государства. </w:t>
      </w:r>
    </w:p>
    <w:p w:rsidR="00C1606C" w:rsidRPr="00AB3E38" w:rsidRDefault="00C1606C" w:rsidP="000C369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 xml:space="preserve">4. </w:t>
      </w:r>
      <w:proofErr w:type="spellStart"/>
      <w:r w:rsidRPr="00AB3E38">
        <w:rPr>
          <w:b w:val="0"/>
          <w:sz w:val="28"/>
          <w:szCs w:val="28"/>
        </w:rPr>
        <w:t>Норманская</w:t>
      </w:r>
      <w:proofErr w:type="spellEnd"/>
      <w:r w:rsidRPr="00AB3E38">
        <w:rPr>
          <w:b w:val="0"/>
          <w:sz w:val="28"/>
          <w:szCs w:val="28"/>
        </w:rPr>
        <w:t xml:space="preserve"> теория происхождения древнерусского государства. </w:t>
      </w:r>
    </w:p>
    <w:p w:rsidR="00C1606C" w:rsidRPr="00AB3E38" w:rsidRDefault="00C1606C" w:rsidP="000C369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 xml:space="preserve">5. </w:t>
      </w:r>
      <w:proofErr w:type="spellStart"/>
      <w:r w:rsidRPr="00AB3E38">
        <w:rPr>
          <w:b w:val="0"/>
          <w:sz w:val="28"/>
          <w:szCs w:val="28"/>
        </w:rPr>
        <w:t>Антинорманская</w:t>
      </w:r>
      <w:proofErr w:type="spellEnd"/>
      <w:r w:rsidRPr="00AB3E38">
        <w:rPr>
          <w:b w:val="0"/>
          <w:sz w:val="28"/>
          <w:szCs w:val="28"/>
        </w:rPr>
        <w:t xml:space="preserve"> теория происхождения древнерусского государства. </w:t>
      </w:r>
    </w:p>
    <w:p w:rsidR="00C1606C" w:rsidRPr="00AB3E38" w:rsidRDefault="00C1606C" w:rsidP="000C369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 xml:space="preserve">6. Правовое положение социальных групп в Киевской Руси (IX-XII вв.) </w:t>
      </w:r>
    </w:p>
    <w:p w:rsidR="00C1606C" w:rsidRPr="00AB3E38" w:rsidRDefault="00C1606C" w:rsidP="000C369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 xml:space="preserve">7. Государственный строй Киевской Руси (IX-XII вв.). Высшие органы власти и управления. </w:t>
      </w:r>
    </w:p>
    <w:p w:rsidR="00C1606C" w:rsidRPr="00AB3E38" w:rsidRDefault="00C1606C" w:rsidP="000C369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 xml:space="preserve">8. Десятичная система управления в древнерусском государстве (IXXII вв.). </w:t>
      </w:r>
    </w:p>
    <w:p w:rsidR="00C1606C" w:rsidRPr="00AB3E38" w:rsidRDefault="00C1606C" w:rsidP="00444EC1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405E2F" w:rsidRPr="00AB3E38" w:rsidRDefault="00405E2F" w:rsidP="00444EC1">
      <w:pPr>
        <w:pStyle w:val="10"/>
        <w:keepNext/>
        <w:keepLines/>
        <w:spacing w:after="0" w:line="240" w:lineRule="auto"/>
        <w:ind w:firstLine="709"/>
        <w:rPr>
          <w:sz w:val="28"/>
          <w:szCs w:val="28"/>
        </w:rPr>
      </w:pPr>
    </w:p>
    <w:p w:rsidR="00444EC1" w:rsidRPr="00AB3E38" w:rsidRDefault="00444EC1" w:rsidP="00444EC1">
      <w:pPr>
        <w:pStyle w:val="10"/>
        <w:keepNext/>
        <w:keepLines/>
        <w:spacing w:after="0" w:line="240" w:lineRule="auto"/>
        <w:ind w:firstLine="709"/>
        <w:rPr>
          <w:sz w:val="28"/>
          <w:szCs w:val="28"/>
        </w:rPr>
      </w:pPr>
      <w:r w:rsidRPr="00AB3E38">
        <w:rPr>
          <w:sz w:val="28"/>
          <w:szCs w:val="28"/>
        </w:rPr>
        <w:t>Модуль 3. «История государства и права зарубежных стран»</w:t>
      </w:r>
    </w:p>
    <w:p w:rsidR="00444EC1" w:rsidRPr="00AB3E38" w:rsidRDefault="00472D7B" w:rsidP="00444EC1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B3E38">
        <w:rPr>
          <w:sz w:val="28"/>
          <w:szCs w:val="28"/>
        </w:rPr>
        <w:t xml:space="preserve"> </w:t>
      </w:r>
      <w:r w:rsidR="00444EC1" w:rsidRPr="00AB3E38">
        <w:rPr>
          <w:sz w:val="28"/>
          <w:szCs w:val="28"/>
        </w:rPr>
        <w:t>(включается в билет в качестве третьего вопроса)</w:t>
      </w:r>
    </w:p>
    <w:p w:rsidR="000C3691" w:rsidRPr="00AB3E38" w:rsidRDefault="000C3691" w:rsidP="00444EC1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C3691" w:rsidRPr="00AB3E38" w:rsidRDefault="000C3691" w:rsidP="00405E2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общественного и государственного строя стран Древнего В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стока (Вавилон и Индия).</w:t>
      </w:r>
    </w:p>
    <w:p w:rsidR="000C3691" w:rsidRPr="00AB3E38" w:rsidRDefault="000C3691" w:rsidP="00405E2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Хаммурапи: </w:t>
      </w:r>
      <w:hyperlink r:id="rId8" w:tooltip="1 Общая характеристика и свойства материала или изделия" w:history="1">
        <w:r w:rsidRPr="00AB3E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общая характеристика</w:t>
        </w:r>
      </w:hyperlink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уголовное право и процесс. Зак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Хаммурапи: право собственности, обязательственное семейно-обязательственное и наследственное право.</w:t>
      </w:r>
    </w:p>
    <w:p w:rsidR="000C3691" w:rsidRPr="00AB3E38" w:rsidRDefault="000C3691" w:rsidP="00405E2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строй Римской республики. Эволюция общественного строя и правовое положение групп населения Римской республики. Три стат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пр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воспособности и способы ее утраты.</w:t>
      </w:r>
    </w:p>
    <w:p w:rsidR="00405E2F" w:rsidRPr="00AB3E38" w:rsidRDefault="00405E2F" w:rsidP="00405E2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Сословно-представительная монархия во Франции. Великий марто</w:t>
      </w: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ордонанс 1357 г.</w:t>
      </w:r>
    </w:p>
    <w:p w:rsidR="00405E2F" w:rsidRPr="00AB3E38" w:rsidRDefault="00405E2F" w:rsidP="00405E2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Сословно-представительная монархия в Англии. Великая Хартия вол</w:t>
      </w: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1215 г. Возникновение парламента.</w:t>
      </w:r>
    </w:p>
    <w:p w:rsidR="00405E2F" w:rsidRPr="00AB3E38" w:rsidRDefault="00405E2F" w:rsidP="00405E2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Абсолютизм во Франции. Реформы Ришелье.</w:t>
      </w:r>
    </w:p>
    <w:p w:rsidR="00405E2F" w:rsidRPr="00AB3E38" w:rsidRDefault="00405E2F" w:rsidP="00405E2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абсолютизма в Англии и Германии.</w:t>
      </w:r>
    </w:p>
    <w:p w:rsidR="00405E2F" w:rsidRPr="00AB3E38" w:rsidRDefault="00405E2F" w:rsidP="00405E2F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Великой Французской революции при власти конституцион</w:t>
      </w: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 и жирондистов. Система органов, политика, причины падения якоби</w:t>
      </w: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диктатуры.</w:t>
      </w:r>
    </w:p>
    <w:p w:rsidR="00AF383C" w:rsidRPr="00AB3E38" w:rsidRDefault="00472D7B" w:rsidP="00AF383C">
      <w:pPr>
        <w:pStyle w:val="10"/>
        <w:keepNext/>
        <w:keepLines/>
        <w:shd w:val="clear" w:color="auto" w:fill="auto"/>
        <w:spacing w:after="0" w:line="322" w:lineRule="exact"/>
        <w:ind w:left="20" w:firstLine="0"/>
        <w:rPr>
          <w:sz w:val="28"/>
          <w:szCs w:val="28"/>
        </w:rPr>
      </w:pPr>
      <w:bookmarkStart w:id="4" w:name="bookmark44"/>
      <w:bookmarkEnd w:id="3"/>
      <w:r w:rsidRPr="00AB3E38">
        <w:rPr>
          <w:sz w:val="28"/>
          <w:szCs w:val="28"/>
        </w:rPr>
        <w:lastRenderedPageBreak/>
        <w:t>Рекомендуемая л</w:t>
      </w:r>
      <w:r w:rsidR="00AF383C" w:rsidRPr="00AB3E38">
        <w:rPr>
          <w:sz w:val="28"/>
          <w:szCs w:val="28"/>
        </w:rPr>
        <w:t>итература</w:t>
      </w:r>
      <w:bookmarkEnd w:id="4"/>
    </w:p>
    <w:p w:rsidR="00AB3E38" w:rsidRPr="00AB3E38" w:rsidRDefault="00AB3E38" w:rsidP="00AF383C">
      <w:pPr>
        <w:pStyle w:val="10"/>
        <w:keepNext/>
        <w:keepLines/>
        <w:shd w:val="clear" w:color="auto" w:fill="auto"/>
        <w:spacing w:after="0" w:line="322" w:lineRule="exact"/>
        <w:ind w:left="20" w:firstLine="0"/>
        <w:rPr>
          <w:sz w:val="28"/>
          <w:szCs w:val="28"/>
        </w:rPr>
      </w:pP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1.</w:t>
      </w:r>
      <w:r w:rsidRPr="00AB3E38">
        <w:rPr>
          <w:b w:val="0"/>
          <w:sz w:val="28"/>
          <w:szCs w:val="28"/>
        </w:rPr>
        <w:tab/>
        <w:t>Алексеев, С. С. Механизм правового регулирования в социалист</w:t>
      </w:r>
      <w:r w:rsidRPr="00AB3E38">
        <w:rPr>
          <w:b w:val="0"/>
          <w:sz w:val="28"/>
          <w:szCs w:val="28"/>
        </w:rPr>
        <w:t>и</w:t>
      </w:r>
      <w:r w:rsidRPr="00AB3E38">
        <w:rPr>
          <w:b w:val="0"/>
          <w:sz w:val="28"/>
          <w:szCs w:val="28"/>
        </w:rPr>
        <w:t>ческом о</w:t>
      </w:r>
      <w:r w:rsidRPr="00AB3E38">
        <w:rPr>
          <w:b w:val="0"/>
          <w:sz w:val="28"/>
          <w:szCs w:val="28"/>
        </w:rPr>
        <w:t>б</w:t>
      </w:r>
      <w:r w:rsidRPr="00AB3E38">
        <w:rPr>
          <w:b w:val="0"/>
          <w:sz w:val="28"/>
          <w:szCs w:val="28"/>
        </w:rPr>
        <w:t xml:space="preserve">ществе. М. : </w:t>
      </w:r>
      <w:proofErr w:type="spellStart"/>
      <w:r w:rsidRPr="00AB3E38">
        <w:rPr>
          <w:b w:val="0"/>
          <w:sz w:val="28"/>
          <w:szCs w:val="28"/>
        </w:rPr>
        <w:t>Юрид</w:t>
      </w:r>
      <w:proofErr w:type="spellEnd"/>
      <w:r w:rsidRPr="00AB3E38">
        <w:rPr>
          <w:b w:val="0"/>
          <w:sz w:val="28"/>
          <w:szCs w:val="28"/>
        </w:rPr>
        <w:t>. лит</w:t>
      </w:r>
      <w:proofErr w:type="gramStart"/>
      <w:r w:rsidRPr="00AB3E38">
        <w:rPr>
          <w:b w:val="0"/>
          <w:sz w:val="28"/>
          <w:szCs w:val="28"/>
        </w:rPr>
        <w:t xml:space="preserve">., </w:t>
      </w:r>
      <w:proofErr w:type="gramEnd"/>
      <w:r w:rsidRPr="00AB3E38">
        <w:rPr>
          <w:b w:val="0"/>
          <w:sz w:val="28"/>
          <w:szCs w:val="28"/>
        </w:rPr>
        <w:t>1966. - 224с.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2.</w:t>
      </w:r>
      <w:r w:rsidRPr="00AB3E38">
        <w:rPr>
          <w:b w:val="0"/>
          <w:sz w:val="28"/>
          <w:szCs w:val="28"/>
        </w:rPr>
        <w:tab/>
      </w:r>
      <w:proofErr w:type="gramStart"/>
      <w:r w:rsidRPr="00AB3E38">
        <w:rPr>
          <w:b w:val="0"/>
          <w:sz w:val="28"/>
          <w:szCs w:val="28"/>
        </w:rPr>
        <w:t>Гавриков</w:t>
      </w:r>
      <w:proofErr w:type="gramEnd"/>
      <w:r w:rsidRPr="00AB3E38">
        <w:rPr>
          <w:b w:val="0"/>
          <w:sz w:val="28"/>
          <w:szCs w:val="28"/>
        </w:rPr>
        <w:t xml:space="preserve"> В. П. Теория государства и права. Смена парадигмы. М: Пр</w:t>
      </w:r>
      <w:r w:rsidRPr="00AB3E38">
        <w:rPr>
          <w:b w:val="0"/>
          <w:sz w:val="28"/>
          <w:szCs w:val="28"/>
        </w:rPr>
        <w:t>о</w:t>
      </w:r>
      <w:r w:rsidRPr="00AB3E38">
        <w:rPr>
          <w:b w:val="0"/>
          <w:sz w:val="28"/>
          <w:szCs w:val="28"/>
        </w:rPr>
        <w:t>спект, 2017. - 464 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3.</w:t>
      </w:r>
      <w:r w:rsidRPr="00AB3E38">
        <w:rPr>
          <w:b w:val="0"/>
          <w:sz w:val="28"/>
          <w:szCs w:val="28"/>
        </w:rPr>
        <w:tab/>
      </w:r>
      <w:proofErr w:type="spellStart"/>
      <w:r w:rsidRPr="00AB3E38">
        <w:rPr>
          <w:b w:val="0"/>
          <w:sz w:val="28"/>
          <w:szCs w:val="28"/>
        </w:rPr>
        <w:t>Витрук</w:t>
      </w:r>
      <w:proofErr w:type="spellEnd"/>
      <w:r w:rsidRPr="00AB3E38">
        <w:rPr>
          <w:b w:val="0"/>
          <w:sz w:val="28"/>
          <w:szCs w:val="28"/>
        </w:rPr>
        <w:t xml:space="preserve"> Н.В. Общая теория юридической ответственности. М., 2008. 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4.</w:t>
      </w:r>
      <w:r w:rsidRPr="00AB3E38">
        <w:rPr>
          <w:b w:val="0"/>
          <w:sz w:val="28"/>
          <w:szCs w:val="28"/>
        </w:rPr>
        <w:tab/>
      </w:r>
      <w:proofErr w:type="spellStart"/>
      <w:r w:rsidRPr="00AB3E38">
        <w:rPr>
          <w:b w:val="0"/>
          <w:sz w:val="28"/>
          <w:szCs w:val="28"/>
        </w:rPr>
        <w:t>Вопленко</w:t>
      </w:r>
      <w:proofErr w:type="spellEnd"/>
      <w:r w:rsidRPr="00AB3E38">
        <w:rPr>
          <w:b w:val="0"/>
          <w:sz w:val="28"/>
          <w:szCs w:val="28"/>
        </w:rPr>
        <w:t>, Н. Н. Очерки общей теории права: монография. Волг</w:t>
      </w:r>
      <w:r w:rsidRPr="00AB3E38">
        <w:rPr>
          <w:b w:val="0"/>
          <w:sz w:val="28"/>
          <w:szCs w:val="28"/>
        </w:rPr>
        <w:t>о</w:t>
      </w:r>
      <w:r w:rsidRPr="00AB3E38">
        <w:rPr>
          <w:b w:val="0"/>
          <w:sz w:val="28"/>
          <w:szCs w:val="28"/>
        </w:rPr>
        <w:t>град</w:t>
      </w:r>
      <w:proofErr w:type="gramStart"/>
      <w:r w:rsidRPr="00AB3E38">
        <w:rPr>
          <w:b w:val="0"/>
          <w:sz w:val="28"/>
          <w:szCs w:val="28"/>
        </w:rPr>
        <w:t xml:space="preserve"> :</w:t>
      </w:r>
      <w:proofErr w:type="gramEnd"/>
      <w:r w:rsidRPr="00AB3E38">
        <w:rPr>
          <w:b w:val="0"/>
          <w:sz w:val="28"/>
          <w:szCs w:val="28"/>
        </w:rPr>
        <w:t xml:space="preserve"> Изд-во </w:t>
      </w:r>
      <w:proofErr w:type="spellStart"/>
      <w:r w:rsidRPr="00AB3E38">
        <w:rPr>
          <w:b w:val="0"/>
          <w:sz w:val="28"/>
          <w:szCs w:val="28"/>
        </w:rPr>
        <w:t>ВолГУ</w:t>
      </w:r>
      <w:proofErr w:type="spellEnd"/>
      <w:r w:rsidRPr="00AB3E38">
        <w:rPr>
          <w:b w:val="0"/>
          <w:sz w:val="28"/>
          <w:szCs w:val="28"/>
        </w:rPr>
        <w:t>, 2009. - 898с.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5.</w:t>
      </w:r>
      <w:r w:rsidRPr="00AB3E38">
        <w:rPr>
          <w:b w:val="0"/>
          <w:sz w:val="28"/>
          <w:szCs w:val="28"/>
        </w:rPr>
        <w:tab/>
      </w:r>
      <w:proofErr w:type="spellStart"/>
      <w:r w:rsidRPr="00AB3E38">
        <w:rPr>
          <w:b w:val="0"/>
          <w:sz w:val="28"/>
          <w:szCs w:val="28"/>
        </w:rPr>
        <w:t>Вопленко</w:t>
      </w:r>
      <w:proofErr w:type="spellEnd"/>
      <w:r w:rsidRPr="00AB3E38">
        <w:rPr>
          <w:b w:val="0"/>
          <w:sz w:val="28"/>
          <w:szCs w:val="28"/>
        </w:rPr>
        <w:t>, Н. Н. Правоприменительная практика: понятие, осно</w:t>
      </w:r>
      <w:r w:rsidRPr="00AB3E38">
        <w:rPr>
          <w:b w:val="0"/>
          <w:sz w:val="28"/>
          <w:szCs w:val="28"/>
        </w:rPr>
        <w:t>в</w:t>
      </w:r>
      <w:r w:rsidRPr="00AB3E38">
        <w:rPr>
          <w:b w:val="0"/>
          <w:sz w:val="28"/>
          <w:szCs w:val="28"/>
        </w:rPr>
        <w:t xml:space="preserve">ные черты и функции: монография. Волгоград: Изд-во </w:t>
      </w:r>
      <w:proofErr w:type="spellStart"/>
      <w:r w:rsidRPr="00AB3E38">
        <w:rPr>
          <w:b w:val="0"/>
          <w:sz w:val="28"/>
          <w:szCs w:val="28"/>
        </w:rPr>
        <w:t>ВолГУ</w:t>
      </w:r>
      <w:proofErr w:type="spellEnd"/>
      <w:r w:rsidRPr="00AB3E38">
        <w:rPr>
          <w:b w:val="0"/>
          <w:sz w:val="28"/>
          <w:szCs w:val="28"/>
        </w:rPr>
        <w:t>, 2004. - 205с.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6.</w:t>
      </w:r>
      <w:r w:rsidRPr="00AB3E38">
        <w:rPr>
          <w:b w:val="0"/>
          <w:sz w:val="28"/>
          <w:szCs w:val="28"/>
        </w:rPr>
        <w:tab/>
        <w:t>Всеобщая история государства и права. Под ред. К.И. Батыра. М.,1995. - 456c.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7.</w:t>
      </w:r>
      <w:r w:rsidRPr="00AB3E38">
        <w:rPr>
          <w:b w:val="0"/>
          <w:sz w:val="28"/>
          <w:szCs w:val="28"/>
        </w:rPr>
        <w:tab/>
        <w:t xml:space="preserve">Давид Р., </w:t>
      </w:r>
      <w:proofErr w:type="spellStart"/>
      <w:r w:rsidRPr="00AB3E38">
        <w:rPr>
          <w:b w:val="0"/>
          <w:sz w:val="28"/>
          <w:szCs w:val="28"/>
        </w:rPr>
        <w:t>Спинози</w:t>
      </w:r>
      <w:proofErr w:type="spellEnd"/>
      <w:r w:rsidRPr="00AB3E38">
        <w:rPr>
          <w:b w:val="0"/>
          <w:sz w:val="28"/>
          <w:szCs w:val="28"/>
        </w:rPr>
        <w:t xml:space="preserve"> К. Основные правовые системы современности. Сравнительное право. М., 2009. - 371с.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8.</w:t>
      </w:r>
      <w:r w:rsidRPr="00AB3E38">
        <w:rPr>
          <w:b w:val="0"/>
          <w:sz w:val="28"/>
          <w:szCs w:val="28"/>
        </w:rPr>
        <w:tab/>
        <w:t>Давыдова М.Л. Юридическая техника. Проблемы теории и метод</w:t>
      </w:r>
      <w:r w:rsidRPr="00AB3E38">
        <w:rPr>
          <w:b w:val="0"/>
          <w:sz w:val="28"/>
          <w:szCs w:val="28"/>
        </w:rPr>
        <w:t>о</w:t>
      </w:r>
      <w:r w:rsidRPr="00AB3E38">
        <w:rPr>
          <w:b w:val="0"/>
          <w:sz w:val="28"/>
          <w:szCs w:val="28"/>
        </w:rPr>
        <w:t>логии. Во</w:t>
      </w:r>
      <w:r w:rsidRPr="00AB3E38">
        <w:rPr>
          <w:b w:val="0"/>
          <w:sz w:val="28"/>
          <w:szCs w:val="28"/>
        </w:rPr>
        <w:t>л</w:t>
      </w:r>
      <w:r w:rsidRPr="00AB3E38">
        <w:rPr>
          <w:b w:val="0"/>
          <w:sz w:val="28"/>
          <w:szCs w:val="28"/>
        </w:rPr>
        <w:t xml:space="preserve">гоград, 2009. - 262с. 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9.</w:t>
      </w:r>
      <w:r w:rsidRPr="00AB3E38">
        <w:rPr>
          <w:b w:val="0"/>
          <w:sz w:val="28"/>
          <w:szCs w:val="28"/>
        </w:rPr>
        <w:tab/>
        <w:t>Исаев И.А. Толковый словарь древнерусских юридических терм</w:t>
      </w:r>
      <w:r w:rsidRPr="00AB3E38">
        <w:rPr>
          <w:b w:val="0"/>
          <w:sz w:val="28"/>
          <w:szCs w:val="28"/>
        </w:rPr>
        <w:t>и</w:t>
      </w:r>
      <w:r w:rsidRPr="00AB3E38">
        <w:rPr>
          <w:b w:val="0"/>
          <w:sz w:val="28"/>
          <w:szCs w:val="28"/>
        </w:rPr>
        <w:t>нов: от дог</w:t>
      </w:r>
      <w:r w:rsidRPr="00AB3E38">
        <w:rPr>
          <w:b w:val="0"/>
          <w:sz w:val="28"/>
          <w:szCs w:val="28"/>
        </w:rPr>
        <w:t>о</w:t>
      </w:r>
      <w:r w:rsidRPr="00AB3E38">
        <w:rPr>
          <w:b w:val="0"/>
          <w:sz w:val="28"/>
          <w:szCs w:val="28"/>
        </w:rPr>
        <w:t>воров с Византией до Уставных грамот Московского государства. М., 2001.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10.</w:t>
      </w:r>
      <w:r w:rsidRPr="00AB3E38">
        <w:rPr>
          <w:b w:val="0"/>
          <w:sz w:val="28"/>
          <w:szCs w:val="28"/>
        </w:rPr>
        <w:tab/>
        <w:t xml:space="preserve">Кант, И. Критика чистого разума // Сочинения в 8 т. М.: </w:t>
      </w:r>
      <w:proofErr w:type="spellStart"/>
      <w:r w:rsidRPr="00AB3E38">
        <w:rPr>
          <w:b w:val="0"/>
          <w:sz w:val="28"/>
          <w:szCs w:val="28"/>
        </w:rPr>
        <w:t>Чоро</w:t>
      </w:r>
      <w:proofErr w:type="spellEnd"/>
      <w:r w:rsidRPr="00AB3E38">
        <w:rPr>
          <w:b w:val="0"/>
          <w:sz w:val="28"/>
          <w:szCs w:val="28"/>
        </w:rPr>
        <w:t>, 1994. Т. 3. - 741с.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11.</w:t>
      </w:r>
      <w:r w:rsidRPr="00AB3E38">
        <w:rPr>
          <w:b w:val="0"/>
          <w:sz w:val="28"/>
          <w:szCs w:val="28"/>
        </w:rPr>
        <w:tab/>
        <w:t>Кудинов, О. А. Комментарии к источникам римского права / О. А. К</w:t>
      </w:r>
      <w:r w:rsidRPr="00AB3E38">
        <w:rPr>
          <w:b w:val="0"/>
          <w:sz w:val="28"/>
          <w:szCs w:val="28"/>
        </w:rPr>
        <w:t>у</w:t>
      </w:r>
      <w:r w:rsidRPr="00AB3E38">
        <w:rPr>
          <w:b w:val="0"/>
          <w:sz w:val="28"/>
          <w:szCs w:val="28"/>
        </w:rPr>
        <w:t>динов. М.: Издательско-торговая корпорация «Дашков и К°», 2019. - 344с.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12.</w:t>
      </w:r>
      <w:r w:rsidRPr="00AB3E38">
        <w:rPr>
          <w:b w:val="0"/>
          <w:sz w:val="28"/>
          <w:szCs w:val="28"/>
        </w:rPr>
        <w:tab/>
      </w:r>
      <w:proofErr w:type="spellStart"/>
      <w:r w:rsidRPr="00AB3E38">
        <w:rPr>
          <w:b w:val="0"/>
          <w:sz w:val="28"/>
          <w:szCs w:val="28"/>
        </w:rPr>
        <w:t>Ле</w:t>
      </w:r>
      <w:proofErr w:type="spellEnd"/>
      <w:r w:rsidRPr="00AB3E38">
        <w:rPr>
          <w:b w:val="0"/>
          <w:sz w:val="28"/>
          <w:szCs w:val="28"/>
        </w:rPr>
        <w:t xml:space="preserve"> Гофф, Ж. Другое Средневековье</w:t>
      </w:r>
      <w:proofErr w:type="gramStart"/>
      <w:r w:rsidRPr="00AB3E38">
        <w:rPr>
          <w:b w:val="0"/>
          <w:sz w:val="28"/>
          <w:szCs w:val="28"/>
        </w:rPr>
        <w:t xml:space="preserve"> :</w:t>
      </w:r>
      <w:proofErr w:type="gramEnd"/>
      <w:r w:rsidRPr="00AB3E38">
        <w:rPr>
          <w:b w:val="0"/>
          <w:sz w:val="28"/>
          <w:szCs w:val="28"/>
        </w:rPr>
        <w:t xml:space="preserve"> Время, труд и культура Зап</w:t>
      </w:r>
      <w:r w:rsidRPr="00AB3E38">
        <w:rPr>
          <w:b w:val="0"/>
          <w:sz w:val="28"/>
          <w:szCs w:val="28"/>
        </w:rPr>
        <w:t>а</w:t>
      </w:r>
      <w:r w:rsidRPr="00AB3E38">
        <w:rPr>
          <w:b w:val="0"/>
          <w:sz w:val="28"/>
          <w:szCs w:val="28"/>
        </w:rPr>
        <w:t>да. Екатеринбург: Изд-во Урал</w:t>
      </w:r>
      <w:proofErr w:type="gramStart"/>
      <w:r w:rsidRPr="00AB3E38">
        <w:rPr>
          <w:b w:val="0"/>
          <w:sz w:val="28"/>
          <w:szCs w:val="28"/>
        </w:rPr>
        <w:t>.</w:t>
      </w:r>
      <w:proofErr w:type="gramEnd"/>
      <w:r w:rsidRPr="00AB3E38">
        <w:rPr>
          <w:b w:val="0"/>
          <w:sz w:val="28"/>
          <w:szCs w:val="28"/>
        </w:rPr>
        <w:t xml:space="preserve"> </w:t>
      </w:r>
      <w:proofErr w:type="gramStart"/>
      <w:r w:rsidRPr="00AB3E38">
        <w:rPr>
          <w:b w:val="0"/>
          <w:sz w:val="28"/>
          <w:szCs w:val="28"/>
        </w:rPr>
        <w:t>у</w:t>
      </w:r>
      <w:proofErr w:type="gramEnd"/>
      <w:r w:rsidRPr="00AB3E38">
        <w:rPr>
          <w:b w:val="0"/>
          <w:sz w:val="28"/>
          <w:szCs w:val="28"/>
        </w:rPr>
        <w:t>н-та, 2002. - 328с.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13.</w:t>
      </w:r>
      <w:r w:rsidRPr="00AB3E38">
        <w:rPr>
          <w:b w:val="0"/>
          <w:sz w:val="28"/>
          <w:szCs w:val="28"/>
        </w:rPr>
        <w:tab/>
        <w:t>Маликов, М. К. Проблемы реализации права. Иркутск: Изд-во И</w:t>
      </w:r>
      <w:r w:rsidRPr="00AB3E38">
        <w:rPr>
          <w:b w:val="0"/>
          <w:sz w:val="28"/>
          <w:szCs w:val="28"/>
        </w:rPr>
        <w:t>р</w:t>
      </w:r>
      <w:r w:rsidRPr="00AB3E38">
        <w:rPr>
          <w:b w:val="0"/>
          <w:sz w:val="28"/>
          <w:szCs w:val="28"/>
        </w:rPr>
        <w:t>кут</w:t>
      </w:r>
      <w:proofErr w:type="gramStart"/>
      <w:r w:rsidRPr="00AB3E38">
        <w:rPr>
          <w:b w:val="0"/>
          <w:sz w:val="28"/>
          <w:szCs w:val="28"/>
        </w:rPr>
        <w:t>.</w:t>
      </w:r>
      <w:proofErr w:type="gramEnd"/>
      <w:r w:rsidRPr="00AB3E38">
        <w:rPr>
          <w:b w:val="0"/>
          <w:sz w:val="28"/>
          <w:szCs w:val="28"/>
        </w:rPr>
        <w:t xml:space="preserve"> </w:t>
      </w:r>
      <w:proofErr w:type="gramStart"/>
      <w:r w:rsidRPr="00AB3E38">
        <w:rPr>
          <w:b w:val="0"/>
          <w:sz w:val="28"/>
          <w:szCs w:val="28"/>
        </w:rPr>
        <w:t>у</w:t>
      </w:r>
      <w:proofErr w:type="gramEnd"/>
      <w:r w:rsidRPr="00AB3E38">
        <w:rPr>
          <w:b w:val="0"/>
          <w:sz w:val="28"/>
          <w:szCs w:val="28"/>
        </w:rPr>
        <w:t>н-та, 1988. – 196с.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14.</w:t>
      </w:r>
      <w:r w:rsidRPr="00AB3E38">
        <w:rPr>
          <w:b w:val="0"/>
          <w:sz w:val="28"/>
          <w:szCs w:val="28"/>
        </w:rPr>
        <w:tab/>
      </w:r>
      <w:proofErr w:type="spellStart"/>
      <w:r w:rsidRPr="00AB3E38">
        <w:rPr>
          <w:b w:val="0"/>
          <w:sz w:val="28"/>
          <w:szCs w:val="28"/>
        </w:rPr>
        <w:t>Нашиц</w:t>
      </w:r>
      <w:proofErr w:type="spellEnd"/>
      <w:r w:rsidRPr="00AB3E38">
        <w:rPr>
          <w:b w:val="0"/>
          <w:sz w:val="28"/>
          <w:szCs w:val="28"/>
        </w:rPr>
        <w:t>, А. Правотворчество. М.: Прогресс, 1974. - 256с.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15.</w:t>
      </w:r>
      <w:r w:rsidRPr="00AB3E38">
        <w:rPr>
          <w:b w:val="0"/>
          <w:sz w:val="28"/>
          <w:szCs w:val="28"/>
        </w:rPr>
        <w:tab/>
        <w:t xml:space="preserve">Политико-правовые ценности: история и современность /под ред. В. С. </w:t>
      </w:r>
      <w:proofErr w:type="spellStart"/>
      <w:r w:rsidRPr="00AB3E38">
        <w:rPr>
          <w:b w:val="0"/>
          <w:sz w:val="28"/>
          <w:szCs w:val="28"/>
        </w:rPr>
        <w:t>Нерс</w:t>
      </w:r>
      <w:r w:rsidRPr="00AB3E38">
        <w:rPr>
          <w:b w:val="0"/>
          <w:sz w:val="28"/>
          <w:szCs w:val="28"/>
        </w:rPr>
        <w:t>е</w:t>
      </w:r>
      <w:r w:rsidRPr="00AB3E38">
        <w:rPr>
          <w:b w:val="0"/>
          <w:sz w:val="28"/>
          <w:szCs w:val="28"/>
        </w:rPr>
        <w:t>сянца</w:t>
      </w:r>
      <w:proofErr w:type="spellEnd"/>
      <w:r w:rsidRPr="00AB3E38">
        <w:rPr>
          <w:b w:val="0"/>
          <w:sz w:val="28"/>
          <w:szCs w:val="28"/>
        </w:rPr>
        <w:t>. М.</w:t>
      </w:r>
      <w:proofErr w:type="gramStart"/>
      <w:r w:rsidRPr="00AB3E38">
        <w:rPr>
          <w:b w:val="0"/>
          <w:sz w:val="28"/>
          <w:szCs w:val="28"/>
        </w:rPr>
        <w:t xml:space="preserve"> :</w:t>
      </w:r>
      <w:proofErr w:type="gramEnd"/>
      <w:r w:rsidRPr="00AB3E38">
        <w:rPr>
          <w:b w:val="0"/>
          <w:sz w:val="28"/>
          <w:szCs w:val="28"/>
        </w:rPr>
        <w:t xml:space="preserve"> </w:t>
      </w:r>
      <w:proofErr w:type="spellStart"/>
      <w:r w:rsidRPr="00AB3E38">
        <w:rPr>
          <w:b w:val="0"/>
          <w:sz w:val="28"/>
          <w:szCs w:val="28"/>
        </w:rPr>
        <w:t>Эдиториал</w:t>
      </w:r>
      <w:proofErr w:type="spellEnd"/>
      <w:r w:rsidRPr="00AB3E38">
        <w:rPr>
          <w:b w:val="0"/>
          <w:sz w:val="28"/>
          <w:szCs w:val="28"/>
        </w:rPr>
        <w:t xml:space="preserve"> УРСС, 2000. - 254с.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16.</w:t>
      </w:r>
      <w:r w:rsidRPr="00AB3E38">
        <w:rPr>
          <w:b w:val="0"/>
          <w:sz w:val="28"/>
          <w:szCs w:val="28"/>
        </w:rPr>
        <w:tab/>
      </w:r>
      <w:proofErr w:type="spellStart"/>
      <w:r w:rsidRPr="00AB3E38">
        <w:rPr>
          <w:b w:val="0"/>
          <w:sz w:val="28"/>
          <w:szCs w:val="28"/>
        </w:rPr>
        <w:t>Пугинский</w:t>
      </w:r>
      <w:proofErr w:type="spellEnd"/>
      <w:r w:rsidRPr="00AB3E38">
        <w:rPr>
          <w:b w:val="0"/>
          <w:sz w:val="28"/>
          <w:szCs w:val="28"/>
        </w:rPr>
        <w:t>, Б. И. Теория и практика договорного регулирования. М.: ИКД «Зерцало-М», 2008. - 213с.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17.</w:t>
      </w:r>
      <w:r w:rsidRPr="00AB3E38">
        <w:rPr>
          <w:b w:val="0"/>
          <w:sz w:val="28"/>
          <w:szCs w:val="28"/>
        </w:rPr>
        <w:tab/>
        <w:t>Решетов, Ю. С. Реализация норм советского права: системный ан</w:t>
      </w:r>
      <w:r w:rsidRPr="00AB3E38">
        <w:rPr>
          <w:b w:val="0"/>
          <w:sz w:val="28"/>
          <w:szCs w:val="28"/>
        </w:rPr>
        <w:t>а</w:t>
      </w:r>
      <w:r w:rsidRPr="00AB3E38">
        <w:rPr>
          <w:b w:val="0"/>
          <w:sz w:val="28"/>
          <w:szCs w:val="28"/>
        </w:rPr>
        <w:t>лиз. Казань: Изд-во Казан</w:t>
      </w:r>
      <w:proofErr w:type="gramStart"/>
      <w:r w:rsidRPr="00AB3E38">
        <w:rPr>
          <w:b w:val="0"/>
          <w:sz w:val="28"/>
          <w:szCs w:val="28"/>
        </w:rPr>
        <w:t>.</w:t>
      </w:r>
      <w:proofErr w:type="gramEnd"/>
      <w:r w:rsidRPr="00AB3E38">
        <w:rPr>
          <w:b w:val="0"/>
          <w:sz w:val="28"/>
          <w:szCs w:val="28"/>
        </w:rPr>
        <w:t xml:space="preserve"> </w:t>
      </w:r>
      <w:proofErr w:type="gramStart"/>
      <w:r w:rsidRPr="00AB3E38">
        <w:rPr>
          <w:b w:val="0"/>
          <w:sz w:val="28"/>
          <w:szCs w:val="28"/>
        </w:rPr>
        <w:t>у</w:t>
      </w:r>
      <w:proofErr w:type="gramEnd"/>
      <w:r w:rsidRPr="00AB3E38">
        <w:rPr>
          <w:b w:val="0"/>
          <w:sz w:val="28"/>
          <w:szCs w:val="28"/>
        </w:rPr>
        <w:t>н-та, 1989. - 168с.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18.</w:t>
      </w:r>
      <w:r w:rsidRPr="00AB3E38">
        <w:rPr>
          <w:b w:val="0"/>
          <w:sz w:val="28"/>
          <w:szCs w:val="28"/>
        </w:rPr>
        <w:tab/>
      </w:r>
      <w:proofErr w:type="spellStart"/>
      <w:r w:rsidRPr="00AB3E38">
        <w:rPr>
          <w:b w:val="0"/>
          <w:sz w:val="28"/>
          <w:szCs w:val="28"/>
        </w:rPr>
        <w:t>Речицкий</w:t>
      </w:r>
      <w:proofErr w:type="spellEnd"/>
      <w:r w:rsidRPr="00AB3E38">
        <w:rPr>
          <w:b w:val="0"/>
          <w:sz w:val="28"/>
          <w:szCs w:val="28"/>
        </w:rPr>
        <w:t>, В. Символическая реальность и право. Львов</w:t>
      </w:r>
      <w:proofErr w:type="gramStart"/>
      <w:r w:rsidRPr="00AB3E38">
        <w:rPr>
          <w:b w:val="0"/>
          <w:sz w:val="28"/>
          <w:szCs w:val="28"/>
        </w:rPr>
        <w:t xml:space="preserve"> :</w:t>
      </w:r>
      <w:proofErr w:type="gramEnd"/>
      <w:r w:rsidRPr="00AB3E38">
        <w:rPr>
          <w:b w:val="0"/>
          <w:sz w:val="28"/>
          <w:szCs w:val="28"/>
        </w:rPr>
        <w:t xml:space="preserve"> ВНТЛ-Классика, 2007. - 730с.</w:t>
      </w:r>
    </w:p>
    <w:p w:rsidR="00AB3E38" w:rsidRPr="00AB3E38" w:rsidRDefault="00AB3E38" w:rsidP="00AB3E38">
      <w:pPr>
        <w:pStyle w:val="10"/>
        <w:keepNext/>
        <w:keepLines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19.</w:t>
      </w:r>
      <w:r w:rsidRPr="00AB3E38">
        <w:rPr>
          <w:b w:val="0"/>
          <w:sz w:val="28"/>
          <w:szCs w:val="28"/>
        </w:rPr>
        <w:tab/>
        <w:t>Сапун, В. А. Теория правовых средств в механизме реализации права: монография / СПб</w:t>
      </w:r>
      <w:proofErr w:type="gramStart"/>
      <w:r w:rsidRPr="00AB3E38">
        <w:rPr>
          <w:b w:val="0"/>
          <w:sz w:val="28"/>
          <w:szCs w:val="28"/>
        </w:rPr>
        <w:t xml:space="preserve">.: </w:t>
      </w:r>
      <w:proofErr w:type="gramEnd"/>
      <w:r w:rsidRPr="00AB3E38">
        <w:rPr>
          <w:b w:val="0"/>
          <w:sz w:val="28"/>
          <w:szCs w:val="28"/>
        </w:rPr>
        <w:t xml:space="preserve">Изд-во </w:t>
      </w:r>
      <w:proofErr w:type="spellStart"/>
      <w:r w:rsidRPr="00AB3E38">
        <w:rPr>
          <w:b w:val="0"/>
          <w:sz w:val="28"/>
          <w:szCs w:val="28"/>
        </w:rPr>
        <w:t>СПбГУП</w:t>
      </w:r>
      <w:proofErr w:type="spellEnd"/>
      <w:r w:rsidRPr="00AB3E38">
        <w:rPr>
          <w:b w:val="0"/>
          <w:sz w:val="28"/>
          <w:szCs w:val="28"/>
        </w:rPr>
        <w:t>, 2002. - 156с.</w:t>
      </w:r>
    </w:p>
    <w:p w:rsidR="00AB3E38" w:rsidRPr="00AB3E38" w:rsidRDefault="00AB3E38" w:rsidP="00AB3E38">
      <w:pPr>
        <w:pStyle w:val="10"/>
        <w:keepNext/>
        <w:keepLines/>
        <w:shd w:val="clear" w:color="auto" w:fill="auto"/>
        <w:spacing w:after="0" w:line="322" w:lineRule="exact"/>
        <w:ind w:left="20" w:firstLine="547"/>
        <w:jc w:val="both"/>
        <w:rPr>
          <w:b w:val="0"/>
          <w:sz w:val="28"/>
          <w:szCs w:val="28"/>
        </w:rPr>
      </w:pPr>
      <w:r w:rsidRPr="00AB3E38">
        <w:rPr>
          <w:b w:val="0"/>
          <w:sz w:val="28"/>
          <w:szCs w:val="28"/>
        </w:rPr>
        <w:t>20.</w:t>
      </w:r>
      <w:r w:rsidRPr="00AB3E38">
        <w:rPr>
          <w:b w:val="0"/>
          <w:sz w:val="28"/>
          <w:szCs w:val="28"/>
        </w:rPr>
        <w:tab/>
        <w:t>Тихомиров, Ю. А. Правовое регулирование: теория и практика. М.: Формула права, 2010. - 400с.</w:t>
      </w:r>
    </w:p>
    <w:p w:rsidR="00AB3E38" w:rsidRDefault="00AB3E38" w:rsidP="00AF383C">
      <w:pPr>
        <w:pStyle w:val="10"/>
        <w:keepNext/>
        <w:keepLines/>
        <w:shd w:val="clear" w:color="auto" w:fill="auto"/>
        <w:spacing w:after="0" w:line="322" w:lineRule="exact"/>
        <w:ind w:left="20" w:firstLine="0"/>
        <w:rPr>
          <w:sz w:val="28"/>
          <w:szCs w:val="28"/>
        </w:rPr>
      </w:pPr>
    </w:p>
    <w:p w:rsidR="00AB3E38" w:rsidRPr="00AB3E38" w:rsidRDefault="00AB3E38" w:rsidP="00AF383C">
      <w:pPr>
        <w:pStyle w:val="10"/>
        <w:keepNext/>
        <w:keepLines/>
        <w:shd w:val="clear" w:color="auto" w:fill="auto"/>
        <w:spacing w:after="0" w:line="322" w:lineRule="exact"/>
        <w:ind w:left="20" w:firstLine="0"/>
        <w:rPr>
          <w:sz w:val="28"/>
          <w:szCs w:val="28"/>
        </w:rPr>
      </w:pPr>
      <w:bookmarkStart w:id="5" w:name="_GoBack"/>
      <w:bookmarkEnd w:id="5"/>
    </w:p>
    <w:p w:rsidR="00472D7B" w:rsidRPr="00AB3E38" w:rsidRDefault="00472D7B" w:rsidP="00472D7B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3E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Раздел 2. Дополнительные вопросы </w:t>
      </w:r>
    </w:p>
    <w:p w:rsidR="00472D7B" w:rsidRPr="00AB3E38" w:rsidRDefault="00472D7B" w:rsidP="00472D7B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E38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вопросы формулируются комиссией непосредственно перед экзаменом и соответствуют области исследования паспорта научной специальности, в рамках которой определена тема подготавливаемой канд</w:t>
      </w:r>
      <w:r w:rsidRPr="00AB3E3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B3E38">
        <w:rPr>
          <w:rFonts w:ascii="Times New Roman" w:eastAsia="Calibri" w:hAnsi="Times New Roman" w:cs="Times New Roman"/>
          <w:sz w:val="28"/>
          <w:szCs w:val="28"/>
          <w:lang w:eastAsia="ru-RU"/>
        </w:rPr>
        <w:t>датской диссертации.</w:t>
      </w:r>
    </w:p>
    <w:p w:rsidR="00472D7B" w:rsidRPr="00AB3E38" w:rsidRDefault="00472D7B" w:rsidP="00472D7B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2D7B" w:rsidRPr="00AB3E38" w:rsidRDefault="00472D7B" w:rsidP="00472D7B">
      <w:pPr>
        <w:numPr>
          <w:ilvl w:val="0"/>
          <w:numId w:val="18"/>
        </w:num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B3E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 экзаменационного билета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472D7B" w:rsidRPr="00AB3E38" w:rsidTr="00151333">
        <w:tc>
          <w:tcPr>
            <w:tcW w:w="9571" w:type="dxa"/>
            <w:shd w:val="clear" w:color="auto" w:fill="auto"/>
          </w:tcPr>
          <w:p w:rsidR="00472D7B" w:rsidRPr="00AB3E38" w:rsidRDefault="00472D7B" w:rsidP="00472D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Основные вопросы</w:t>
            </w: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содержанию курса).</w:t>
            </w:r>
          </w:p>
          <w:p w:rsidR="00472D7B" w:rsidRPr="00AB3E38" w:rsidRDefault="00472D7B" w:rsidP="00472D7B">
            <w:pPr>
              <w:tabs>
                <w:tab w:val="left" w:pos="2204"/>
              </w:tabs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72D7B" w:rsidRPr="00AB3E38" w:rsidRDefault="00472D7B" w:rsidP="00472D7B">
            <w:pPr>
              <w:numPr>
                <w:ilvl w:val="3"/>
                <w:numId w:val="19"/>
              </w:numPr>
              <w:spacing w:line="240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по теории государства и права</w:t>
            </w:r>
          </w:p>
          <w:p w:rsidR="00472D7B" w:rsidRPr="00AB3E38" w:rsidRDefault="00472D7B" w:rsidP="00472D7B">
            <w:pPr>
              <w:numPr>
                <w:ilvl w:val="3"/>
                <w:numId w:val="19"/>
              </w:numPr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по теории государства и права</w:t>
            </w:r>
          </w:p>
          <w:p w:rsidR="00472D7B" w:rsidRPr="00AB3E38" w:rsidRDefault="00472D7B" w:rsidP="00472D7B">
            <w:pPr>
              <w:numPr>
                <w:ilvl w:val="3"/>
                <w:numId w:val="19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по истории отечественного государства и права либо по истории государства и права зарубежных стран</w:t>
            </w:r>
          </w:p>
          <w:p w:rsidR="00472D7B" w:rsidRPr="00AB3E38" w:rsidRDefault="00472D7B" w:rsidP="00472D7B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Дополнительные вопросы</w:t>
            </w: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(3 вопроса формулируются комиссией непосредственно перед экзаменом и соответствуют области и</w:t>
            </w: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следования паспорта научной специальности, в рамках которой определ</w:t>
            </w: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B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тема подготавливаемой кандидатской диссертации)</w:t>
            </w:r>
          </w:p>
        </w:tc>
      </w:tr>
    </w:tbl>
    <w:p w:rsidR="00472D7B" w:rsidRPr="00AB3E38" w:rsidRDefault="00472D7B" w:rsidP="00472D7B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2D7B" w:rsidRPr="00AB3E38">
      <w:pgSz w:w="11900" w:h="16840"/>
      <w:pgMar w:top="1152" w:right="752" w:bottom="1181" w:left="157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2A2"/>
    <w:multiLevelType w:val="hybridMultilevel"/>
    <w:tmpl w:val="0AE4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2ACA"/>
    <w:multiLevelType w:val="multilevel"/>
    <w:tmpl w:val="8B62D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62084"/>
    <w:multiLevelType w:val="hybridMultilevel"/>
    <w:tmpl w:val="401E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7999"/>
    <w:multiLevelType w:val="multilevel"/>
    <w:tmpl w:val="E1449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4">
    <w:nsid w:val="128B0EF0"/>
    <w:multiLevelType w:val="hybridMultilevel"/>
    <w:tmpl w:val="121E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942C3"/>
    <w:multiLevelType w:val="multilevel"/>
    <w:tmpl w:val="F0DE340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939D8"/>
    <w:multiLevelType w:val="hybridMultilevel"/>
    <w:tmpl w:val="7428B3FC"/>
    <w:lvl w:ilvl="0" w:tplc="54ACC760">
      <w:start w:val="1"/>
      <w:numFmt w:val="decimal"/>
      <w:lvlText w:val="%1."/>
      <w:lvlJc w:val="left"/>
      <w:pPr>
        <w:ind w:left="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0" w:hanging="360"/>
      </w:pPr>
    </w:lvl>
    <w:lvl w:ilvl="2" w:tplc="0419001B" w:tentative="1">
      <w:start w:val="1"/>
      <w:numFmt w:val="lowerRoman"/>
      <w:lvlText w:val="%3."/>
      <w:lvlJc w:val="right"/>
      <w:pPr>
        <w:ind w:left="1640" w:hanging="180"/>
      </w:pPr>
    </w:lvl>
    <w:lvl w:ilvl="3" w:tplc="0419000F" w:tentative="1">
      <w:start w:val="1"/>
      <w:numFmt w:val="decimal"/>
      <w:lvlText w:val="%4."/>
      <w:lvlJc w:val="left"/>
      <w:pPr>
        <w:ind w:left="2360" w:hanging="360"/>
      </w:pPr>
    </w:lvl>
    <w:lvl w:ilvl="4" w:tplc="04190019" w:tentative="1">
      <w:start w:val="1"/>
      <w:numFmt w:val="lowerLetter"/>
      <w:lvlText w:val="%5."/>
      <w:lvlJc w:val="left"/>
      <w:pPr>
        <w:ind w:left="3080" w:hanging="360"/>
      </w:pPr>
    </w:lvl>
    <w:lvl w:ilvl="5" w:tplc="0419001B" w:tentative="1">
      <w:start w:val="1"/>
      <w:numFmt w:val="lowerRoman"/>
      <w:lvlText w:val="%6."/>
      <w:lvlJc w:val="right"/>
      <w:pPr>
        <w:ind w:left="3800" w:hanging="180"/>
      </w:pPr>
    </w:lvl>
    <w:lvl w:ilvl="6" w:tplc="0419000F" w:tentative="1">
      <w:start w:val="1"/>
      <w:numFmt w:val="decimal"/>
      <w:lvlText w:val="%7."/>
      <w:lvlJc w:val="left"/>
      <w:pPr>
        <w:ind w:left="4520" w:hanging="360"/>
      </w:pPr>
    </w:lvl>
    <w:lvl w:ilvl="7" w:tplc="04190019" w:tentative="1">
      <w:start w:val="1"/>
      <w:numFmt w:val="lowerLetter"/>
      <w:lvlText w:val="%8."/>
      <w:lvlJc w:val="left"/>
      <w:pPr>
        <w:ind w:left="5240" w:hanging="360"/>
      </w:pPr>
    </w:lvl>
    <w:lvl w:ilvl="8" w:tplc="0419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7">
    <w:nsid w:val="302E12F0"/>
    <w:multiLevelType w:val="multilevel"/>
    <w:tmpl w:val="9004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636D0"/>
    <w:multiLevelType w:val="hybridMultilevel"/>
    <w:tmpl w:val="F8DC9FC0"/>
    <w:lvl w:ilvl="0" w:tplc="315C1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DD17A6"/>
    <w:multiLevelType w:val="multilevel"/>
    <w:tmpl w:val="0214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F47171"/>
    <w:multiLevelType w:val="multilevel"/>
    <w:tmpl w:val="9EA23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1F49FF"/>
    <w:multiLevelType w:val="multilevel"/>
    <w:tmpl w:val="188E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C1F4A"/>
    <w:multiLevelType w:val="hybridMultilevel"/>
    <w:tmpl w:val="C95C5F3C"/>
    <w:lvl w:ilvl="0" w:tplc="E2D0F5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73BB5"/>
    <w:multiLevelType w:val="multilevel"/>
    <w:tmpl w:val="8B62D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530EB1"/>
    <w:multiLevelType w:val="hybridMultilevel"/>
    <w:tmpl w:val="EE2C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36122"/>
    <w:multiLevelType w:val="multilevel"/>
    <w:tmpl w:val="4782C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0E5366"/>
    <w:multiLevelType w:val="hybridMultilevel"/>
    <w:tmpl w:val="B3F8A570"/>
    <w:lvl w:ilvl="0" w:tplc="CBFADEA4">
      <w:start w:val="1"/>
      <w:numFmt w:val="decimal"/>
      <w:lvlText w:val="%1."/>
      <w:lvlJc w:val="left"/>
      <w:pPr>
        <w:ind w:left="1093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E3E3A"/>
    <w:multiLevelType w:val="multilevel"/>
    <w:tmpl w:val="0792D77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BC6BD8"/>
    <w:multiLevelType w:val="hybridMultilevel"/>
    <w:tmpl w:val="15502004"/>
    <w:lvl w:ilvl="0" w:tplc="54ACC760">
      <w:start w:val="1"/>
      <w:numFmt w:val="decimal"/>
      <w:lvlText w:val="%1."/>
      <w:lvlJc w:val="left"/>
      <w:pPr>
        <w:ind w:left="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0" w:hanging="360"/>
      </w:pPr>
    </w:lvl>
    <w:lvl w:ilvl="2" w:tplc="0419001B" w:tentative="1">
      <w:start w:val="1"/>
      <w:numFmt w:val="lowerRoman"/>
      <w:lvlText w:val="%3."/>
      <w:lvlJc w:val="right"/>
      <w:pPr>
        <w:ind w:left="1640" w:hanging="180"/>
      </w:pPr>
    </w:lvl>
    <w:lvl w:ilvl="3" w:tplc="0419000F" w:tentative="1">
      <w:start w:val="1"/>
      <w:numFmt w:val="decimal"/>
      <w:lvlText w:val="%4."/>
      <w:lvlJc w:val="left"/>
      <w:pPr>
        <w:ind w:left="2360" w:hanging="360"/>
      </w:pPr>
    </w:lvl>
    <w:lvl w:ilvl="4" w:tplc="04190019" w:tentative="1">
      <w:start w:val="1"/>
      <w:numFmt w:val="lowerLetter"/>
      <w:lvlText w:val="%5."/>
      <w:lvlJc w:val="left"/>
      <w:pPr>
        <w:ind w:left="3080" w:hanging="360"/>
      </w:pPr>
    </w:lvl>
    <w:lvl w:ilvl="5" w:tplc="0419001B" w:tentative="1">
      <w:start w:val="1"/>
      <w:numFmt w:val="lowerRoman"/>
      <w:lvlText w:val="%6."/>
      <w:lvlJc w:val="right"/>
      <w:pPr>
        <w:ind w:left="3800" w:hanging="180"/>
      </w:pPr>
    </w:lvl>
    <w:lvl w:ilvl="6" w:tplc="0419000F" w:tentative="1">
      <w:start w:val="1"/>
      <w:numFmt w:val="decimal"/>
      <w:lvlText w:val="%7."/>
      <w:lvlJc w:val="left"/>
      <w:pPr>
        <w:ind w:left="4520" w:hanging="360"/>
      </w:pPr>
    </w:lvl>
    <w:lvl w:ilvl="7" w:tplc="04190019" w:tentative="1">
      <w:start w:val="1"/>
      <w:numFmt w:val="lowerLetter"/>
      <w:lvlText w:val="%8."/>
      <w:lvlJc w:val="left"/>
      <w:pPr>
        <w:ind w:left="5240" w:hanging="360"/>
      </w:pPr>
    </w:lvl>
    <w:lvl w:ilvl="8" w:tplc="0419001B" w:tentative="1">
      <w:start w:val="1"/>
      <w:numFmt w:val="lowerRoman"/>
      <w:lvlText w:val="%9."/>
      <w:lvlJc w:val="right"/>
      <w:pPr>
        <w:ind w:left="596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13"/>
  </w:num>
  <w:num w:numId="8">
    <w:abstractNumId w:val="18"/>
  </w:num>
  <w:num w:numId="9">
    <w:abstractNumId w:val="11"/>
  </w:num>
  <w:num w:numId="10">
    <w:abstractNumId w:val="7"/>
  </w:num>
  <w:num w:numId="11">
    <w:abstractNumId w:val="17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3"/>
  </w:num>
  <w:num w:numId="17">
    <w:abstractNumId w:val="12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3E"/>
    <w:rsid w:val="000C3691"/>
    <w:rsid w:val="00327726"/>
    <w:rsid w:val="00405E2F"/>
    <w:rsid w:val="00444EC1"/>
    <w:rsid w:val="00472D7B"/>
    <w:rsid w:val="005D257A"/>
    <w:rsid w:val="0070123E"/>
    <w:rsid w:val="00850B19"/>
    <w:rsid w:val="00AB3E38"/>
    <w:rsid w:val="00AF383C"/>
    <w:rsid w:val="00C1606C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F38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38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AF38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383C"/>
    <w:pPr>
      <w:widowControl w:val="0"/>
      <w:shd w:val="clear" w:color="auto" w:fill="FFFFFF"/>
      <w:spacing w:before="258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F383C"/>
    <w:pPr>
      <w:widowControl w:val="0"/>
      <w:shd w:val="clear" w:color="auto" w:fill="FFFFFF"/>
      <w:spacing w:before="738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F383C"/>
    <w:pPr>
      <w:widowControl w:val="0"/>
      <w:shd w:val="clear" w:color="auto" w:fill="FFFFFF"/>
      <w:spacing w:after="420" w:line="0" w:lineRule="atLeast"/>
      <w:ind w:hanging="1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72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F38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F38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AF38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383C"/>
    <w:pPr>
      <w:widowControl w:val="0"/>
      <w:shd w:val="clear" w:color="auto" w:fill="FFFFFF"/>
      <w:spacing w:before="258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F383C"/>
    <w:pPr>
      <w:widowControl w:val="0"/>
      <w:shd w:val="clear" w:color="auto" w:fill="FFFFFF"/>
      <w:spacing w:before="738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F383C"/>
    <w:pPr>
      <w:widowControl w:val="0"/>
      <w:shd w:val="clear" w:color="auto" w:fill="FFFFFF"/>
      <w:spacing w:after="420" w:line="0" w:lineRule="atLeast"/>
      <w:ind w:hanging="1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7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1-obshaya-harakteristika-i-svojstva-materiala-ili-izdeliya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RNYkXhvAzaEF85GqxOH8HhbenJIoUMR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1EF9-1D47-4AF9-AE92-DB431362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ЮИ - Татьяна В. Хохлова</cp:lastModifiedBy>
  <cp:revision>3</cp:revision>
  <cp:lastPrinted>2022-10-03T08:48:00Z</cp:lastPrinted>
  <dcterms:created xsi:type="dcterms:W3CDTF">2022-10-03T05:40:00Z</dcterms:created>
  <dcterms:modified xsi:type="dcterms:W3CDTF">2022-10-03T08:48:00Z</dcterms:modified>
</cp:coreProperties>
</file>