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F2A0C" w14:textId="77777777" w:rsidR="00FA1B15" w:rsidRDefault="00FA1B15" w:rsidP="00FA1B15">
      <w:pPr>
        <w:keepNext/>
        <w:keepLines/>
        <w:tabs>
          <w:tab w:val="left" w:pos="0"/>
          <w:tab w:val="left" w:pos="90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14:paraId="42FCF84F" w14:textId="77777777" w:rsidR="00FA1B15" w:rsidRDefault="00FA1B15" w:rsidP="00FA1B1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заседании кафедры гражданского процесса</w:t>
      </w:r>
    </w:p>
    <w:p w14:paraId="7DCED965" w14:textId="77777777" w:rsidR="00FA1B15" w:rsidRDefault="00FA1B15" w:rsidP="00FA1B1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</w:t>
      </w:r>
      <w:r w:rsidR="00824249">
        <w:rPr>
          <w:rFonts w:ascii="Times New Roman" w:eastAsia="Calibri" w:hAnsi="Times New Roman" w:cs="Times New Roman"/>
        </w:rPr>
        <w:t xml:space="preserve"> 1</w:t>
      </w:r>
      <w:r>
        <w:rPr>
          <w:rFonts w:ascii="Times New Roman" w:eastAsia="Calibri" w:hAnsi="Times New Roman" w:cs="Times New Roman"/>
        </w:rPr>
        <w:t xml:space="preserve"> от «</w:t>
      </w:r>
      <w:r w:rsidR="00824249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>»</w:t>
      </w:r>
      <w:r w:rsidR="00824249">
        <w:rPr>
          <w:rFonts w:ascii="Times New Roman" w:eastAsia="Calibri" w:hAnsi="Times New Roman" w:cs="Times New Roman"/>
        </w:rPr>
        <w:t xml:space="preserve"> сентября</w:t>
      </w:r>
      <w:r>
        <w:rPr>
          <w:rFonts w:ascii="Times New Roman" w:eastAsia="Calibri" w:hAnsi="Times New Roman" w:cs="Times New Roman"/>
        </w:rPr>
        <w:t xml:space="preserve"> 2022 г.</w:t>
      </w:r>
    </w:p>
    <w:p w14:paraId="0376EAB6" w14:textId="77777777" w:rsidR="00FA1B15" w:rsidRDefault="00FA1B15" w:rsidP="00FA1B1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зав. кафедрой_____________ доцент Н.Г. </w:t>
      </w:r>
      <w:proofErr w:type="spellStart"/>
      <w:r>
        <w:rPr>
          <w:rFonts w:ascii="Times New Roman" w:eastAsia="Calibri" w:hAnsi="Times New Roman" w:cs="Times New Roman"/>
        </w:rPr>
        <w:t>Галковская</w:t>
      </w:r>
      <w:proofErr w:type="spellEnd"/>
    </w:p>
    <w:p w14:paraId="0416F4B4" w14:textId="77777777" w:rsidR="00FA1B15" w:rsidRDefault="00FA1B15" w:rsidP="00FA1B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B653C9" w14:textId="77777777" w:rsidR="00FA1B15" w:rsidRPr="00824249" w:rsidRDefault="00FA1B15" w:rsidP="00824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42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</w:t>
      </w:r>
    </w:p>
    <w:p w14:paraId="10B94148" w14:textId="6C716304" w:rsidR="00824249" w:rsidRDefault="00FA1B15" w:rsidP="0082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2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сдачи зачета по дисциплине «А</w:t>
      </w:r>
      <w:r w:rsidR="00A449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ктуальные проблемы нотариата</w:t>
      </w:r>
      <w:r w:rsidRPr="008242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824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E0A12FE" w14:textId="0EA45F09" w:rsidR="00FA1B15" w:rsidRPr="00824249" w:rsidRDefault="00B8266F" w:rsidP="0082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студентов 2 курса </w:t>
      </w:r>
      <w:r w:rsidR="00E73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bookmarkStart w:id="0" w:name="_GoBack"/>
      <w:bookmarkEnd w:id="0"/>
      <w:r w:rsidR="00FA1B15" w:rsidRPr="00824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(магистратура)</w:t>
      </w:r>
    </w:p>
    <w:p w14:paraId="538757B7" w14:textId="3884AA44" w:rsidR="00FA1B15" w:rsidRDefault="00FA1B15" w:rsidP="0082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«Частное право и гражданский оборот»</w:t>
      </w:r>
    </w:p>
    <w:p w14:paraId="0C82D3E1" w14:textId="120720FA" w:rsidR="00B02D26" w:rsidRDefault="00B02D26" w:rsidP="0082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7BBB4C2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Понятие нотариата по законодательству Российской Федерации.</w:t>
      </w:r>
    </w:p>
    <w:p w14:paraId="62DAF810" w14:textId="074CD6F3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Цели и задачи нотариата. Место нотариата в правовой системе Российской Федерации</w:t>
      </w:r>
      <w:r w:rsidR="007448F9" w:rsidRPr="00916E6B">
        <w:rPr>
          <w:rFonts w:ascii="Times New Roman" w:hAnsi="Times New Roman" w:cs="Times New Roman"/>
        </w:rPr>
        <w:t>.</w:t>
      </w:r>
    </w:p>
    <w:p w14:paraId="68B6E0F1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Системы органов, осуществляющих нотариальную деятельность и их развитие.</w:t>
      </w:r>
    </w:p>
    <w:p w14:paraId="367A9CD7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Проблемы гарантий нотариальной деятельности.</w:t>
      </w:r>
    </w:p>
    <w:p w14:paraId="52528E2B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Законодательство в сфере нотариальной деятельности.</w:t>
      </w:r>
    </w:p>
    <w:p w14:paraId="44B78EB0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Нотариус в Российской Федерации и расширение его компетенции.</w:t>
      </w:r>
    </w:p>
    <w:p w14:paraId="2163200E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Требования к нотариальному обслуживанию населения.</w:t>
      </w:r>
    </w:p>
    <w:p w14:paraId="59C60834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Кодекс профессиональной этики нотариусов в Российской Федерации. Ответственность нотариуса.</w:t>
      </w:r>
    </w:p>
    <w:p w14:paraId="0B8FC5C2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Лица, обеспечивающие деятельность нотариуса.</w:t>
      </w:r>
    </w:p>
    <w:p w14:paraId="249C175C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Стажёр нотариуса. Должности стажера и помощника нотариуса.</w:t>
      </w:r>
    </w:p>
    <w:p w14:paraId="06CF97CA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 xml:space="preserve">Проблемы доступности нотариальных услуг Подведомственность юридических дел иным лицам, имеющим право совершать нотариальные действия. Понятие нотариального действия и  виды актуальных нотариальных действий. </w:t>
      </w:r>
    </w:p>
    <w:p w14:paraId="16B30229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Правила совершения нотариальных действий и нотариального делопроизводства.</w:t>
      </w:r>
    </w:p>
    <w:p w14:paraId="63D18C78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Место совершения нотариальных действий.</w:t>
      </w:r>
    </w:p>
    <w:p w14:paraId="08EEE0C6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Понятие единой информационной системы нотариата, задачи и ее  функции.</w:t>
      </w:r>
    </w:p>
    <w:p w14:paraId="1386F922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Публичные реестры и сервисы, их виды.</w:t>
      </w:r>
    </w:p>
    <w:p w14:paraId="747203DF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Взаимодействие единой информационной системы нотариата с другими информационными системами.</w:t>
      </w:r>
    </w:p>
    <w:p w14:paraId="62419A98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 xml:space="preserve">Совершение нотариальных действий в электронной форме. </w:t>
      </w:r>
    </w:p>
    <w:p w14:paraId="736B4292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Совершение нотариальных действий удаленно и их перечень.</w:t>
      </w:r>
    </w:p>
    <w:p w14:paraId="4CA43575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Требования к документам, предъявляемым для совершения нотариальных действий. Порядок подписи нотариально удостоверяемой сделки, заявления и иных документов. Электронная подпись.</w:t>
      </w:r>
    </w:p>
    <w:p w14:paraId="4FC956A5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Порядок установления личности гражданина. Единая информационная система персональных данных, единая биометрическая система.</w:t>
      </w:r>
    </w:p>
    <w:p w14:paraId="1FD0DC71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Сделки, удостоверяемые в нотариальном порядке, виды.</w:t>
      </w:r>
    </w:p>
    <w:p w14:paraId="4CBE8222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Style w:val="hl"/>
          <w:rFonts w:ascii="Times New Roman" w:hAnsi="Times New Roman" w:cs="Times New Roman"/>
        </w:rPr>
        <w:t>Сделки, удостоверяемые двумя и более нотариусами</w:t>
      </w:r>
      <w:r w:rsidRPr="00916E6B">
        <w:rPr>
          <w:rFonts w:ascii="Times New Roman" w:hAnsi="Times New Roman" w:cs="Times New Roman"/>
        </w:rPr>
        <w:t>.</w:t>
      </w:r>
    </w:p>
    <w:p w14:paraId="1833AF24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Удостоверение договоров отчуждения и о залоге имущества, подлежащего регистрации.</w:t>
      </w:r>
    </w:p>
    <w:p w14:paraId="65C146B7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Депозит нотариуса, депонирование</w:t>
      </w:r>
      <w:r w:rsidR="007448F9" w:rsidRPr="00916E6B">
        <w:rPr>
          <w:rFonts w:ascii="Times New Roman" w:hAnsi="Times New Roman" w:cs="Times New Roman"/>
        </w:rPr>
        <w:t>.</w:t>
      </w:r>
    </w:p>
    <w:p w14:paraId="500351F7" w14:textId="77777777" w:rsidR="007448F9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Медиативные соглашения.</w:t>
      </w:r>
    </w:p>
    <w:p w14:paraId="6172321D" w14:textId="77777777" w:rsidR="00D43BAF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Наследственное имущество и его виды.</w:t>
      </w:r>
    </w:p>
    <w:p w14:paraId="5AFB0F8D" w14:textId="74F96D61" w:rsidR="00B02D26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Выдача свидетельства о праве на наследство.</w:t>
      </w:r>
    </w:p>
    <w:p w14:paraId="1BBC93F7" w14:textId="77777777" w:rsidR="00D43BAF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Выдача свидетельства о праве собственности на долю в общем имуществе супругов.</w:t>
      </w:r>
    </w:p>
    <w:p w14:paraId="76F8E894" w14:textId="77777777" w:rsidR="00D43BAF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Передача заявлений физических и юридических лиц.</w:t>
      </w:r>
    </w:p>
    <w:p w14:paraId="2C23C2C4" w14:textId="77777777" w:rsidR="00D43BAF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 xml:space="preserve">Совершение исполнительных надписей. </w:t>
      </w:r>
    </w:p>
    <w:p w14:paraId="7D72CDE5" w14:textId="77777777" w:rsidR="00D43BAF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 xml:space="preserve">Применение норм иностранного права. Международный договор в практике нотариуса. </w:t>
      </w:r>
    </w:p>
    <w:p w14:paraId="14CAE89F" w14:textId="3851CB5E" w:rsidR="00B02D26" w:rsidRPr="00916E6B" w:rsidRDefault="00B02D26" w:rsidP="000450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916E6B">
        <w:rPr>
          <w:rFonts w:ascii="Times New Roman" w:hAnsi="Times New Roman" w:cs="Times New Roman"/>
        </w:rPr>
        <w:t>Принятие нотариусом документов, составленных за границей. Взаимоотношение нотариуса с органами юстиции других государств.</w:t>
      </w:r>
    </w:p>
    <w:p w14:paraId="474ADCF3" w14:textId="77777777" w:rsidR="00B02D26" w:rsidRPr="000450D3" w:rsidRDefault="00B02D26" w:rsidP="000450D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54AC74" w14:textId="77777777" w:rsidR="00B02D26" w:rsidRPr="000450D3" w:rsidRDefault="00B02D26" w:rsidP="000450D3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B02D26" w:rsidRPr="0004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583"/>
    <w:multiLevelType w:val="hybridMultilevel"/>
    <w:tmpl w:val="F400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82B32"/>
    <w:multiLevelType w:val="hybridMultilevel"/>
    <w:tmpl w:val="74A8B57C"/>
    <w:lvl w:ilvl="0" w:tplc="5E100B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35402"/>
    <w:multiLevelType w:val="hybridMultilevel"/>
    <w:tmpl w:val="9DA8DCAC"/>
    <w:lvl w:ilvl="0" w:tplc="84D43DDC">
      <w:start w:val="1"/>
      <w:numFmt w:val="decimal"/>
      <w:suff w:val="space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4B"/>
    <w:rsid w:val="000450D3"/>
    <w:rsid w:val="003273AD"/>
    <w:rsid w:val="005B274D"/>
    <w:rsid w:val="00705F8B"/>
    <w:rsid w:val="007448F9"/>
    <w:rsid w:val="007D76A8"/>
    <w:rsid w:val="00824249"/>
    <w:rsid w:val="00916E6B"/>
    <w:rsid w:val="00A449BE"/>
    <w:rsid w:val="00B02D26"/>
    <w:rsid w:val="00B8266F"/>
    <w:rsid w:val="00CE4A1E"/>
    <w:rsid w:val="00D43BAF"/>
    <w:rsid w:val="00E429F3"/>
    <w:rsid w:val="00E73943"/>
    <w:rsid w:val="00EB3671"/>
    <w:rsid w:val="00F00A4B"/>
    <w:rsid w:val="00F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6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B02D26"/>
  </w:style>
  <w:style w:type="paragraph" w:styleId="a4">
    <w:name w:val="No Spacing"/>
    <w:uiPriority w:val="1"/>
    <w:qFormat/>
    <w:rsid w:val="00045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B02D26"/>
  </w:style>
  <w:style w:type="paragraph" w:styleId="a4">
    <w:name w:val="No Spacing"/>
    <w:uiPriority w:val="1"/>
    <w:qFormat/>
    <w:rsid w:val="00045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ЮИ - Наталья Галковская</cp:lastModifiedBy>
  <cp:revision>5</cp:revision>
  <dcterms:created xsi:type="dcterms:W3CDTF">2023-03-17T09:01:00Z</dcterms:created>
  <dcterms:modified xsi:type="dcterms:W3CDTF">2023-03-17T09:11:00Z</dcterms:modified>
</cp:coreProperties>
</file>