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4FE9" w14:textId="77777777" w:rsidR="00A16E67" w:rsidRDefault="00A16E67" w:rsidP="00A16E67">
      <w:pPr>
        <w:pStyle w:val="1"/>
        <w:ind w:firstLine="0"/>
        <w:jc w:val="center"/>
        <w:rPr>
          <w:rFonts w:cs="Times New Roman"/>
          <w:b w:val="0"/>
          <w:bCs/>
          <w:szCs w:val="24"/>
        </w:rPr>
      </w:pPr>
      <w:r w:rsidRPr="00BF4A1A">
        <w:rPr>
          <w:rFonts w:cs="Times New Roman"/>
          <w:b w:val="0"/>
          <w:bCs/>
          <w:szCs w:val="24"/>
        </w:rPr>
        <w:t>Теоретические вопросы к зачету по курсу</w:t>
      </w:r>
    </w:p>
    <w:p w14:paraId="7B9FF0D1" w14:textId="7BB69F6B" w:rsidR="00A16E67" w:rsidRPr="00A16E67" w:rsidRDefault="00A16E67" w:rsidP="00A16E67">
      <w:pPr>
        <w:pStyle w:val="1"/>
        <w:ind w:firstLine="0"/>
        <w:jc w:val="center"/>
        <w:rPr>
          <w:rFonts w:cs="Times New Roman"/>
          <w:b w:val="0"/>
          <w:bCs/>
          <w:szCs w:val="24"/>
        </w:rPr>
      </w:pPr>
      <w:r>
        <w:rPr>
          <w:b w:val="0"/>
          <w:bCs/>
          <w:color w:val="000000" w:themeColor="text1"/>
        </w:rPr>
        <w:t>Финансовое право</w:t>
      </w:r>
    </w:p>
    <w:p w14:paraId="41E68593" w14:textId="77777777" w:rsidR="00A16E67" w:rsidRPr="00BF4A1A" w:rsidRDefault="00A16E67" w:rsidP="00A16E67">
      <w:pPr>
        <w:jc w:val="center"/>
        <w:rPr>
          <w:bCs/>
        </w:rPr>
      </w:pPr>
      <w:r w:rsidRPr="00BF4A1A">
        <w:rPr>
          <w:bCs/>
        </w:rPr>
        <w:t>(2022)</w:t>
      </w:r>
    </w:p>
    <w:p w14:paraId="0701CF3A" w14:textId="77777777" w:rsidR="00A16E67" w:rsidRPr="0033774B" w:rsidRDefault="00A16E67" w:rsidP="00A16E67">
      <w:pPr>
        <w:pStyle w:val="a3"/>
        <w:rPr>
          <w:color w:val="000000" w:themeColor="text1"/>
        </w:rPr>
      </w:pPr>
    </w:p>
    <w:p w14:paraId="6B7788B6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Финансы Российской Федерации: понятие, виды, функции</w:t>
      </w:r>
    </w:p>
    <w:p w14:paraId="63C48CA3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Виды финансовых фондов Российской Федерации</w:t>
      </w:r>
    </w:p>
    <w:p w14:paraId="06543BA2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Понятие и виды бюджетов.</w:t>
      </w:r>
    </w:p>
    <w:p w14:paraId="68807756" w14:textId="77777777" w:rsidR="00A16E67" w:rsidRPr="00CB328F" w:rsidRDefault="00A16E67" w:rsidP="00A16E67">
      <w:pPr>
        <w:numPr>
          <w:ilvl w:val="0"/>
          <w:numId w:val="1"/>
        </w:numPr>
        <w:ind w:left="0" w:right="-1" w:firstLine="284"/>
        <w:jc w:val="both"/>
      </w:pPr>
      <w:r w:rsidRPr="00CB328F">
        <w:t xml:space="preserve">Понятие и </w:t>
      </w:r>
      <w:r>
        <w:t>особенности</w:t>
      </w:r>
      <w:r w:rsidRPr="00CB328F">
        <w:t xml:space="preserve"> государственных внебюджетных фондов.</w:t>
      </w:r>
    </w:p>
    <w:p w14:paraId="236F1501" w14:textId="77777777" w:rsidR="00A16E67" w:rsidRPr="00CB328F" w:rsidRDefault="00A16E67" w:rsidP="00A16E67">
      <w:pPr>
        <w:numPr>
          <w:ilvl w:val="0"/>
          <w:numId w:val="1"/>
        </w:numPr>
        <w:ind w:left="0" w:right="-1" w:firstLine="284"/>
        <w:jc w:val="both"/>
      </w:pPr>
      <w:r w:rsidRPr="00CB328F">
        <w:t>Пенсионный фонд РФ.</w:t>
      </w:r>
    </w:p>
    <w:p w14:paraId="77859D61" w14:textId="77777777" w:rsidR="00A16E67" w:rsidRPr="00CB328F" w:rsidRDefault="00A16E67" w:rsidP="00A16E67">
      <w:pPr>
        <w:numPr>
          <w:ilvl w:val="0"/>
          <w:numId w:val="1"/>
        </w:numPr>
        <w:ind w:left="0" w:right="-1" w:firstLine="284"/>
        <w:jc w:val="both"/>
      </w:pPr>
      <w:r w:rsidRPr="00CB328F">
        <w:t>Фонд обязательного социального страхования.</w:t>
      </w:r>
    </w:p>
    <w:p w14:paraId="5BF38028" w14:textId="77777777" w:rsidR="00A16E67" w:rsidRPr="00CB328F" w:rsidRDefault="00A16E67" w:rsidP="00A16E67">
      <w:pPr>
        <w:numPr>
          <w:ilvl w:val="0"/>
          <w:numId w:val="1"/>
        </w:numPr>
        <w:ind w:left="0" w:right="-1" w:firstLine="284"/>
        <w:jc w:val="both"/>
      </w:pPr>
      <w:r w:rsidRPr="00CB328F">
        <w:t>Федеральный и региональные фонды обязательного медицинского страхования.</w:t>
      </w:r>
    </w:p>
    <w:p w14:paraId="27886A5B" w14:textId="77777777" w:rsidR="00A16E67" w:rsidRPr="00CB328F" w:rsidRDefault="00A16E67" w:rsidP="00A16E67">
      <w:pPr>
        <w:numPr>
          <w:ilvl w:val="0"/>
          <w:numId w:val="1"/>
        </w:numPr>
        <w:ind w:left="0" w:right="-1" w:firstLine="284"/>
        <w:jc w:val="both"/>
      </w:pPr>
      <w:r w:rsidRPr="00CB328F">
        <w:t>Понятие и виды специальных бюджетных фондов.</w:t>
      </w:r>
    </w:p>
    <w:p w14:paraId="3764E725" w14:textId="77777777" w:rsidR="00A16E67" w:rsidRPr="00CB328F" w:rsidRDefault="00A16E67" w:rsidP="00A16E67">
      <w:pPr>
        <w:numPr>
          <w:ilvl w:val="0"/>
          <w:numId w:val="1"/>
        </w:numPr>
        <w:ind w:left="0" w:right="-1" w:firstLine="284"/>
        <w:jc w:val="both"/>
      </w:pPr>
      <w:r w:rsidRPr="00CB328F">
        <w:t>Резервные специальные бюджетные фонды.</w:t>
      </w:r>
    </w:p>
    <w:p w14:paraId="35045839" w14:textId="77777777" w:rsidR="00A16E67" w:rsidRPr="00CB328F" w:rsidRDefault="00A16E67" w:rsidP="00A16E67">
      <w:pPr>
        <w:numPr>
          <w:ilvl w:val="0"/>
          <w:numId w:val="1"/>
        </w:numPr>
        <w:ind w:left="0" w:right="-1" w:firstLine="284"/>
        <w:jc w:val="both"/>
      </w:pPr>
      <w:r w:rsidRPr="00CB328F">
        <w:t>Отраслевые (дорожные) специальные бюджетные фонды.</w:t>
      </w:r>
    </w:p>
    <w:p w14:paraId="02B95E20" w14:textId="77777777" w:rsidR="00A16E67" w:rsidRDefault="00A16E67" w:rsidP="00A16E67">
      <w:pPr>
        <w:numPr>
          <w:ilvl w:val="0"/>
          <w:numId w:val="1"/>
        </w:numPr>
        <w:ind w:left="0" w:right="-1" w:firstLine="284"/>
        <w:jc w:val="both"/>
      </w:pPr>
      <w:r>
        <w:t>Иные специальные бюджетные фонды.</w:t>
      </w:r>
    </w:p>
    <w:p w14:paraId="1C5C95D1" w14:textId="77777777" w:rsidR="00A16E67" w:rsidRPr="00CB328F" w:rsidRDefault="00A16E67" w:rsidP="00A16E67">
      <w:pPr>
        <w:numPr>
          <w:ilvl w:val="0"/>
          <w:numId w:val="1"/>
        </w:numPr>
        <w:ind w:left="0" w:right="-1" w:firstLine="284"/>
        <w:jc w:val="both"/>
      </w:pPr>
      <w:r w:rsidRPr="00CB328F">
        <w:t>Финансы государственных и муниципальных предприятий.</w:t>
      </w:r>
    </w:p>
    <w:p w14:paraId="26EC4281" w14:textId="77777777" w:rsidR="00A16E67" w:rsidRDefault="00A16E67" w:rsidP="00A16E67">
      <w:pPr>
        <w:numPr>
          <w:ilvl w:val="0"/>
          <w:numId w:val="1"/>
        </w:numPr>
        <w:ind w:left="0" w:right="-1" w:firstLine="284"/>
        <w:jc w:val="both"/>
      </w:pPr>
      <w:r w:rsidRPr="00CB328F">
        <w:t>Финансы государственных и муниципальных учреждений.</w:t>
      </w:r>
    </w:p>
    <w:p w14:paraId="50C01598" w14:textId="77777777" w:rsidR="00A16E67" w:rsidRPr="00CB328F" w:rsidRDefault="00A16E67" w:rsidP="00A16E67">
      <w:pPr>
        <w:numPr>
          <w:ilvl w:val="0"/>
          <w:numId w:val="1"/>
        </w:numPr>
        <w:ind w:left="0" w:right="-1" w:firstLine="284"/>
        <w:jc w:val="both"/>
      </w:pPr>
      <w:r>
        <w:t>Финансы государственных корпораций.</w:t>
      </w:r>
    </w:p>
    <w:p w14:paraId="7409540A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Финансовая система Российской Федерации</w:t>
      </w:r>
    </w:p>
    <w:p w14:paraId="24E9EC16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Финансовая деятельность Российской Федерации: понятие, особенности</w:t>
      </w:r>
    </w:p>
    <w:p w14:paraId="3D12C390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Конституционные основы финансовой деятельности</w:t>
      </w:r>
    </w:p>
    <w:p w14:paraId="13E52E4D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Правовые принципы финансовой деятельности Российской Федерации</w:t>
      </w:r>
    </w:p>
    <w:p w14:paraId="5A2E0248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Функции финансовой деятельности.</w:t>
      </w:r>
    </w:p>
    <w:p w14:paraId="321A7AD8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Юридические формы финансовой деятельности.</w:t>
      </w:r>
    </w:p>
    <w:p w14:paraId="3CE77F85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Организационно-правовые методы осуществления финансовой деятельности</w:t>
      </w:r>
    </w:p>
    <w:p w14:paraId="1813DCFF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Финансы развитых зарубежных стран</w:t>
      </w:r>
    </w:p>
    <w:p w14:paraId="4D11E7A5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Органы, осуществляющие финансовую деятельность: понятие, виды</w:t>
      </w:r>
    </w:p>
    <w:p w14:paraId="42F089F2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Законодательные органы государственной власти и представительные органы местного самоуправления, как органы финансовой деятельности</w:t>
      </w:r>
    </w:p>
    <w:p w14:paraId="20E8DD10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Финансовая деятельность Правительства РФ</w:t>
      </w:r>
    </w:p>
    <w:p w14:paraId="2075619E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 xml:space="preserve">Финансовая деятельность Президента РФ </w:t>
      </w:r>
    </w:p>
    <w:p w14:paraId="522EA3B8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Специальные органы финансовой деятельности: виды, разграничение полномочий</w:t>
      </w:r>
    </w:p>
    <w:p w14:paraId="624BA1F5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Министерство финансов Российской Федерации</w:t>
      </w:r>
    </w:p>
    <w:p w14:paraId="0A912539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Федеральная налоговая служба.</w:t>
      </w:r>
    </w:p>
    <w:p w14:paraId="7D4DC0CA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Федеральная таможенная служба.</w:t>
      </w:r>
    </w:p>
    <w:p w14:paraId="2AE9F15B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Федеральное казначейство.</w:t>
      </w:r>
    </w:p>
    <w:p w14:paraId="6BDD0028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Федеральная служба по финансовому мониторингу.</w:t>
      </w:r>
    </w:p>
    <w:p w14:paraId="185BDF0B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 xml:space="preserve">Банк России: задачи, функции. </w:t>
      </w:r>
    </w:p>
    <w:p w14:paraId="17885AAD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Банковская система Российской Федерации. Понятие и виды кредитных организаций.</w:t>
      </w:r>
      <w:r>
        <w:t xml:space="preserve"> Место ВЭБ.РФ и Агентства по страхованию вкладов в банковской системе. </w:t>
      </w:r>
    </w:p>
    <w:p w14:paraId="650B62BB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Финансовое право, как отрасль российского права: особенности предмета и метода правового регулирования.</w:t>
      </w:r>
    </w:p>
    <w:p w14:paraId="00D78F82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Место финансового права в системе отраслей российского права.</w:t>
      </w:r>
    </w:p>
    <w:p w14:paraId="68A90D18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 xml:space="preserve">Источники финансового права. </w:t>
      </w:r>
    </w:p>
    <w:p w14:paraId="38684BA1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Система отрасли финансового права.</w:t>
      </w:r>
    </w:p>
    <w:p w14:paraId="142A32BD" w14:textId="77777777" w:rsidR="00A16E67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Наука и курс финансового права: понятие, задачи.</w:t>
      </w:r>
    </w:p>
    <w:p w14:paraId="31E92892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>
        <w:t>Становление науки финансового права.</w:t>
      </w:r>
    </w:p>
    <w:p w14:paraId="58C62D73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Финансово-правовые нормы: понятие, особенности.</w:t>
      </w:r>
    </w:p>
    <w:p w14:paraId="45CA6866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Виды и структура финансово-правовых норм.</w:t>
      </w:r>
    </w:p>
    <w:p w14:paraId="0113DFCF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lastRenderedPageBreak/>
        <w:t>Финансовые правоотношения: понятие, особенности.</w:t>
      </w:r>
    </w:p>
    <w:p w14:paraId="727DB800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Субъекты и объекты финансовых правоотношений.</w:t>
      </w:r>
    </w:p>
    <w:p w14:paraId="5C08D3DB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Юридическое содержание финансовых правоотношений.</w:t>
      </w:r>
    </w:p>
    <w:p w14:paraId="59B467AD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Виды финансовых правоотношений, основания для классификации.</w:t>
      </w:r>
    </w:p>
    <w:p w14:paraId="78FA3FFF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Основания возникновения, изменения и прекращения финансовых правоотношений.</w:t>
      </w:r>
    </w:p>
    <w:p w14:paraId="337605E9" w14:textId="77777777" w:rsidR="00A16E67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 xml:space="preserve">Понятие финансово-правовой ответственности, её место в системе </w:t>
      </w:r>
      <w:r>
        <w:t xml:space="preserve">юридической ответственности. </w:t>
      </w:r>
    </w:p>
    <w:p w14:paraId="51CD8141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>
        <w:t xml:space="preserve">Сущность мер финансово-правового </w:t>
      </w:r>
      <w:r w:rsidRPr="00CB328F">
        <w:t>принуждения.</w:t>
      </w:r>
    </w:p>
    <w:p w14:paraId="53E46AA3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Финансовое правонарушение: признаки, состав.</w:t>
      </w:r>
    </w:p>
    <w:p w14:paraId="7CDBC8C0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Финансовый контроль в России: понятие, правовые основы, особенности.</w:t>
      </w:r>
    </w:p>
    <w:p w14:paraId="16B17047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 xml:space="preserve">Виды финансового контроля: основания для классификации. </w:t>
      </w:r>
    </w:p>
    <w:p w14:paraId="302D1774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Общегосударственный финансовый контроль.</w:t>
      </w:r>
    </w:p>
    <w:p w14:paraId="4CE997CE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Межведомственный финансовый контроль.</w:t>
      </w:r>
    </w:p>
    <w:p w14:paraId="38718B6F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Ведомственный и внутрихозяйственный финансовый контроль.</w:t>
      </w:r>
    </w:p>
    <w:p w14:paraId="76FEF3BE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Аудиторский и общественный финансовый контроль.</w:t>
      </w:r>
    </w:p>
    <w:p w14:paraId="2DD9B8BC" w14:textId="77777777" w:rsidR="00A16E67" w:rsidRPr="00CB328F" w:rsidRDefault="00A16E67" w:rsidP="00A16E67">
      <w:pPr>
        <w:pStyle w:val="a5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Правовые формы и организационные методы осуществления финансового контроля.</w:t>
      </w:r>
    </w:p>
    <w:p w14:paraId="490D2546" w14:textId="77777777" w:rsidR="00D5704F" w:rsidRDefault="00D5704F"/>
    <w:sectPr w:rsidR="00D5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12897"/>
    <w:multiLevelType w:val="hybridMultilevel"/>
    <w:tmpl w:val="DCB4A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67"/>
    <w:rsid w:val="00A16E67"/>
    <w:rsid w:val="00D5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6A17"/>
  <w15:chartTrackingRefBased/>
  <w15:docId w15:val="{0D000260-1501-4C06-AEDD-CE56BDA9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E67"/>
    <w:pPr>
      <w:keepNext/>
      <w:keepLines/>
      <w:spacing w:before="240" w:after="120"/>
      <w:ind w:firstLine="709"/>
      <w:contextualSpacing/>
      <w:jc w:val="both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Текст"/>
    <w:basedOn w:val="a"/>
    <w:link w:val="a4"/>
    <w:rsid w:val="00A16E67"/>
    <w:pPr>
      <w:adjustRightInd w:val="0"/>
      <w:ind w:firstLine="709"/>
      <w:jc w:val="both"/>
    </w:pPr>
  </w:style>
  <w:style w:type="character" w:customStyle="1" w:styleId="a4">
    <w:name w:val="_Текст Знак"/>
    <w:basedOn w:val="a0"/>
    <w:link w:val="a3"/>
    <w:rsid w:val="00A16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6E6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6E67"/>
    <w:rPr>
      <w:rFonts w:ascii="Times New Roman" w:eastAsiaTheme="majorEastAsia" w:hAnsi="Times New Roman" w:cstheme="majorBidi"/>
      <w:b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Kuznetsov</dc:creator>
  <cp:keywords/>
  <dc:description/>
  <cp:lastModifiedBy>Sergey Kuznetsov</cp:lastModifiedBy>
  <cp:revision>1</cp:revision>
  <dcterms:created xsi:type="dcterms:W3CDTF">2022-11-11T06:19:00Z</dcterms:created>
  <dcterms:modified xsi:type="dcterms:W3CDTF">2022-11-11T06:20:00Z</dcterms:modified>
</cp:coreProperties>
</file>