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522EE03C" w:rsidR="00F90F51" w:rsidRDefault="00BC5A86" w:rsidP="00583352">
      <w:pPr>
        <w:pStyle w:val="1"/>
        <w:ind w:firstLine="0"/>
      </w:pPr>
      <w:bookmarkStart w:id="0" w:name="_GoBack"/>
      <w:bookmarkEnd w:id="0"/>
      <w:r w:rsidRPr="00BC5A86">
        <w:t>Освобождение от уголовной ответственности и наказания</w:t>
      </w:r>
    </w:p>
    <w:p w14:paraId="13B7C7FE" w14:textId="115EC0EE" w:rsidR="00F90F51" w:rsidRDefault="00C51D09" w:rsidP="00583352">
      <w:pPr>
        <w:pStyle w:val="aa"/>
        <w:ind w:firstLine="0"/>
      </w:pPr>
      <w:r>
        <w:t xml:space="preserve">Дисциплина </w:t>
      </w:r>
      <w:r w:rsidR="00BC5A86">
        <w:t>по выбору</w:t>
      </w:r>
      <w:r w:rsidR="00B90C89" w:rsidRPr="00B90C89">
        <w:t>.</w:t>
      </w:r>
    </w:p>
    <w:p w14:paraId="0F20E698" w14:textId="58863526" w:rsidR="00216EE1" w:rsidRPr="006A66AC" w:rsidRDefault="00BD6ECD" w:rsidP="00583352">
      <w:pPr>
        <w:pStyle w:val="aa"/>
        <w:ind w:firstLine="0"/>
      </w:pPr>
      <w:r>
        <w:t>Семестр 4</w:t>
      </w:r>
      <w:r w:rsidR="00F87ED1">
        <w:t>, зачет</w:t>
      </w:r>
      <w:r w:rsidR="00216EE1" w:rsidRPr="006A66AC">
        <w:t>.</w:t>
      </w:r>
    </w:p>
    <w:p w14:paraId="3F9F5E0E" w14:textId="64E515D8" w:rsidR="00F90F51" w:rsidRPr="001F0DD9" w:rsidRDefault="00F90F51" w:rsidP="00583352">
      <w:pPr>
        <w:pStyle w:val="aa"/>
        <w:ind w:firstLine="0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754E6790" w:rsidR="00F90F51" w:rsidRPr="006A66AC" w:rsidRDefault="00F90F51" w:rsidP="00583352">
      <w:pPr>
        <w:pStyle w:val="aa"/>
        <w:ind w:firstLine="0"/>
      </w:pPr>
      <w:r w:rsidRPr="006A66AC">
        <w:t xml:space="preserve">Общая трудоемкость дисциплины составляет </w:t>
      </w:r>
      <w:r w:rsidR="00BC5A86">
        <w:t>2</w:t>
      </w:r>
      <w:r w:rsidRPr="006A66AC">
        <w:t xml:space="preserve"> </w:t>
      </w:r>
      <w:proofErr w:type="spellStart"/>
      <w:r w:rsidRPr="006A66AC">
        <w:t>з.е</w:t>
      </w:r>
      <w:proofErr w:type="spellEnd"/>
      <w:r w:rsidRPr="006A66AC">
        <w:t xml:space="preserve">., </w:t>
      </w:r>
      <w:r w:rsidR="00BC5A86">
        <w:t>72</w:t>
      </w:r>
      <w:r w:rsidR="006A66AC" w:rsidRPr="006A66AC">
        <w:t xml:space="preserve"> часа</w:t>
      </w:r>
      <w:r w:rsidR="00216EE1" w:rsidRPr="006A66AC">
        <w:t>, из которых</w:t>
      </w:r>
    </w:p>
    <w:p w14:paraId="4C2B8C8B" w14:textId="419551F1" w:rsidR="00F90F51" w:rsidRPr="006A66AC" w:rsidRDefault="00F90F51" w:rsidP="00583352">
      <w:pPr>
        <w:pStyle w:val="aa"/>
        <w:ind w:firstLine="0"/>
      </w:pPr>
      <w:r w:rsidRPr="006A66AC">
        <w:t xml:space="preserve">– лекции: </w:t>
      </w:r>
      <w:r w:rsidR="00BD6ECD">
        <w:t>8 ч.</w:t>
      </w:r>
    </w:p>
    <w:p w14:paraId="46F5EC1F" w14:textId="77777777" w:rsidR="006A66AC" w:rsidRDefault="006A66AC" w:rsidP="00583352">
      <w:pPr>
        <w:pStyle w:val="aa"/>
        <w:ind w:firstLine="0"/>
        <w:rPr>
          <w:b/>
        </w:rPr>
      </w:pPr>
    </w:p>
    <w:p w14:paraId="279DE29D" w14:textId="413163B8" w:rsidR="00F90F51" w:rsidRPr="00C51D09" w:rsidRDefault="00216EE1" w:rsidP="00583352">
      <w:pPr>
        <w:pStyle w:val="aa"/>
        <w:ind w:firstLine="0"/>
        <w:rPr>
          <w:b/>
        </w:rPr>
      </w:pPr>
      <w:r w:rsidRPr="00C51D09">
        <w:rPr>
          <w:b/>
        </w:rPr>
        <w:t>Тематический план:</w:t>
      </w:r>
    </w:p>
    <w:p w14:paraId="5137726B" w14:textId="577BAE9C" w:rsidR="00853271" w:rsidRPr="00853271" w:rsidRDefault="00583352" w:rsidP="00853271">
      <w:pPr>
        <w:pStyle w:val="aa"/>
        <w:spacing w:line="276" w:lineRule="auto"/>
        <w:ind w:firstLine="0"/>
        <w:rPr>
          <w:bCs/>
        </w:rPr>
      </w:pPr>
      <w:r>
        <w:t xml:space="preserve">Тема 1. </w:t>
      </w:r>
      <w:r w:rsidR="00BC5A86" w:rsidRPr="00BC5A86">
        <w:rPr>
          <w:bCs/>
        </w:rPr>
        <w:t>Понятие, виды, социальная обусловленность освобождения от уголовной ответственности и наказания</w:t>
      </w:r>
    </w:p>
    <w:p w14:paraId="572D5B9F" w14:textId="394851B7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2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C5A86" w:rsidRPr="00BC5A86">
        <w:rPr>
          <w:bCs/>
        </w:rPr>
        <w:t>Уголовно-правовая характеристика конкретных видов освобождения от уголовной ответственности, проблемы их применения</w:t>
      </w:r>
    </w:p>
    <w:p w14:paraId="0220C585" w14:textId="5D0EF5A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3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C5A86" w:rsidRPr="00BC5A86">
        <w:rPr>
          <w:bCs/>
        </w:rPr>
        <w:t>Уголовно-правовая характеристика конкретных видов освобождения от наказания, проблемы их применения</w:t>
      </w:r>
    </w:p>
    <w:p w14:paraId="3E46423A" w14:textId="6A43EDCD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4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C5A86" w:rsidRPr="00BC5A86">
        <w:rPr>
          <w:bCs/>
        </w:rPr>
        <w:t>Условное осуждение и отсрочка отбывания наказания: проблемы применения, вопросы совершенствования правовых институтов</w:t>
      </w:r>
    </w:p>
    <w:p w14:paraId="28678CC8" w14:textId="14ADCD85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5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C5A86" w:rsidRPr="00BC5A86">
        <w:rPr>
          <w:bCs/>
        </w:rPr>
        <w:t>Процессуальные особенности освобождения от уголовной ответственности</w:t>
      </w:r>
    </w:p>
    <w:p w14:paraId="279099BE" w14:textId="1ABA912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6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C5A86" w:rsidRPr="00BC5A86">
        <w:rPr>
          <w:bCs/>
        </w:rPr>
        <w:t>Процессуальные особенности освобождения от наказания</w:t>
      </w:r>
    </w:p>
    <w:sectPr w:rsidR="00853271" w:rsidRPr="008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33F8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83352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A66AC"/>
    <w:rsid w:val="006B53FF"/>
    <w:rsid w:val="00700008"/>
    <w:rsid w:val="007617C2"/>
    <w:rsid w:val="00781728"/>
    <w:rsid w:val="00782B6F"/>
    <w:rsid w:val="008042C6"/>
    <w:rsid w:val="00804C49"/>
    <w:rsid w:val="008144EF"/>
    <w:rsid w:val="0082345B"/>
    <w:rsid w:val="008243A8"/>
    <w:rsid w:val="008447B5"/>
    <w:rsid w:val="00853271"/>
    <w:rsid w:val="008B26EE"/>
    <w:rsid w:val="008F2319"/>
    <w:rsid w:val="008F61CC"/>
    <w:rsid w:val="0091302E"/>
    <w:rsid w:val="009171A2"/>
    <w:rsid w:val="009205DC"/>
    <w:rsid w:val="009B2873"/>
    <w:rsid w:val="009D3826"/>
    <w:rsid w:val="009F1227"/>
    <w:rsid w:val="00A133AA"/>
    <w:rsid w:val="00A13B9D"/>
    <w:rsid w:val="00A15EA1"/>
    <w:rsid w:val="00A3643D"/>
    <w:rsid w:val="00A634E4"/>
    <w:rsid w:val="00A77B37"/>
    <w:rsid w:val="00A868F3"/>
    <w:rsid w:val="00A93051"/>
    <w:rsid w:val="00B21E88"/>
    <w:rsid w:val="00B67389"/>
    <w:rsid w:val="00B9050B"/>
    <w:rsid w:val="00B90C89"/>
    <w:rsid w:val="00B923EA"/>
    <w:rsid w:val="00BC5A86"/>
    <w:rsid w:val="00BD6ECD"/>
    <w:rsid w:val="00C20477"/>
    <w:rsid w:val="00C51D09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87ED1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B418-EC6B-4576-801B-FA2EB7C3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2022-11-17T09:50:00Z</dcterms:created>
  <dcterms:modified xsi:type="dcterms:W3CDTF">2022-11-17T09:50:00Z</dcterms:modified>
</cp:coreProperties>
</file>