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7789" w14:textId="0515E97D" w:rsidR="00F90F51" w:rsidRPr="003F16FD" w:rsidRDefault="00CE37AC" w:rsidP="003F16FD">
      <w:pPr>
        <w:rPr>
          <w:b/>
          <w:i/>
        </w:rPr>
      </w:pPr>
      <w:bookmarkStart w:id="0" w:name="_GoBack"/>
      <w:r w:rsidRPr="003F16FD">
        <w:rPr>
          <w:b/>
        </w:rPr>
        <w:t>Уголовное право: часть Общая</w:t>
      </w:r>
    </w:p>
    <w:bookmarkEnd w:id="0"/>
    <w:p w14:paraId="13B7C7FE" w14:textId="37F5ECD7" w:rsidR="00F90F51" w:rsidRPr="00787B9C" w:rsidRDefault="00C51D09" w:rsidP="00786804">
      <w:pPr>
        <w:pStyle w:val="aa"/>
        <w:ind w:left="-567" w:firstLine="567"/>
      </w:pPr>
      <w:r w:rsidRPr="00787B9C">
        <w:t>Дисциплина о</w:t>
      </w:r>
      <w:r w:rsidR="00F90F51" w:rsidRPr="00787B9C">
        <w:t xml:space="preserve">бязательная для изучения. </w:t>
      </w:r>
    </w:p>
    <w:p w14:paraId="01FE2D6A" w14:textId="1E570064" w:rsidR="00216EE1" w:rsidRPr="00787B9C" w:rsidRDefault="00216EE1" w:rsidP="00786804">
      <w:pPr>
        <w:pStyle w:val="aa"/>
        <w:ind w:left="-567" w:firstLine="567"/>
      </w:pPr>
      <w:r w:rsidRPr="00787B9C">
        <w:t xml:space="preserve">Семестр </w:t>
      </w:r>
      <w:r w:rsidR="00CE37AC" w:rsidRPr="00787B9C">
        <w:t>3</w:t>
      </w:r>
      <w:r w:rsidRPr="00787B9C">
        <w:t>, зачет.</w:t>
      </w:r>
    </w:p>
    <w:p w14:paraId="0F20E698" w14:textId="1F496F14" w:rsidR="00216EE1" w:rsidRPr="00787B9C" w:rsidRDefault="00216EE1" w:rsidP="00786804">
      <w:pPr>
        <w:pStyle w:val="aa"/>
        <w:ind w:left="-567" w:firstLine="567"/>
      </w:pPr>
      <w:r w:rsidRPr="00787B9C">
        <w:t xml:space="preserve">Семестр </w:t>
      </w:r>
      <w:r w:rsidR="00CE37AC" w:rsidRPr="00787B9C">
        <w:t>4</w:t>
      </w:r>
      <w:r w:rsidRPr="00787B9C">
        <w:t>, экзамен.</w:t>
      </w:r>
    </w:p>
    <w:p w14:paraId="3F9F5E0E" w14:textId="64E515D8" w:rsidR="00F90F51" w:rsidRPr="00787B9C" w:rsidRDefault="00F90F51" w:rsidP="00786804">
      <w:pPr>
        <w:pStyle w:val="aa"/>
        <w:ind w:left="-567" w:firstLine="567"/>
      </w:pPr>
      <w:r w:rsidRPr="00787B9C">
        <w:t>Язык реализации</w:t>
      </w:r>
      <w:r w:rsidR="00216EE1" w:rsidRPr="00787B9C">
        <w:t xml:space="preserve"> – р</w:t>
      </w:r>
      <w:r w:rsidRPr="00787B9C">
        <w:t>усский</w:t>
      </w:r>
      <w:r w:rsidR="00216EE1" w:rsidRPr="00787B9C">
        <w:t>.</w:t>
      </w:r>
    </w:p>
    <w:p w14:paraId="63C3C848" w14:textId="53D9E53B" w:rsidR="00F90F51" w:rsidRPr="00787B9C" w:rsidRDefault="00F90F51" w:rsidP="00786804">
      <w:pPr>
        <w:pStyle w:val="aa"/>
        <w:ind w:left="-567" w:firstLine="567"/>
      </w:pPr>
      <w:r w:rsidRPr="00787B9C">
        <w:t xml:space="preserve">Общая трудоемкость дисциплины составляет </w:t>
      </w:r>
      <w:r w:rsidR="00CE37AC" w:rsidRPr="00787B9C">
        <w:t>7</w:t>
      </w:r>
      <w:r w:rsidRPr="00787B9C">
        <w:t xml:space="preserve"> </w:t>
      </w:r>
      <w:proofErr w:type="spellStart"/>
      <w:r w:rsidRPr="00787B9C">
        <w:t>з.е</w:t>
      </w:r>
      <w:proofErr w:type="spellEnd"/>
      <w:r w:rsidRPr="00787B9C">
        <w:t xml:space="preserve">., </w:t>
      </w:r>
      <w:r w:rsidR="00C51D09" w:rsidRPr="00787B9C">
        <w:t>2</w:t>
      </w:r>
      <w:r w:rsidR="00CE37AC" w:rsidRPr="00787B9C">
        <w:t xml:space="preserve">52 </w:t>
      </w:r>
      <w:r w:rsidR="00216EE1" w:rsidRPr="00787B9C">
        <w:t>час</w:t>
      </w:r>
      <w:r w:rsidR="00CE37AC" w:rsidRPr="00787B9C">
        <w:t>а</w:t>
      </w:r>
      <w:r w:rsidR="00216EE1" w:rsidRPr="00787B9C">
        <w:t>, из которых</w:t>
      </w:r>
    </w:p>
    <w:p w14:paraId="68E74C5E" w14:textId="488975FF" w:rsidR="00F90F51" w:rsidRPr="00787B9C" w:rsidRDefault="00F90F51" w:rsidP="00786804">
      <w:pPr>
        <w:pStyle w:val="aa"/>
        <w:ind w:left="-567" w:firstLine="567"/>
      </w:pPr>
      <w:r w:rsidRPr="00787B9C">
        <w:t xml:space="preserve">– лекции: </w:t>
      </w:r>
      <w:r w:rsidR="00FA058E">
        <w:t>56</w:t>
      </w:r>
      <w:r w:rsidRPr="00787B9C">
        <w:t xml:space="preserve"> ч.;</w:t>
      </w:r>
    </w:p>
    <w:p w14:paraId="4C2B8C8B" w14:textId="10D2802F" w:rsidR="00F90F51" w:rsidRPr="00787B9C" w:rsidRDefault="00F90F51" w:rsidP="00786804">
      <w:pPr>
        <w:pStyle w:val="aa"/>
        <w:ind w:left="-567" w:firstLine="567"/>
      </w:pPr>
      <w:r w:rsidRPr="00787B9C">
        <w:t xml:space="preserve">– семинарские занятия: </w:t>
      </w:r>
      <w:r w:rsidR="00FA058E">
        <w:t>72</w:t>
      </w:r>
      <w:r w:rsidR="00C51D09" w:rsidRPr="00787B9C">
        <w:t xml:space="preserve"> </w:t>
      </w:r>
      <w:r w:rsidRPr="00787B9C">
        <w:t>ч.</w:t>
      </w:r>
    </w:p>
    <w:p w14:paraId="279DE29D" w14:textId="413163B8" w:rsidR="00F90F51" w:rsidRPr="00787B9C" w:rsidRDefault="00216EE1" w:rsidP="00786804">
      <w:pPr>
        <w:pStyle w:val="aa"/>
        <w:ind w:left="-567" w:firstLine="567"/>
        <w:rPr>
          <w:b/>
        </w:rPr>
      </w:pPr>
      <w:r w:rsidRPr="00787B9C">
        <w:rPr>
          <w:b/>
        </w:rPr>
        <w:t>Тематический план:</w:t>
      </w:r>
    </w:p>
    <w:p w14:paraId="50D2FB94" w14:textId="10542884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1. Уголовная политика</w:t>
      </w:r>
    </w:p>
    <w:p w14:paraId="490A2D9D" w14:textId="1753BBC5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 xml:space="preserve">Тема 2. Понятие, задачи и принципы уголовного права. Уголовное правоотношение </w:t>
      </w:r>
    </w:p>
    <w:p w14:paraId="2684B980" w14:textId="64E73CD2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3. Уголовный закон</w:t>
      </w:r>
    </w:p>
    <w:p w14:paraId="4CCD38B1" w14:textId="3EBD6718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4. Понятие преступления</w:t>
      </w:r>
    </w:p>
    <w:p w14:paraId="7804CC4B" w14:textId="50E292F7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5. Состав преступления</w:t>
      </w:r>
    </w:p>
    <w:p w14:paraId="6B1E4BF6" w14:textId="7864E438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6. Объект преступления</w:t>
      </w:r>
    </w:p>
    <w:p w14:paraId="0454F9CF" w14:textId="3C27FD2E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7. Объективная сторона преступления</w:t>
      </w:r>
    </w:p>
    <w:p w14:paraId="4B001ACB" w14:textId="614699B3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8. Субъект преступления</w:t>
      </w:r>
    </w:p>
    <w:p w14:paraId="5E10B81C" w14:textId="02FE4DC3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9. Субъективная сторона преступления</w:t>
      </w:r>
    </w:p>
    <w:p w14:paraId="4273E642" w14:textId="40014D87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10. Стадии совершения преступления</w:t>
      </w:r>
    </w:p>
    <w:p w14:paraId="735554E1" w14:textId="0A11DCE1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11. Соучастие в преступлении</w:t>
      </w:r>
    </w:p>
    <w:p w14:paraId="2BA632F3" w14:textId="1AE0E3AC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12. Множественность преступлений</w:t>
      </w:r>
    </w:p>
    <w:p w14:paraId="21FD6DD2" w14:textId="2E5ED2A0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13. Обстоятельства, исключающие преступность деяния</w:t>
      </w:r>
    </w:p>
    <w:p w14:paraId="126AC717" w14:textId="048433E0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14. Понятие и цели наказания</w:t>
      </w:r>
    </w:p>
    <w:p w14:paraId="256480DE" w14:textId="0A7EC7C5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15. Система и виды наказаний</w:t>
      </w:r>
    </w:p>
    <w:p w14:paraId="1BB09161" w14:textId="0C92B435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 xml:space="preserve">Тема 16. Назначение наказания. </w:t>
      </w:r>
    </w:p>
    <w:p w14:paraId="5FC5E9B6" w14:textId="568AC72E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17. Освобождение от уголовной ответственности</w:t>
      </w:r>
    </w:p>
    <w:p w14:paraId="46A3E327" w14:textId="3FF8DCAE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18. Освобождение от наказания</w:t>
      </w:r>
    </w:p>
    <w:p w14:paraId="184E288F" w14:textId="57FAFBDA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19. Амнистия, помилование, судимость</w:t>
      </w:r>
    </w:p>
    <w:p w14:paraId="0976C42E" w14:textId="60DEAD00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20. Судимость</w:t>
      </w:r>
    </w:p>
    <w:p w14:paraId="2C50BE1A" w14:textId="60C77AD1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21. Иные меры уголовно-правового характера</w:t>
      </w:r>
    </w:p>
    <w:p w14:paraId="3099B76D" w14:textId="51C128EF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>Тема 22. Уголовная ответственность несовершеннолетних</w:t>
      </w:r>
    </w:p>
    <w:p w14:paraId="6D8E7012" w14:textId="633F68F5" w:rsidR="00787B9C" w:rsidRPr="00787B9C" w:rsidRDefault="00787B9C" w:rsidP="00786804">
      <w:pPr>
        <w:pStyle w:val="1"/>
        <w:ind w:left="-567" w:firstLine="567"/>
        <w:rPr>
          <w:rFonts w:eastAsia="Times New Roman" w:cs="Times New Roman"/>
          <w:b w:val="0"/>
          <w:szCs w:val="24"/>
        </w:rPr>
      </w:pPr>
      <w:r w:rsidRPr="00787B9C">
        <w:rPr>
          <w:rFonts w:eastAsia="Times New Roman" w:cs="Times New Roman"/>
          <w:b w:val="0"/>
          <w:szCs w:val="24"/>
        </w:rPr>
        <w:t xml:space="preserve">Тема 23. Основные положения Общей части уголовного права зарубежных </w:t>
      </w:r>
      <w:r w:rsidR="00786804">
        <w:rPr>
          <w:rFonts w:eastAsia="Times New Roman" w:cs="Times New Roman"/>
          <w:b w:val="0"/>
          <w:szCs w:val="24"/>
        </w:rPr>
        <w:t>г</w:t>
      </w:r>
      <w:r w:rsidRPr="00787B9C">
        <w:rPr>
          <w:rFonts w:eastAsia="Times New Roman" w:cs="Times New Roman"/>
          <w:b w:val="0"/>
          <w:szCs w:val="24"/>
        </w:rPr>
        <w:t>осударств</w:t>
      </w:r>
    </w:p>
    <w:sectPr w:rsidR="00787B9C" w:rsidRPr="0078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0"/>
  </w:num>
  <w:num w:numId="5">
    <w:abstractNumId w:val="14"/>
  </w:num>
  <w:num w:numId="6">
    <w:abstractNumId w:val="2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0"/>
  </w:num>
  <w:num w:numId="12">
    <w:abstractNumId w:val="6"/>
  </w:num>
  <w:num w:numId="13">
    <w:abstractNumId w:val="3"/>
  </w:num>
  <w:num w:numId="14">
    <w:abstractNumId w:val="11"/>
  </w:num>
  <w:num w:numId="15">
    <w:abstractNumId w:val="19"/>
  </w:num>
  <w:num w:numId="16">
    <w:abstractNumId w:val="21"/>
  </w:num>
  <w:num w:numId="17">
    <w:abstractNumId w:val="1"/>
  </w:num>
  <w:num w:numId="18">
    <w:abstractNumId w:val="4"/>
  </w:num>
  <w:num w:numId="19">
    <w:abstractNumId w:val="12"/>
  </w:num>
  <w:num w:numId="20">
    <w:abstractNumId w:val="15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74D92"/>
    <w:rsid w:val="0018790A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C0E73"/>
    <w:rsid w:val="002C1662"/>
    <w:rsid w:val="002E30FB"/>
    <w:rsid w:val="0030591E"/>
    <w:rsid w:val="00315CBA"/>
    <w:rsid w:val="00334259"/>
    <w:rsid w:val="00345D49"/>
    <w:rsid w:val="003943BB"/>
    <w:rsid w:val="00394ABB"/>
    <w:rsid w:val="003D7FAB"/>
    <w:rsid w:val="003F16FD"/>
    <w:rsid w:val="00425086"/>
    <w:rsid w:val="00483F66"/>
    <w:rsid w:val="004B4B48"/>
    <w:rsid w:val="004C227E"/>
    <w:rsid w:val="004E267B"/>
    <w:rsid w:val="004F6965"/>
    <w:rsid w:val="005831B8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B53FF"/>
    <w:rsid w:val="007617C2"/>
    <w:rsid w:val="00781728"/>
    <w:rsid w:val="00782B6F"/>
    <w:rsid w:val="00786804"/>
    <w:rsid w:val="00787B9C"/>
    <w:rsid w:val="008042C6"/>
    <w:rsid w:val="00804C49"/>
    <w:rsid w:val="008144EF"/>
    <w:rsid w:val="0082345B"/>
    <w:rsid w:val="008243A8"/>
    <w:rsid w:val="008B26EE"/>
    <w:rsid w:val="008F2319"/>
    <w:rsid w:val="008F61CC"/>
    <w:rsid w:val="0091302E"/>
    <w:rsid w:val="009171A2"/>
    <w:rsid w:val="009205DC"/>
    <w:rsid w:val="009B2873"/>
    <w:rsid w:val="009F1227"/>
    <w:rsid w:val="00A133AA"/>
    <w:rsid w:val="00A13B9D"/>
    <w:rsid w:val="00A15EA1"/>
    <w:rsid w:val="00A21D37"/>
    <w:rsid w:val="00A634E4"/>
    <w:rsid w:val="00A868F3"/>
    <w:rsid w:val="00A93051"/>
    <w:rsid w:val="00B21E88"/>
    <w:rsid w:val="00B67389"/>
    <w:rsid w:val="00B9050B"/>
    <w:rsid w:val="00B923EA"/>
    <w:rsid w:val="00C20477"/>
    <w:rsid w:val="00C51D09"/>
    <w:rsid w:val="00C5734A"/>
    <w:rsid w:val="00C66269"/>
    <w:rsid w:val="00C74DD1"/>
    <w:rsid w:val="00C84A5F"/>
    <w:rsid w:val="00C86A72"/>
    <w:rsid w:val="00CC7A25"/>
    <w:rsid w:val="00CE37AC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409CE"/>
    <w:rsid w:val="00F41C65"/>
    <w:rsid w:val="00F90F51"/>
    <w:rsid w:val="00FA058E"/>
    <w:rsid w:val="00FE237E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33FF-0EBD-4B8B-8B21-7686687D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2022-03-17T03:05:00Z</cp:lastPrinted>
  <dcterms:created xsi:type="dcterms:W3CDTF">2022-11-17T08:50:00Z</dcterms:created>
  <dcterms:modified xsi:type="dcterms:W3CDTF">2022-11-17T08:50:00Z</dcterms:modified>
</cp:coreProperties>
</file>