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772" w:rsidRPr="00E95688" w:rsidRDefault="00947772" w:rsidP="00E95688">
      <w:pPr>
        <w:spacing w:line="276" w:lineRule="auto"/>
        <w:jc w:val="center"/>
        <w:rPr>
          <w:rFonts w:eastAsia="Times New Roman" w:cs="Times New Roman"/>
          <w:b/>
          <w:sz w:val="28"/>
          <w:szCs w:val="28"/>
        </w:rPr>
      </w:pPr>
      <w:r w:rsidRPr="00E95688">
        <w:rPr>
          <w:rFonts w:eastAsia="Times New Roman" w:cs="Times New Roman"/>
          <w:b/>
          <w:sz w:val="28"/>
          <w:szCs w:val="28"/>
        </w:rPr>
        <w:t>МИНИСТЕРСТВО ОБРАЗОВАНИЯ И НАУКИ РФ</w:t>
      </w:r>
    </w:p>
    <w:p w:rsidR="00947772" w:rsidRPr="00E95688" w:rsidRDefault="00947772" w:rsidP="00E95688">
      <w:pPr>
        <w:spacing w:line="276" w:lineRule="auto"/>
        <w:jc w:val="center"/>
        <w:rPr>
          <w:rFonts w:eastAsia="Times New Roman" w:cs="Times New Roman"/>
          <w:b/>
          <w:sz w:val="28"/>
          <w:szCs w:val="28"/>
        </w:rPr>
      </w:pPr>
      <w:r w:rsidRPr="00E95688">
        <w:rPr>
          <w:rFonts w:eastAsia="Times New Roman" w:cs="Times New Roman"/>
          <w:b/>
          <w:sz w:val="28"/>
          <w:szCs w:val="28"/>
        </w:rPr>
        <w:t>НАУЧНЫЙ ИССЛЕДОВАТЕЛЬСКИЙ ТОМСКИЙ ГОСУДАРСТВЕННЫЙ УНИВЕРСИТЕТ (НИ ТГУ)</w:t>
      </w:r>
    </w:p>
    <w:p w:rsidR="00947772" w:rsidRPr="00E95688" w:rsidRDefault="00947772" w:rsidP="00E95688">
      <w:pPr>
        <w:spacing w:line="276" w:lineRule="auto"/>
        <w:jc w:val="center"/>
        <w:rPr>
          <w:rFonts w:eastAsia="Times New Roman" w:cs="Times New Roman"/>
          <w:b/>
          <w:sz w:val="28"/>
          <w:szCs w:val="28"/>
        </w:rPr>
      </w:pPr>
    </w:p>
    <w:p w:rsidR="00947772" w:rsidRPr="00E95688" w:rsidRDefault="00947772" w:rsidP="00E95688">
      <w:pPr>
        <w:spacing w:line="276" w:lineRule="auto"/>
        <w:jc w:val="center"/>
        <w:rPr>
          <w:rFonts w:eastAsia="Times New Roman" w:cs="Times New Roman"/>
          <w:b/>
          <w:sz w:val="28"/>
          <w:szCs w:val="28"/>
        </w:rPr>
      </w:pPr>
      <w:r w:rsidRPr="00E95688">
        <w:rPr>
          <w:rFonts w:eastAsia="Times New Roman" w:cs="Times New Roman"/>
          <w:b/>
          <w:sz w:val="28"/>
          <w:szCs w:val="28"/>
        </w:rPr>
        <w:t>ЮРИДИЧЕСКИЙ ИНСТИТУТ</w:t>
      </w:r>
    </w:p>
    <w:p w:rsidR="00947772" w:rsidRPr="00E95688" w:rsidRDefault="00947772" w:rsidP="00E95688">
      <w:pPr>
        <w:spacing w:line="276" w:lineRule="auto"/>
        <w:jc w:val="center"/>
        <w:rPr>
          <w:rFonts w:eastAsia="Times New Roman" w:cs="Times New Roman"/>
          <w:b/>
          <w:sz w:val="28"/>
          <w:szCs w:val="28"/>
        </w:rPr>
      </w:pPr>
      <w:r w:rsidRPr="00E95688">
        <w:rPr>
          <w:rFonts w:eastAsia="Times New Roman" w:cs="Times New Roman"/>
          <w:b/>
          <w:sz w:val="28"/>
          <w:szCs w:val="28"/>
        </w:rPr>
        <w:t>КАФЕДРА ГРАЖДАНСКОГО ПРОЦЕССА</w:t>
      </w:r>
    </w:p>
    <w:p w:rsidR="00947772" w:rsidRPr="00E95688" w:rsidRDefault="00947772" w:rsidP="00E95688">
      <w:pPr>
        <w:spacing w:line="276" w:lineRule="auto"/>
        <w:ind w:firstLine="709"/>
        <w:jc w:val="center"/>
        <w:rPr>
          <w:rFonts w:eastAsia="Times New Roman" w:cs="Times New Roman"/>
          <w:b/>
          <w:sz w:val="28"/>
          <w:szCs w:val="28"/>
        </w:rPr>
      </w:pPr>
    </w:p>
    <w:p w:rsidR="00947772" w:rsidRPr="00E95688" w:rsidRDefault="00947772" w:rsidP="00E95688">
      <w:pPr>
        <w:spacing w:line="276" w:lineRule="auto"/>
        <w:ind w:firstLine="709"/>
        <w:jc w:val="center"/>
        <w:rPr>
          <w:rFonts w:eastAsia="Times New Roman" w:cs="Times New Roman"/>
          <w:b/>
          <w:sz w:val="28"/>
          <w:szCs w:val="28"/>
        </w:rPr>
      </w:pPr>
    </w:p>
    <w:p w:rsidR="00947772" w:rsidRPr="00E95688" w:rsidRDefault="00947772" w:rsidP="00E95688">
      <w:pPr>
        <w:spacing w:line="276" w:lineRule="auto"/>
        <w:ind w:firstLine="709"/>
        <w:jc w:val="center"/>
        <w:rPr>
          <w:rFonts w:eastAsia="Times New Roman" w:cs="Times New Roman"/>
          <w:b/>
          <w:sz w:val="28"/>
          <w:szCs w:val="28"/>
        </w:rPr>
      </w:pPr>
      <w:r w:rsidRPr="00E95688">
        <w:rPr>
          <w:rFonts w:eastAsia="Times New Roman" w:cs="Times New Roman"/>
          <w:b/>
          <w:sz w:val="28"/>
          <w:szCs w:val="28"/>
        </w:rPr>
        <w:t xml:space="preserve">                    У Т В Е Р Ж Д А Ю:</w:t>
      </w:r>
    </w:p>
    <w:p w:rsidR="00947772" w:rsidRPr="00E95688" w:rsidRDefault="00947772" w:rsidP="00E95688">
      <w:pPr>
        <w:spacing w:line="276" w:lineRule="auto"/>
        <w:ind w:firstLine="709"/>
        <w:jc w:val="center"/>
        <w:rPr>
          <w:rFonts w:eastAsia="Times New Roman" w:cs="Times New Roman"/>
          <w:b/>
          <w:sz w:val="28"/>
          <w:szCs w:val="28"/>
        </w:rPr>
      </w:pPr>
      <w:r w:rsidRPr="00E95688">
        <w:rPr>
          <w:rFonts w:eastAsia="Times New Roman" w:cs="Times New Roman"/>
          <w:b/>
          <w:sz w:val="28"/>
          <w:szCs w:val="28"/>
        </w:rPr>
        <w:t xml:space="preserve">                                                Директор Юридического института,</w:t>
      </w:r>
    </w:p>
    <w:p w:rsidR="00947772" w:rsidRPr="00E95688" w:rsidRDefault="00947772" w:rsidP="00E95688">
      <w:pPr>
        <w:spacing w:line="276" w:lineRule="auto"/>
        <w:ind w:firstLine="709"/>
        <w:jc w:val="center"/>
        <w:rPr>
          <w:rFonts w:eastAsia="Times New Roman" w:cs="Times New Roman"/>
          <w:b/>
          <w:sz w:val="28"/>
          <w:szCs w:val="28"/>
        </w:rPr>
      </w:pPr>
      <w:r w:rsidRPr="00E95688">
        <w:rPr>
          <w:rFonts w:eastAsia="Times New Roman" w:cs="Times New Roman"/>
          <w:b/>
          <w:sz w:val="28"/>
          <w:szCs w:val="28"/>
        </w:rPr>
        <w:t xml:space="preserve">                                                 профессор____________ В.А. УТКИН</w:t>
      </w:r>
    </w:p>
    <w:p w:rsidR="00947772" w:rsidRPr="00E95688" w:rsidRDefault="00947772" w:rsidP="00E95688">
      <w:pPr>
        <w:spacing w:line="276" w:lineRule="auto"/>
        <w:ind w:firstLine="709"/>
        <w:jc w:val="center"/>
        <w:rPr>
          <w:rFonts w:eastAsia="Times New Roman" w:cs="Times New Roman"/>
          <w:b/>
          <w:sz w:val="28"/>
          <w:szCs w:val="28"/>
        </w:rPr>
      </w:pPr>
      <w:r w:rsidRPr="00E95688">
        <w:rPr>
          <w:rFonts w:eastAsia="Times New Roman" w:cs="Times New Roman"/>
          <w:b/>
          <w:sz w:val="28"/>
          <w:szCs w:val="28"/>
        </w:rPr>
        <w:t xml:space="preserve">                                                  «______»___________________2016 г.</w:t>
      </w:r>
    </w:p>
    <w:p w:rsidR="00947772" w:rsidRPr="00E95688" w:rsidRDefault="00947772" w:rsidP="00E95688">
      <w:pPr>
        <w:spacing w:line="276" w:lineRule="auto"/>
        <w:ind w:firstLine="709"/>
        <w:jc w:val="center"/>
        <w:rPr>
          <w:rFonts w:eastAsia="Times New Roman" w:cs="Times New Roman"/>
          <w:b/>
          <w:sz w:val="28"/>
          <w:szCs w:val="28"/>
        </w:rPr>
      </w:pPr>
    </w:p>
    <w:p w:rsidR="00947772" w:rsidRPr="00E95688" w:rsidRDefault="00947772" w:rsidP="00E95688">
      <w:pPr>
        <w:spacing w:line="276" w:lineRule="auto"/>
        <w:ind w:firstLine="709"/>
        <w:jc w:val="center"/>
        <w:rPr>
          <w:rFonts w:eastAsia="Times New Roman" w:cs="Times New Roman"/>
          <w:b/>
          <w:sz w:val="28"/>
          <w:szCs w:val="28"/>
        </w:rPr>
      </w:pPr>
    </w:p>
    <w:p w:rsidR="00947772" w:rsidRPr="00E95688" w:rsidRDefault="00947772" w:rsidP="00E95688">
      <w:pPr>
        <w:spacing w:line="276" w:lineRule="auto"/>
        <w:ind w:firstLine="709"/>
        <w:jc w:val="center"/>
        <w:rPr>
          <w:rFonts w:eastAsia="Times New Roman" w:cs="Times New Roman"/>
          <w:b/>
          <w:sz w:val="28"/>
          <w:szCs w:val="28"/>
        </w:rPr>
      </w:pPr>
    </w:p>
    <w:p w:rsidR="00947772" w:rsidRPr="00E95688" w:rsidRDefault="00947772" w:rsidP="00E95688">
      <w:pPr>
        <w:spacing w:line="276" w:lineRule="auto"/>
        <w:ind w:firstLine="709"/>
        <w:jc w:val="center"/>
        <w:rPr>
          <w:rFonts w:eastAsia="Times New Roman" w:cs="Times New Roman"/>
          <w:b/>
          <w:sz w:val="28"/>
          <w:szCs w:val="28"/>
        </w:rPr>
      </w:pPr>
    </w:p>
    <w:p w:rsidR="00947772" w:rsidRPr="00E95688" w:rsidRDefault="00947772" w:rsidP="00E95688">
      <w:pPr>
        <w:spacing w:line="276" w:lineRule="auto"/>
        <w:ind w:firstLine="709"/>
        <w:jc w:val="center"/>
        <w:rPr>
          <w:rFonts w:eastAsia="Times New Roman" w:cs="Times New Roman"/>
          <w:b/>
          <w:sz w:val="28"/>
          <w:szCs w:val="28"/>
        </w:rPr>
      </w:pPr>
      <w:r w:rsidRPr="00E95688">
        <w:rPr>
          <w:rFonts w:eastAsia="Times New Roman" w:cs="Times New Roman"/>
          <w:b/>
          <w:sz w:val="28"/>
          <w:szCs w:val="28"/>
        </w:rPr>
        <w:t>МЕТОДИЧЕСКИЕ УКАЗАНИЯ</w:t>
      </w:r>
    </w:p>
    <w:p w:rsidR="00947772" w:rsidRPr="00E95688" w:rsidRDefault="00947772" w:rsidP="00E95688">
      <w:pPr>
        <w:spacing w:line="276" w:lineRule="auto"/>
        <w:ind w:firstLine="709"/>
        <w:jc w:val="center"/>
        <w:rPr>
          <w:rFonts w:eastAsia="Times New Roman" w:cs="Times New Roman"/>
          <w:sz w:val="28"/>
          <w:szCs w:val="28"/>
        </w:rPr>
      </w:pPr>
      <w:r w:rsidRPr="00E95688">
        <w:rPr>
          <w:rFonts w:eastAsia="Times New Roman" w:cs="Times New Roman"/>
          <w:sz w:val="28"/>
          <w:szCs w:val="28"/>
        </w:rPr>
        <w:t>по выполнению контрольных работ по дисциплине</w:t>
      </w:r>
    </w:p>
    <w:p w:rsidR="00947772" w:rsidRPr="00E95688" w:rsidRDefault="00947772" w:rsidP="00E95688">
      <w:pPr>
        <w:spacing w:line="276" w:lineRule="auto"/>
        <w:ind w:firstLine="709"/>
        <w:jc w:val="center"/>
        <w:rPr>
          <w:rFonts w:eastAsia="Times New Roman" w:cs="Times New Roman"/>
          <w:b/>
          <w:sz w:val="28"/>
          <w:szCs w:val="28"/>
        </w:rPr>
      </w:pPr>
      <w:r w:rsidRPr="00E95688">
        <w:rPr>
          <w:rFonts w:eastAsia="Times New Roman" w:cs="Times New Roman"/>
          <w:b/>
          <w:sz w:val="28"/>
          <w:szCs w:val="28"/>
        </w:rPr>
        <w:t>«ГРАЖДАНСКИЙ ПРОЦЕСС»</w:t>
      </w:r>
    </w:p>
    <w:p w:rsidR="00947772" w:rsidRPr="00E95688" w:rsidRDefault="00947772" w:rsidP="00E95688">
      <w:pPr>
        <w:spacing w:line="276" w:lineRule="auto"/>
        <w:ind w:firstLine="709"/>
        <w:jc w:val="center"/>
        <w:rPr>
          <w:rFonts w:eastAsia="Times New Roman" w:cs="Times New Roman"/>
          <w:sz w:val="28"/>
          <w:szCs w:val="28"/>
        </w:rPr>
      </w:pPr>
      <w:r w:rsidRPr="00E95688">
        <w:rPr>
          <w:rFonts w:eastAsia="Times New Roman" w:cs="Times New Roman"/>
          <w:sz w:val="28"/>
          <w:szCs w:val="28"/>
        </w:rPr>
        <w:t>для студентов 5 курса заочного отделения ЮИ ТГУ</w:t>
      </w:r>
    </w:p>
    <w:p w:rsidR="00947772" w:rsidRPr="00E95688" w:rsidRDefault="00947772" w:rsidP="00E95688">
      <w:pPr>
        <w:spacing w:line="276" w:lineRule="auto"/>
        <w:ind w:firstLine="709"/>
        <w:jc w:val="center"/>
        <w:rPr>
          <w:rFonts w:eastAsia="Times New Roman" w:cs="Times New Roman"/>
          <w:b/>
          <w:sz w:val="28"/>
          <w:szCs w:val="28"/>
        </w:rPr>
      </w:pPr>
      <w:r w:rsidRPr="00E95688">
        <w:rPr>
          <w:rFonts w:eastAsia="Times New Roman" w:cs="Times New Roman"/>
          <w:b/>
          <w:sz w:val="28"/>
          <w:szCs w:val="28"/>
        </w:rPr>
        <w:t>Бакалавриат</w:t>
      </w:r>
    </w:p>
    <w:p w:rsidR="00947772" w:rsidRPr="00E95688" w:rsidRDefault="00947772" w:rsidP="00E95688">
      <w:pPr>
        <w:spacing w:line="276" w:lineRule="auto"/>
        <w:ind w:firstLine="709"/>
        <w:jc w:val="center"/>
        <w:rPr>
          <w:rFonts w:eastAsia="Times New Roman" w:cs="Times New Roman"/>
          <w:b/>
          <w:sz w:val="28"/>
          <w:szCs w:val="28"/>
        </w:rPr>
      </w:pPr>
    </w:p>
    <w:p w:rsidR="00947772" w:rsidRPr="00E95688" w:rsidRDefault="00947772" w:rsidP="00E95688">
      <w:pPr>
        <w:spacing w:line="276" w:lineRule="auto"/>
        <w:ind w:firstLine="709"/>
        <w:jc w:val="center"/>
        <w:rPr>
          <w:rFonts w:eastAsia="Times New Roman" w:cs="Times New Roman"/>
          <w:b/>
          <w:sz w:val="28"/>
          <w:szCs w:val="28"/>
        </w:rPr>
      </w:pPr>
    </w:p>
    <w:p w:rsidR="00947772" w:rsidRPr="00E95688" w:rsidRDefault="00947772" w:rsidP="00E95688">
      <w:pPr>
        <w:spacing w:line="276" w:lineRule="auto"/>
        <w:ind w:firstLine="709"/>
        <w:jc w:val="center"/>
        <w:rPr>
          <w:rFonts w:eastAsia="Times New Roman" w:cs="Times New Roman"/>
          <w:b/>
          <w:sz w:val="28"/>
          <w:szCs w:val="28"/>
        </w:rPr>
      </w:pPr>
    </w:p>
    <w:p w:rsidR="00947772" w:rsidRPr="00E95688" w:rsidRDefault="00947772" w:rsidP="00E95688">
      <w:pPr>
        <w:spacing w:line="276" w:lineRule="auto"/>
        <w:ind w:firstLine="709"/>
        <w:jc w:val="center"/>
        <w:rPr>
          <w:rFonts w:eastAsia="Times New Roman" w:cs="Times New Roman"/>
          <w:b/>
          <w:sz w:val="28"/>
          <w:szCs w:val="28"/>
        </w:rPr>
      </w:pPr>
    </w:p>
    <w:p w:rsidR="00947772" w:rsidRPr="00E95688" w:rsidRDefault="00947772" w:rsidP="00E95688">
      <w:pPr>
        <w:spacing w:line="276" w:lineRule="auto"/>
        <w:ind w:firstLine="709"/>
        <w:jc w:val="center"/>
        <w:rPr>
          <w:rFonts w:eastAsia="Times New Roman" w:cs="Times New Roman"/>
          <w:b/>
          <w:sz w:val="28"/>
          <w:szCs w:val="28"/>
        </w:rPr>
      </w:pPr>
    </w:p>
    <w:p w:rsidR="00947772" w:rsidRPr="00E95688" w:rsidRDefault="00947772" w:rsidP="00E95688">
      <w:pPr>
        <w:spacing w:line="276" w:lineRule="auto"/>
        <w:ind w:firstLine="709"/>
        <w:jc w:val="center"/>
        <w:rPr>
          <w:rFonts w:eastAsia="Times New Roman" w:cs="Times New Roman"/>
          <w:b/>
          <w:sz w:val="28"/>
          <w:szCs w:val="28"/>
        </w:rPr>
      </w:pPr>
    </w:p>
    <w:p w:rsidR="00947772" w:rsidRPr="00E95688" w:rsidRDefault="00947772" w:rsidP="00E95688">
      <w:pPr>
        <w:spacing w:line="276" w:lineRule="auto"/>
        <w:ind w:firstLine="709"/>
        <w:jc w:val="center"/>
        <w:rPr>
          <w:rFonts w:eastAsia="Times New Roman" w:cs="Times New Roman"/>
          <w:b/>
          <w:sz w:val="28"/>
          <w:szCs w:val="28"/>
        </w:rPr>
      </w:pPr>
    </w:p>
    <w:p w:rsidR="00947772" w:rsidRDefault="00947772" w:rsidP="00E95688">
      <w:pPr>
        <w:spacing w:line="276" w:lineRule="auto"/>
        <w:ind w:firstLine="709"/>
        <w:jc w:val="center"/>
        <w:rPr>
          <w:rFonts w:eastAsia="Times New Roman" w:cs="Times New Roman"/>
          <w:b/>
          <w:sz w:val="28"/>
          <w:szCs w:val="28"/>
        </w:rPr>
      </w:pPr>
    </w:p>
    <w:p w:rsidR="00E95688" w:rsidRDefault="00E95688" w:rsidP="00E95688">
      <w:pPr>
        <w:spacing w:line="276" w:lineRule="auto"/>
        <w:ind w:firstLine="709"/>
        <w:jc w:val="center"/>
        <w:rPr>
          <w:rFonts w:eastAsia="Times New Roman" w:cs="Times New Roman"/>
          <w:b/>
          <w:sz w:val="28"/>
          <w:szCs w:val="28"/>
        </w:rPr>
      </w:pPr>
    </w:p>
    <w:p w:rsidR="00E95688" w:rsidRDefault="00E95688" w:rsidP="00E95688">
      <w:pPr>
        <w:spacing w:line="276" w:lineRule="auto"/>
        <w:ind w:firstLine="709"/>
        <w:jc w:val="center"/>
        <w:rPr>
          <w:rFonts w:eastAsia="Times New Roman" w:cs="Times New Roman"/>
          <w:b/>
          <w:sz w:val="28"/>
          <w:szCs w:val="28"/>
        </w:rPr>
      </w:pPr>
    </w:p>
    <w:p w:rsidR="00E95688" w:rsidRDefault="00E95688" w:rsidP="00E95688">
      <w:pPr>
        <w:spacing w:line="276" w:lineRule="auto"/>
        <w:ind w:firstLine="709"/>
        <w:jc w:val="center"/>
        <w:rPr>
          <w:rFonts w:eastAsia="Times New Roman" w:cs="Times New Roman"/>
          <w:b/>
          <w:sz w:val="28"/>
          <w:szCs w:val="28"/>
        </w:rPr>
      </w:pPr>
    </w:p>
    <w:p w:rsidR="00E95688" w:rsidRDefault="00E95688" w:rsidP="00E95688">
      <w:pPr>
        <w:spacing w:line="276" w:lineRule="auto"/>
        <w:ind w:firstLine="709"/>
        <w:jc w:val="center"/>
        <w:rPr>
          <w:rFonts w:eastAsia="Times New Roman" w:cs="Times New Roman"/>
          <w:b/>
          <w:sz w:val="28"/>
          <w:szCs w:val="28"/>
        </w:rPr>
      </w:pPr>
    </w:p>
    <w:p w:rsidR="00E95688" w:rsidRDefault="00E95688" w:rsidP="00E95688">
      <w:pPr>
        <w:spacing w:line="276" w:lineRule="auto"/>
        <w:ind w:firstLine="709"/>
        <w:jc w:val="center"/>
        <w:rPr>
          <w:rFonts w:eastAsia="Times New Roman" w:cs="Times New Roman"/>
          <w:b/>
          <w:sz w:val="28"/>
          <w:szCs w:val="28"/>
        </w:rPr>
      </w:pPr>
    </w:p>
    <w:p w:rsidR="00E95688" w:rsidRDefault="00E95688" w:rsidP="00E95688">
      <w:pPr>
        <w:spacing w:line="276" w:lineRule="auto"/>
        <w:ind w:firstLine="709"/>
        <w:jc w:val="center"/>
        <w:rPr>
          <w:rFonts w:eastAsia="Times New Roman" w:cs="Times New Roman"/>
          <w:b/>
          <w:sz w:val="28"/>
          <w:szCs w:val="28"/>
        </w:rPr>
      </w:pPr>
    </w:p>
    <w:p w:rsidR="00E95688" w:rsidRDefault="00E95688" w:rsidP="00E95688">
      <w:pPr>
        <w:spacing w:line="276" w:lineRule="auto"/>
        <w:ind w:firstLine="709"/>
        <w:jc w:val="center"/>
        <w:rPr>
          <w:rFonts w:eastAsia="Times New Roman" w:cs="Times New Roman"/>
          <w:b/>
          <w:sz w:val="28"/>
          <w:szCs w:val="28"/>
        </w:rPr>
      </w:pPr>
    </w:p>
    <w:p w:rsidR="00E95688" w:rsidRPr="00E95688" w:rsidRDefault="00E95688" w:rsidP="00E95688">
      <w:pPr>
        <w:spacing w:line="276" w:lineRule="auto"/>
        <w:ind w:firstLine="709"/>
        <w:jc w:val="center"/>
        <w:rPr>
          <w:rFonts w:eastAsia="Times New Roman" w:cs="Times New Roman"/>
          <w:b/>
          <w:sz w:val="28"/>
          <w:szCs w:val="28"/>
        </w:rPr>
      </w:pPr>
    </w:p>
    <w:p w:rsidR="00947772" w:rsidRPr="00E95688" w:rsidRDefault="00947772" w:rsidP="00E95688">
      <w:pPr>
        <w:spacing w:line="276" w:lineRule="auto"/>
        <w:ind w:firstLine="709"/>
        <w:jc w:val="center"/>
        <w:rPr>
          <w:rFonts w:eastAsia="Times New Roman" w:cs="Times New Roman"/>
          <w:b/>
          <w:sz w:val="28"/>
          <w:szCs w:val="28"/>
        </w:rPr>
      </w:pPr>
    </w:p>
    <w:p w:rsidR="00947772" w:rsidRDefault="00947772" w:rsidP="00E95688">
      <w:pPr>
        <w:spacing w:line="276" w:lineRule="auto"/>
        <w:ind w:firstLine="709"/>
        <w:jc w:val="center"/>
        <w:rPr>
          <w:rFonts w:eastAsia="Times New Roman" w:cs="Times New Roman"/>
          <w:b/>
          <w:sz w:val="28"/>
          <w:szCs w:val="28"/>
        </w:rPr>
      </w:pPr>
      <w:r w:rsidRPr="00E95688">
        <w:rPr>
          <w:rFonts w:eastAsia="Times New Roman" w:cs="Times New Roman"/>
          <w:b/>
          <w:sz w:val="28"/>
          <w:szCs w:val="28"/>
        </w:rPr>
        <w:t>Томск – 2016</w:t>
      </w:r>
    </w:p>
    <w:p w:rsidR="00E95688" w:rsidRPr="00E95688" w:rsidRDefault="00E95688" w:rsidP="00E95688">
      <w:pPr>
        <w:spacing w:line="276" w:lineRule="auto"/>
        <w:ind w:firstLine="709"/>
        <w:jc w:val="center"/>
        <w:rPr>
          <w:rFonts w:eastAsia="Times New Roman" w:cs="Times New Roman"/>
          <w:b/>
          <w:sz w:val="28"/>
          <w:szCs w:val="28"/>
        </w:rPr>
      </w:pPr>
    </w:p>
    <w:p w:rsidR="00947772" w:rsidRPr="00E95688" w:rsidRDefault="00947772" w:rsidP="00E95688">
      <w:pPr>
        <w:spacing w:line="276" w:lineRule="auto"/>
        <w:jc w:val="both"/>
        <w:rPr>
          <w:rFonts w:eastAsia="Times New Roman" w:cs="Times New Roman"/>
          <w:sz w:val="28"/>
          <w:szCs w:val="28"/>
        </w:rPr>
      </w:pPr>
      <w:r w:rsidRPr="00E95688">
        <w:rPr>
          <w:rFonts w:eastAsia="Times New Roman" w:cs="Times New Roman"/>
          <w:sz w:val="28"/>
          <w:szCs w:val="28"/>
        </w:rPr>
        <w:t>Методические указания подготовлены доцентом Н.Г. Галковской.</w:t>
      </w:r>
    </w:p>
    <w:p w:rsidR="00947772" w:rsidRPr="00E95688" w:rsidRDefault="00947772" w:rsidP="00E95688">
      <w:pPr>
        <w:spacing w:line="276" w:lineRule="auto"/>
        <w:jc w:val="both"/>
        <w:rPr>
          <w:rFonts w:eastAsia="Times New Roman" w:cs="Times New Roman"/>
          <w:sz w:val="28"/>
          <w:szCs w:val="28"/>
        </w:rPr>
      </w:pPr>
    </w:p>
    <w:p w:rsidR="00947772" w:rsidRPr="00E95688" w:rsidRDefault="00947772" w:rsidP="00E95688">
      <w:pPr>
        <w:spacing w:line="276" w:lineRule="auto"/>
        <w:jc w:val="both"/>
        <w:rPr>
          <w:rFonts w:eastAsia="Times New Roman" w:cs="Times New Roman"/>
          <w:sz w:val="28"/>
          <w:szCs w:val="28"/>
        </w:rPr>
      </w:pPr>
    </w:p>
    <w:p w:rsidR="00947772" w:rsidRPr="00E95688" w:rsidRDefault="00947772" w:rsidP="00E95688">
      <w:pPr>
        <w:spacing w:line="276" w:lineRule="auto"/>
        <w:jc w:val="both"/>
        <w:rPr>
          <w:rFonts w:eastAsia="Times New Roman" w:cs="Times New Roman"/>
          <w:sz w:val="28"/>
          <w:szCs w:val="28"/>
        </w:rPr>
      </w:pPr>
      <w:r w:rsidRPr="00E95688">
        <w:rPr>
          <w:rFonts w:eastAsia="Times New Roman" w:cs="Times New Roman"/>
          <w:sz w:val="28"/>
          <w:szCs w:val="28"/>
        </w:rPr>
        <w:t>УТВЕРЖДЕНЫ на заседании кафедры гражданского процесса</w:t>
      </w:r>
    </w:p>
    <w:p w:rsidR="00947772" w:rsidRPr="00E95688" w:rsidRDefault="00947772" w:rsidP="00E95688">
      <w:pPr>
        <w:spacing w:line="276" w:lineRule="auto"/>
        <w:jc w:val="both"/>
        <w:rPr>
          <w:rFonts w:eastAsia="Times New Roman" w:cs="Times New Roman"/>
          <w:sz w:val="28"/>
          <w:szCs w:val="28"/>
        </w:rPr>
      </w:pPr>
      <w:r w:rsidRPr="00E95688">
        <w:rPr>
          <w:rFonts w:eastAsia="Times New Roman" w:cs="Times New Roman"/>
          <w:sz w:val="28"/>
          <w:szCs w:val="28"/>
        </w:rPr>
        <w:t>Протокол №</w:t>
      </w:r>
      <w:r w:rsidR="00A36D90">
        <w:rPr>
          <w:rFonts w:eastAsia="Times New Roman" w:cs="Times New Roman"/>
          <w:sz w:val="28"/>
          <w:szCs w:val="28"/>
        </w:rPr>
        <w:t>4</w:t>
      </w:r>
      <w:r w:rsidRPr="00E95688">
        <w:rPr>
          <w:rFonts w:eastAsia="Times New Roman" w:cs="Times New Roman"/>
          <w:sz w:val="28"/>
          <w:szCs w:val="28"/>
        </w:rPr>
        <w:t xml:space="preserve">  от «</w:t>
      </w:r>
      <w:r w:rsidR="00A36D90">
        <w:rPr>
          <w:rFonts w:eastAsia="Times New Roman" w:cs="Times New Roman"/>
          <w:sz w:val="28"/>
          <w:szCs w:val="28"/>
        </w:rPr>
        <w:t>11» декабря 2015</w:t>
      </w:r>
      <w:r w:rsidRPr="00E95688">
        <w:rPr>
          <w:rFonts w:eastAsia="Times New Roman" w:cs="Times New Roman"/>
          <w:sz w:val="28"/>
          <w:szCs w:val="28"/>
        </w:rPr>
        <w:t xml:space="preserve"> г.</w:t>
      </w:r>
    </w:p>
    <w:p w:rsidR="00947772" w:rsidRDefault="00947772" w:rsidP="00E95688">
      <w:pPr>
        <w:spacing w:line="276" w:lineRule="auto"/>
        <w:jc w:val="both"/>
        <w:rPr>
          <w:rFonts w:eastAsia="Times New Roman" w:cs="Times New Roman"/>
          <w:sz w:val="28"/>
          <w:szCs w:val="28"/>
        </w:rPr>
      </w:pPr>
    </w:p>
    <w:p w:rsidR="00E95688" w:rsidRPr="00E95688" w:rsidRDefault="00E95688" w:rsidP="00E95688">
      <w:pPr>
        <w:spacing w:line="276" w:lineRule="auto"/>
        <w:jc w:val="both"/>
        <w:rPr>
          <w:rFonts w:eastAsia="Times New Roman" w:cs="Times New Roman"/>
          <w:sz w:val="28"/>
          <w:szCs w:val="28"/>
        </w:rPr>
      </w:pPr>
    </w:p>
    <w:p w:rsidR="00947772" w:rsidRPr="00E95688" w:rsidRDefault="00947772" w:rsidP="00E95688">
      <w:pPr>
        <w:spacing w:line="276" w:lineRule="auto"/>
        <w:jc w:val="both"/>
        <w:rPr>
          <w:rFonts w:eastAsia="Times New Roman" w:cs="Times New Roman"/>
          <w:sz w:val="28"/>
          <w:szCs w:val="28"/>
        </w:rPr>
      </w:pPr>
      <w:r w:rsidRPr="00E95688">
        <w:rPr>
          <w:rFonts w:eastAsia="Times New Roman" w:cs="Times New Roman"/>
          <w:sz w:val="28"/>
          <w:szCs w:val="28"/>
        </w:rPr>
        <w:t>Зав. кафедрой гражданского процесса,</w:t>
      </w:r>
    </w:p>
    <w:p w:rsidR="00947772" w:rsidRPr="00E95688" w:rsidRDefault="00947772" w:rsidP="00E95688">
      <w:pPr>
        <w:spacing w:line="276" w:lineRule="auto"/>
        <w:jc w:val="both"/>
        <w:rPr>
          <w:rFonts w:eastAsia="Times New Roman" w:cs="Times New Roman"/>
          <w:sz w:val="28"/>
          <w:szCs w:val="28"/>
        </w:rPr>
      </w:pPr>
      <w:r w:rsidRPr="00E95688">
        <w:rPr>
          <w:rFonts w:eastAsia="Times New Roman" w:cs="Times New Roman"/>
          <w:sz w:val="28"/>
          <w:szCs w:val="28"/>
        </w:rPr>
        <w:t>доцент</w:t>
      </w:r>
      <w:r w:rsidRPr="00E95688">
        <w:rPr>
          <w:rFonts w:eastAsia="Times New Roman" w:cs="Times New Roman"/>
          <w:sz w:val="28"/>
          <w:szCs w:val="28"/>
        </w:rPr>
        <w:tab/>
      </w:r>
      <w:r w:rsidRPr="00E95688">
        <w:rPr>
          <w:rFonts w:eastAsia="Times New Roman" w:cs="Times New Roman"/>
          <w:sz w:val="28"/>
          <w:szCs w:val="28"/>
        </w:rPr>
        <w:tab/>
      </w:r>
      <w:r w:rsidRPr="00E95688">
        <w:rPr>
          <w:rFonts w:eastAsia="Times New Roman" w:cs="Times New Roman"/>
          <w:sz w:val="28"/>
          <w:szCs w:val="28"/>
        </w:rPr>
        <w:tab/>
      </w:r>
      <w:r w:rsidRPr="00E95688">
        <w:rPr>
          <w:rFonts w:eastAsia="Times New Roman" w:cs="Times New Roman"/>
          <w:sz w:val="28"/>
          <w:szCs w:val="28"/>
        </w:rPr>
        <w:tab/>
      </w:r>
      <w:r w:rsidRPr="00E95688">
        <w:rPr>
          <w:rFonts w:eastAsia="Times New Roman" w:cs="Times New Roman"/>
          <w:sz w:val="28"/>
          <w:szCs w:val="28"/>
        </w:rPr>
        <w:tab/>
        <w:t xml:space="preserve">                                      Н.Г. Галковская</w:t>
      </w:r>
    </w:p>
    <w:p w:rsidR="00947772" w:rsidRPr="00E95688" w:rsidRDefault="00947772" w:rsidP="00E95688">
      <w:pPr>
        <w:spacing w:line="276" w:lineRule="auto"/>
        <w:jc w:val="both"/>
        <w:rPr>
          <w:rFonts w:eastAsia="Times New Roman" w:cs="Times New Roman"/>
          <w:sz w:val="28"/>
          <w:szCs w:val="28"/>
        </w:rPr>
      </w:pPr>
    </w:p>
    <w:p w:rsidR="00947772" w:rsidRDefault="00947772" w:rsidP="00E95688">
      <w:pPr>
        <w:spacing w:line="276" w:lineRule="auto"/>
        <w:jc w:val="both"/>
        <w:rPr>
          <w:rFonts w:eastAsia="Times New Roman" w:cs="Times New Roman"/>
          <w:sz w:val="28"/>
          <w:szCs w:val="28"/>
        </w:rPr>
      </w:pPr>
    </w:p>
    <w:p w:rsidR="00E95688" w:rsidRDefault="00E95688" w:rsidP="00E95688">
      <w:pPr>
        <w:spacing w:line="276" w:lineRule="auto"/>
        <w:jc w:val="both"/>
        <w:rPr>
          <w:rFonts w:eastAsia="Times New Roman" w:cs="Times New Roman"/>
          <w:sz w:val="28"/>
          <w:szCs w:val="28"/>
        </w:rPr>
      </w:pPr>
    </w:p>
    <w:p w:rsidR="00E95688" w:rsidRDefault="00E95688" w:rsidP="00E95688">
      <w:pPr>
        <w:spacing w:line="276" w:lineRule="auto"/>
        <w:jc w:val="both"/>
        <w:rPr>
          <w:rFonts w:eastAsia="Times New Roman" w:cs="Times New Roman"/>
          <w:sz w:val="28"/>
          <w:szCs w:val="28"/>
        </w:rPr>
      </w:pPr>
    </w:p>
    <w:p w:rsidR="00E95688" w:rsidRPr="00E95688" w:rsidRDefault="00E95688" w:rsidP="00E95688">
      <w:pPr>
        <w:spacing w:line="276" w:lineRule="auto"/>
        <w:jc w:val="both"/>
        <w:rPr>
          <w:rFonts w:eastAsia="Times New Roman" w:cs="Times New Roman"/>
          <w:sz w:val="28"/>
          <w:szCs w:val="28"/>
        </w:rPr>
      </w:pPr>
    </w:p>
    <w:p w:rsidR="00947772" w:rsidRPr="00E95688" w:rsidRDefault="00947772" w:rsidP="00E95688">
      <w:pPr>
        <w:spacing w:line="276" w:lineRule="auto"/>
        <w:jc w:val="both"/>
        <w:rPr>
          <w:rFonts w:eastAsia="Times New Roman" w:cs="Times New Roman"/>
          <w:sz w:val="28"/>
          <w:szCs w:val="28"/>
        </w:rPr>
      </w:pPr>
      <w:r w:rsidRPr="00E95688">
        <w:rPr>
          <w:rFonts w:eastAsia="Times New Roman" w:cs="Times New Roman"/>
          <w:sz w:val="28"/>
          <w:szCs w:val="28"/>
        </w:rPr>
        <w:t>РЕКОМЕНДОВАНЫ к опубликованию методической комиссией</w:t>
      </w:r>
    </w:p>
    <w:p w:rsidR="00947772" w:rsidRPr="00E95688" w:rsidRDefault="00947772" w:rsidP="00E95688">
      <w:pPr>
        <w:spacing w:line="276" w:lineRule="auto"/>
        <w:jc w:val="both"/>
        <w:rPr>
          <w:rFonts w:eastAsia="Times New Roman" w:cs="Times New Roman"/>
          <w:sz w:val="28"/>
          <w:szCs w:val="28"/>
        </w:rPr>
      </w:pPr>
      <w:r w:rsidRPr="00E95688">
        <w:rPr>
          <w:rFonts w:eastAsia="Times New Roman" w:cs="Times New Roman"/>
          <w:sz w:val="28"/>
          <w:szCs w:val="28"/>
        </w:rPr>
        <w:t>Юридического института Томского государственного университета</w:t>
      </w:r>
    </w:p>
    <w:p w:rsidR="00947772" w:rsidRPr="00E95688" w:rsidRDefault="00A36D90" w:rsidP="00E95688">
      <w:pPr>
        <w:spacing w:line="276" w:lineRule="auto"/>
        <w:jc w:val="both"/>
        <w:rPr>
          <w:rFonts w:eastAsia="Times New Roman" w:cs="Times New Roman"/>
          <w:sz w:val="28"/>
          <w:szCs w:val="28"/>
        </w:rPr>
      </w:pPr>
      <w:r>
        <w:rPr>
          <w:rFonts w:eastAsia="Times New Roman" w:cs="Times New Roman"/>
          <w:sz w:val="28"/>
          <w:szCs w:val="28"/>
        </w:rPr>
        <w:t xml:space="preserve">Протокол № ____ от «16» декабря </w:t>
      </w:r>
      <w:r w:rsidR="00947772" w:rsidRPr="00E95688">
        <w:rPr>
          <w:rFonts w:eastAsia="Times New Roman" w:cs="Times New Roman"/>
          <w:sz w:val="28"/>
          <w:szCs w:val="28"/>
        </w:rPr>
        <w:t>201</w:t>
      </w:r>
      <w:r>
        <w:rPr>
          <w:rFonts w:eastAsia="Times New Roman" w:cs="Times New Roman"/>
          <w:sz w:val="28"/>
          <w:szCs w:val="28"/>
        </w:rPr>
        <w:t>5</w:t>
      </w:r>
      <w:r w:rsidR="00947772" w:rsidRPr="00E95688">
        <w:rPr>
          <w:rFonts w:eastAsia="Times New Roman" w:cs="Times New Roman"/>
          <w:sz w:val="28"/>
          <w:szCs w:val="28"/>
        </w:rPr>
        <w:t xml:space="preserve"> г.</w:t>
      </w:r>
    </w:p>
    <w:p w:rsidR="00947772" w:rsidRDefault="00947772" w:rsidP="00E95688">
      <w:pPr>
        <w:spacing w:line="276" w:lineRule="auto"/>
        <w:rPr>
          <w:rFonts w:eastAsia="Times New Roman" w:cs="Times New Roman"/>
          <w:sz w:val="28"/>
          <w:szCs w:val="28"/>
        </w:rPr>
      </w:pPr>
    </w:p>
    <w:p w:rsidR="00E95688" w:rsidRDefault="00E95688" w:rsidP="00E95688">
      <w:pPr>
        <w:spacing w:line="276" w:lineRule="auto"/>
        <w:rPr>
          <w:rFonts w:eastAsia="Times New Roman" w:cs="Times New Roman"/>
          <w:sz w:val="28"/>
          <w:szCs w:val="28"/>
        </w:rPr>
      </w:pPr>
    </w:p>
    <w:p w:rsidR="00E95688" w:rsidRPr="00E95688" w:rsidRDefault="00E95688" w:rsidP="00E95688">
      <w:pPr>
        <w:spacing w:line="276" w:lineRule="auto"/>
        <w:rPr>
          <w:rFonts w:eastAsia="Times New Roman" w:cs="Times New Roman"/>
          <w:sz w:val="28"/>
          <w:szCs w:val="28"/>
        </w:rPr>
      </w:pPr>
    </w:p>
    <w:p w:rsidR="00947772" w:rsidRPr="00E95688" w:rsidRDefault="00947772" w:rsidP="00E95688">
      <w:pPr>
        <w:spacing w:line="276" w:lineRule="auto"/>
        <w:rPr>
          <w:rFonts w:eastAsia="Times New Roman" w:cs="Times New Roman"/>
          <w:sz w:val="28"/>
          <w:szCs w:val="28"/>
        </w:rPr>
      </w:pPr>
      <w:r w:rsidRPr="00E95688">
        <w:rPr>
          <w:rFonts w:eastAsia="Times New Roman" w:cs="Times New Roman"/>
          <w:sz w:val="28"/>
          <w:szCs w:val="28"/>
        </w:rPr>
        <w:t>Председатель методической комиссии, доцент</w:t>
      </w:r>
      <w:r w:rsidRPr="00E95688">
        <w:rPr>
          <w:rFonts w:eastAsia="Times New Roman" w:cs="Times New Roman"/>
          <w:sz w:val="28"/>
          <w:szCs w:val="28"/>
        </w:rPr>
        <w:tab/>
      </w:r>
      <w:r w:rsidRPr="00E95688">
        <w:rPr>
          <w:rFonts w:eastAsia="Times New Roman" w:cs="Times New Roman"/>
          <w:sz w:val="28"/>
          <w:szCs w:val="28"/>
        </w:rPr>
        <w:tab/>
        <w:t xml:space="preserve">                    С. Л. Лонь</w:t>
      </w:r>
    </w:p>
    <w:p w:rsidR="00947772" w:rsidRPr="00E95688" w:rsidRDefault="00947772" w:rsidP="00E95688">
      <w:pPr>
        <w:spacing w:line="276" w:lineRule="auto"/>
        <w:ind w:firstLine="709"/>
        <w:jc w:val="both"/>
        <w:rPr>
          <w:rFonts w:eastAsia="Times New Roman" w:cs="Times New Roman"/>
          <w:sz w:val="28"/>
          <w:szCs w:val="28"/>
        </w:rPr>
      </w:pPr>
      <w:r w:rsidRPr="00E95688">
        <w:rPr>
          <w:rFonts w:eastAsia="Times New Roman" w:cs="Times New Roman"/>
          <w:sz w:val="28"/>
          <w:szCs w:val="28"/>
        </w:rPr>
        <w:t xml:space="preserve"> </w:t>
      </w:r>
    </w:p>
    <w:p w:rsidR="00947772" w:rsidRPr="00E95688" w:rsidRDefault="00947772" w:rsidP="00E95688">
      <w:pPr>
        <w:spacing w:line="276" w:lineRule="auto"/>
        <w:ind w:firstLine="709"/>
        <w:jc w:val="both"/>
        <w:rPr>
          <w:rFonts w:eastAsia="Times New Roman" w:cs="Times New Roman"/>
          <w:sz w:val="28"/>
          <w:szCs w:val="28"/>
        </w:rPr>
      </w:pPr>
    </w:p>
    <w:p w:rsidR="00947772" w:rsidRPr="00E95688" w:rsidRDefault="00947772" w:rsidP="00E95688">
      <w:pPr>
        <w:spacing w:line="276" w:lineRule="auto"/>
        <w:ind w:firstLine="709"/>
        <w:jc w:val="both"/>
        <w:rPr>
          <w:rFonts w:eastAsia="Times New Roman" w:cs="Times New Roman"/>
          <w:sz w:val="28"/>
          <w:szCs w:val="28"/>
        </w:rPr>
      </w:pPr>
    </w:p>
    <w:p w:rsidR="00947772" w:rsidRPr="00E95688" w:rsidRDefault="00947772" w:rsidP="00E95688">
      <w:pPr>
        <w:spacing w:line="276" w:lineRule="auto"/>
        <w:ind w:firstLine="709"/>
        <w:jc w:val="both"/>
        <w:rPr>
          <w:rFonts w:eastAsia="Times New Roman" w:cs="Times New Roman"/>
          <w:sz w:val="28"/>
          <w:szCs w:val="28"/>
        </w:rPr>
      </w:pPr>
    </w:p>
    <w:p w:rsidR="00947772" w:rsidRPr="00E95688" w:rsidRDefault="00947772" w:rsidP="00E95688">
      <w:pPr>
        <w:spacing w:line="276" w:lineRule="auto"/>
        <w:ind w:firstLine="709"/>
        <w:jc w:val="both"/>
        <w:rPr>
          <w:rFonts w:eastAsia="Times New Roman" w:cs="Times New Roman"/>
          <w:sz w:val="28"/>
          <w:szCs w:val="28"/>
        </w:rPr>
      </w:pPr>
    </w:p>
    <w:p w:rsidR="00947772" w:rsidRPr="00E95688" w:rsidRDefault="00947772" w:rsidP="00E95688">
      <w:pPr>
        <w:spacing w:line="276" w:lineRule="auto"/>
        <w:ind w:firstLine="709"/>
        <w:jc w:val="both"/>
        <w:rPr>
          <w:rFonts w:eastAsia="Times New Roman" w:cs="Times New Roman"/>
          <w:sz w:val="28"/>
          <w:szCs w:val="28"/>
        </w:rPr>
      </w:pPr>
    </w:p>
    <w:p w:rsidR="00947772" w:rsidRPr="00E95688" w:rsidRDefault="00947772" w:rsidP="00E95688">
      <w:pPr>
        <w:spacing w:line="276" w:lineRule="auto"/>
        <w:ind w:firstLine="709"/>
        <w:jc w:val="both"/>
        <w:rPr>
          <w:rFonts w:eastAsia="Times New Roman" w:cs="Times New Roman"/>
          <w:sz w:val="28"/>
          <w:szCs w:val="28"/>
        </w:rPr>
      </w:pPr>
    </w:p>
    <w:p w:rsidR="00947772" w:rsidRPr="00E95688" w:rsidRDefault="00947772" w:rsidP="00E95688">
      <w:pPr>
        <w:spacing w:line="276" w:lineRule="auto"/>
        <w:ind w:firstLine="709"/>
        <w:jc w:val="both"/>
        <w:rPr>
          <w:rFonts w:eastAsia="Times New Roman" w:cs="Times New Roman"/>
          <w:sz w:val="28"/>
          <w:szCs w:val="28"/>
        </w:rPr>
      </w:pPr>
    </w:p>
    <w:p w:rsidR="00947772" w:rsidRPr="00E95688" w:rsidRDefault="00947772" w:rsidP="00E95688">
      <w:pPr>
        <w:spacing w:line="276" w:lineRule="auto"/>
        <w:ind w:firstLine="709"/>
        <w:jc w:val="both"/>
        <w:rPr>
          <w:rFonts w:eastAsia="Times New Roman" w:cs="Times New Roman"/>
          <w:sz w:val="28"/>
          <w:szCs w:val="28"/>
        </w:rPr>
      </w:pPr>
    </w:p>
    <w:p w:rsidR="00947772" w:rsidRPr="00E95688" w:rsidRDefault="00947772" w:rsidP="00E95688">
      <w:pPr>
        <w:spacing w:line="276" w:lineRule="auto"/>
        <w:ind w:firstLine="709"/>
        <w:jc w:val="both"/>
        <w:rPr>
          <w:rFonts w:eastAsia="Times New Roman" w:cs="Times New Roman"/>
          <w:sz w:val="28"/>
          <w:szCs w:val="28"/>
        </w:rPr>
      </w:pPr>
    </w:p>
    <w:p w:rsidR="00947772" w:rsidRPr="00E95688" w:rsidRDefault="00947772" w:rsidP="00E95688">
      <w:pPr>
        <w:spacing w:line="276" w:lineRule="auto"/>
        <w:ind w:firstLine="709"/>
        <w:jc w:val="both"/>
        <w:rPr>
          <w:rFonts w:eastAsia="Times New Roman" w:cs="Times New Roman"/>
          <w:sz w:val="28"/>
          <w:szCs w:val="28"/>
        </w:rPr>
      </w:pPr>
    </w:p>
    <w:p w:rsidR="00947772" w:rsidRPr="00E95688" w:rsidRDefault="00947772" w:rsidP="00E95688">
      <w:pPr>
        <w:spacing w:line="276" w:lineRule="auto"/>
        <w:ind w:firstLine="709"/>
        <w:jc w:val="both"/>
        <w:rPr>
          <w:rFonts w:eastAsia="Times New Roman" w:cs="Times New Roman"/>
          <w:sz w:val="28"/>
          <w:szCs w:val="28"/>
        </w:rPr>
      </w:pPr>
    </w:p>
    <w:p w:rsidR="00947772" w:rsidRPr="00E95688" w:rsidRDefault="00947772" w:rsidP="00E95688">
      <w:pPr>
        <w:spacing w:line="276" w:lineRule="auto"/>
        <w:ind w:firstLine="709"/>
        <w:jc w:val="both"/>
        <w:rPr>
          <w:rFonts w:eastAsia="Times New Roman" w:cs="Times New Roman"/>
          <w:sz w:val="28"/>
          <w:szCs w:val="28"/>
        </w:rPr>
      </w:pPr>
    </w:p>
    <w:p w:rsidR="00813C2B" w:rsidRPr="00E95688" w:rsidRDefault="00813C2B" w:rsidP="00E95688">
      <w:pPr>
        <w:spacing w:line="276" w:lineRule="auto"/>
        <w:ind w:firstLine="709"/>
        <w:jc w:val="both"/>
        <w:rPr>
          <w:rFonts w:eastAsia="Times New Roman" w:cs="Times New Roman"/>
          <w:sz w:val="28"/>
          <w:szCs w:val="28"/>
        </w:rPr>
      </w:pPr>
    </w:p>
    <w:p w:rsidR="00947772" w:rsidRPr="00E95688" w:rsidRDefault="00947772" w:rsidP="00E95688">
      <w:pPr>
        <w:spacing w:line="276" w:lineRule="auto"/>
        <w:ind w:firstLine="709"/>
        <w:jc w:val="both"/>
        <w:rPr>
          <w:rFonts w:eastAsia="Times New Roman" w:cs="Times New Roman"/>
          <w:sz w:val="28"/>
          <w:szCs w:val="28"/>
        </w:rPr>
      </w:pPr>
    </w:p>
    <w:p w:rsidR="00097B84" w:rsidRDefault="00097B84" w:rsidP="00E95688">
      <w:pPr>
        <w:spacing w:line="276" w:lineRule="auto"/>
        <w:ind w:hanging="11"/>
        <w:jc w:val="center"/>
        <w:rPr>
          <w:rFonts w:cs="Times New Roman"/>
          <w:b/>
          <w:bCs/>
          <w:color w:val="000000"/>
          <w:sz w:val="28"/>
          <w:szCs w:val="28"/>
          <w:shd w:val="clear" w:color="auto" w:fill="FFFFFF"/>
        </w:rPr>
      </w:pPr>
    </w:p>
    <w:p w:rsidR="00097B84" w:rsidRDefault="00097B84" w:rsidP="00E95688">
      <w:pPr>
        <w:spacing w:line="276" w:lineRule="auto"/>
        <w:ind w:hanging="11"/>
        <w:jc w:val="center"/>
        <w:rPr>
          <w:rFonts w:cs="Times New Roman"/>
          <w:b/>
          <w:bCs/>
          <w:color w:val="000000"/>
          <w:sz w:val="28"/>
          <w:szCs w:val="28"/>
          <w:shd w:val="clear" w:color="auto" w:fill="FFFFFF"/>
        </w:rPr>
      </w:pPr>
    </w:p>
    <w:p w:rsidR="00097B84" w:rsidRDefault="00EA29E7" w:rsidP="00E95688">
      <w:pPr>
        <w:spacing w:line="276" w:lineRule="auto"/>
        <w:ind w:hanging="11"/>
        <w:jc w:val="center"/>
        <w:rPr>
          <w:rFonts w:cs="Times New Roman"/>
          <w:b/>
          <w:bCs/>
          <w:color w:val="000000"/>
          <w:sz w:val="28"/>
          <w:szCs w:val="28"/>
          <w:shd w:val="clear" w:color="auto" w:fill="FFFFFF"/>
        </w:rPr>
      </w:pPr>
      <w:r w:rsidRPr="00E95688">
        <w:rPr>
          <w:rFonts w:cs="Times New Roman"/>
          <w:b/>
          <w:bCs/>
          <w:color w:val="000000"/>
          <w:sz w:val="28"/>
          <w:szCs w:val="28"/>
          <w:shd w:val="clear" w:color="auto" w:fill="FFFFFF"/>
        </w:rPr>
        <w:lastRenderedPageBreak/>
        <w:t>Содержание</w:t>
      </w:r>
    </w:p>
    <w:p w:rsidR="00097B84" w:rsidRDefault="00097B84" w:rsidP="00E95688">
      <w:pPr>
        <w:spacing w:line="276" w:lineRule="auto"/>
        <w:ind w:hanging="11"/>
        <w:jc w:val="center"/>
        <w:rPr>
          <w:rFonts w:cs="Times New Roman"/>
          <w:color w:val="000000"/>
          <w:sz w:val="28"/>
          <w:szCs w:val="28"/>
        </w:rPr>
      </w:pPr>
    </w:p>
    <w:p w:rsidR="004F77E9" w:rsidRPr="00E95688" w:rsidRDefault="00EA29E7" w:rsidP="00E95688">
      <w:pPr>
        <w:spacing w:line="276" w:lineRule="auto"/>
        <w:ind w:hanging="11"/>
        <w:jc w:val="center"/>
        <w:rPr>
          <w:rFonts w:cs="Times New Roman"/>
          <w:color w:val="000000"/>
          <w:sz w:val="28"/>
          <w:szCs w:val="28"/>
          <w:shd w:val="clear" w:color="auto" w:fill="FFFFFF"/>
        </w:rPr>
      </w:pPr>
      <w:r w:rsidRPr="00E95688">
        <w:rPr>
          <w:rFonts w:cs="Times New Roman"/>
          <w:color w:val="000000"/>
          <w:sz w:val="28"/>
          <w:szCs w:val="28"/>
        </w:rPr>
        <w:br/>
      </w:r>
      <w:r w:rsidRPr="00E95688">
        <w:rPr>
          <w:rFonts w:cs="Times New Roman"/>
          <w:color w:val="000000"/>
          <w:sz w:val="28"/>
          <w:szCs w:val="28"/>
          <w:shd w:val="clear" w:color="auto" w:fill="FFFFFF"/>
        </w:rPr>
        <w:t>Введение……………………………………………………………………...</w:t>
      </w:r>
      <w:r w:rsidR="00A36D90">
        <w:rPr>
          <w:rFonts w:cs="Times New Roman"/>
          <w:color w:val="000000"/>
          <w:sz w:val="28"/>
          <w:szCs w:val="28"/>
          <w:shd w:val="clear" w:color="auto" w:fill="FFFFFF"/>
        </w:rPr>
        <w:t>.</w:t>
      </w:r>
      <w:r w:rsidRPr="00E95688">
        <w:rPr>
          <w:rFonts w:cs="Times New Roman"/>
          <w:color w:val="000000"/>
          <w:sz w:val="28"/>
          <w:szCs w:val="28"/>
          <w:shd w:val="clear" w:color="auto" w:fill="FFFFFF"/>
        </w:rPr>
        <w:t>…</w:t>
      </w:r>
      <w:r w:rsidR="004F77E9" w:rsidRPr="00E95688">
        <w:rPr>
          <w:rFonts w:cs="Times New Roman"/>
          <w:color w:val="000000"/>
          <w:sz w:val="28"/>
          <w:szCs w:val="28"/>
          <w:shd w:val="clear" w:color="auto" w:fill="FFFFFF"/>
        </w:rPr>
        <w:t>.</w:t>
      </w:r>
      <w:r w:rsidR="00A36D90">
        <w:rPr>
          <w:rFonts w:cs="Times New Roman"/>
          <w:color w:val="000000"/>
          <w:sz w:val="28"/>
          <w:szCs w:val="28"/>
          <w:shd w:val="clear" w:color="auto" w:fill="FFFFFF"/>
        </w:rPr>
        <w:t>.</w:t>
      </w:r>
      <w:r w:rsidR="004F77E9" w:rsidRPr="00E95688">
        <w:rPr>
          <w:rFonts w:cs="Times New Roman"/>
          <w:color w:val="000000"/>
          <w:sz w:val="28"/>
          <w:szCs w:val="28"/>
          <w:shd w:val="clear" w:color="auto" w:fill="FFFFFF"/>
        </w:rPr>
        <w:t>.</w:t>
      </w:r>
      <w:r w:rsidRPr="00E95688">
        <w:rPr>
          <w:rFonts w:cs="Times New Roman"/>
          <w:color w:val="000000"/>
          <w:sz w:val="28"/>
          <w:szCs w:val="28"/>
          <w:shd w:val="clear" w:color="auto" w:fill="FFFFFF"/>
        </w:rPr>
        <w:t>4</w:t>
      </w:r>
      <w:r w:rsidRPr="00E95688">
        <w:rPr>
          <w:rFonts w:cs="Times New Roman"/>
          <w:color w:val="000000"/>
          <w:sz w:val="28"/>
          <w:szCs w:val="28"/>
        </w:rPr>
        <w:br/>
      </w:r>
      <w:r w:rsidRPr="00E95688">
        <w:rPr>
          <w:rFonts w:cs="Times New Roman"/>
          <w:color w:val="000000"/>
          <w:sz w:val="28"/>
          <w:szCs w:val="28"/>
          <w:shd w:val="clear" w:color="auto" w:fill="FFFFFF"/>
        </w:rPr>
        <w:t xml:space="preserve">1. </w:t>
      </w:r>
      <w:r w:rsidR="004F77E9" w:rsidRPr="00E95688">
        <w:rPr>
          <w:rFonts w:cs="Times New Roman"/>
          <w:color w:val="000000"/>
          <w:sz w:val="28"/>
          <w:szCs w:val="28"/>
          <w:shd w:val="clear" w:color="auto" w:fill="FFFFFF"/>
        </w:rPr>
        <w:t xml:space="preserve">Методические </w:t>
      </w:r>
      <w:r w:rsidRPr="00E95688">
        <w:rPr>
          <w:rFonts w:cs="Times New Roman"/>
          <w:color w:val="000000"/>
          <w:sz w:val="28"/>
          <w:szCs w:val="28"/>
          <w:shd w:val="clear" w:color="auto" w:fill="FFFFFF"/>
        </w:rPr>
        <w:t>указания для выполнения контрольных работ…………</w:t>
      </w:r>
      <w:r w:rsidR="00932200" w:rsidRPr="00E95688">
        <w:rPr>
          <w:rFonts w:cs="Times New Roman"/>
          <w:color w:val="000000"/>
          <w:sz w:val="28"/>
          <w:szCs w:val="28"/>
          <w:shd w:val="clear" w:color="auto" w:fill="FFFFFF"/>
        </w:rPr>
        <w:t>…</w:t>
      </w:r>
      <w:r w:rsidR="00A36D90">
        <w:rPr>
          <w:rFonts w:cs="Times New Roman"/>
          <w:color w:val="000000"/>
          <w:sz w:val="28"/>
          <w:szCs w:val="28"/>
          <w:shd w:val="clear" w:color="auto" w:fill="FFFFFF"/>
        </w:rPr>
        <w:t>..</w:t>
      </w:r>
      <w:r w:rsidR="004F77E9" w:rsidRPr="00E95688">
        <w:rPr>
          <w:rFonts w:cs="Times New Roman"/>
          <w:color w:val="000000"/>
          <w:sz w:val="28"/>
          <w:szCs w:val="28"/>
          <w:shd w:val="clear" w:color="auto" w:fill="FFFFFF"/>
        </w:rPr>
        <w:t>..</w:t>
      </w:r>
      <w:r w:rsidRPr="00E95688">
        <w:rPr>
          <w:rFonts w:cs="Times New Roman"/>
          <w:color w:val="000000"/>
          <w:sz w:val="28"/>
          <w:szCs w:val="28"/>
          <w:shd w:val="clear" w:color="auto" w:fill="FFFFFF"/>
        </w:rPr>
        <w:t>5</w:t>
      </w:r>
    </w:p>
    <w:p w:rsidR="00E15960" w:rsidRPr="00E95688" w:rsidRDefault="00EA29E7" w:rsidP="00E95688">
      <w:pPr>
        <w:spacing w:line="276" w:lineRule="auto"/>
        <w:ind w:hanging="11"/>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2. </w:t>
      </w:r>
      <w:r w:rsidR="004F77E9" w:rsidRPr="00E95688">
        <w:rPr>
          <w:rFonts w:cs="Times New Roman"/>
          <w:color w:val="000000"/>
          <w:sz w:val="28"/>
          <w:szCs w:val="28"/>
          <w:shd w:val="clear" w:color="auto" w:fill="FFFFFF"/>
        </w:rPr>
        <w:t xml:space="preserve">Требования </w:t>
      </w:r>
      <w:r w:rsidR="00CE69E1">
        <w:rPr>
          <w:rFonts w:cs="Times New Roman"/>
          <w:color w:val="000000"/>
          <w:sz w:val="28"/>
          <w:szCs w:val="28"/>
          <w:shd w:val="clear" w:color="auto" w:fill="FFFFFF"/>
        </w:rPr>
        <w:t>к</w:t>
      </w:r>
      <w:r w:rsidR="004F77E9" w:rsidRPr="00E95688">
        <w:rPr>
          <w:rFonts w:cs="Times New Roman"/>
          <w:color w:val="000000"/>
          <w:sz w:val="28"/>
          <w:szCs w:val="28"/>
          <w:shd w:val="clear" w:color="auto" w:fill="FFFFFF"/>
        </w:rPr>
        <w:t xml:space="preserve"> оформлению</w:t>
      </w:r>
      <w:r w:rsidRPr="00E95688">
        <w:rPr>
          <w:rFonts w:cs="Times New Roman"/>
          <w:color w:val="000000"/>
          <w:sz w:val="28"/>
          <w:szCs w:val="28"/>
          <w:shd w:val="clear" w:color="auto" w:fill="FFFFFF"/>
        </w:rPr>
        <w:t xml:space="preserve"> </w:t>
      </w:r>
      <w:r w:rsidR="007E2A16" w:rsidRPr="00E95688">
        <w:rPr>
          <w:rFonts w:cs="Times New Roman"/>
          <w:color w:val="000000"/>
          <w:sz w:val="28"/>
          <w:szCs w:val="28"/>
          <w:shd w:val="clear" w:color="auto" w:fill="FFFFFF"/>
        </w:rPr>
        <w:t xml:space="preserve">текста </w:t>
      </w:r>
      <w:r w:rsidRPr="00E95688">
        <w:rPr>
          <w:rFonts w:cs="Times New Roman"/>
          <w:color w:val="000000"/>
          <w:sz w:val="28"/>
          <w:szCs w:val="28"/>
          <w:shd w:val="clear" w:color="auto" w:fill="FFFFFF"/>
        </w:rPr>
        <w:t>контрольных работ</w:t>
      </w:r>
      <w:r w:rsidR="007E2A16" w:rsidRPr="00E95688">
        <w:rPr>
          <w:rFonts w:cs="Times New Roman"/>
          <w:color w:val="000000"/>
          <w:sz w:val="28"/>
          <w:szCs w:val="28"/>
          <w:shd w:val="clear" w:color="auto" w:fill="FFFFFF"/>
        </w:rPr>
        <w:t>....</w:t>
      </w:r>
      <w:r w:rsidR="004F77E9" w:rsidRPr="00E95688">
        <w:rPr>
          <w:rFonts w:cs="Times New Roman"/>
          <w:color w:val="000000"/>
          <w:sz w:val="28"/>
          <w:szCs w:val="28"/>
          <w:shd w:val="clear" w:color="auto" w:fill="FFFFFF"/>
        </w:rPr>
        <w:t>………………</w:t>
      </w:r>
      <w:r w:rsidR="00A36D90">
        <w:rPr>
          <w:rFonts w:cs="Times New Roman"/>
          <w:color w:val="000000"/>
          <w:sz w:val="28"/>
          <w:szCs w:val="28"/>
          <w:shd w:val="clear" w:color="auto" w:fill="FFFFFF"/>
        </w:rPr>
        <w:t>…...</w:t>
      </w:r>
      <w:r w:rsidR="007E2A16" w:rsidRPr="00E95688">
        <w:rPr>
          <w:rFonts w:cs="Times New Roman"/>
          <w:color w:val="000000"/>
          <w:sz w:val="28"/>
          <w:szCs w:val="28"/>
          <w:shd w:val="clear" w:color="auto" w:fill="FFFFFF"/>
        </w:rPr>
        <w:t>8</w:t>
      </w:r>
      <w:r w:rsidRPr="00E95688">
        <w:rPr>
          <w:rFonts w:cs="Times New Roman"/>
          <w:color w:val="000000"/>
          <w:sz w:val="28"/>
          <w:szCs w:val="28"/>
          <w:shd w:val="clear" w:color="auto" w:fill="FFFFFF"/>
        </w:rPr>
        <w:t xml:space="preserve"> </w:t>
      </w:r>
    </w:p>
    <w:p w:rsidR="004C2D15" w:rsidRPr="00E95688" w:rsidRDefault="004C2D15" w:rsidP="00E95688">
      <w:pPr>
        <w:spacing w:line="276" w:lineRule="auto"/>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3. Вариант </w:t>
      </w:r>
      <w:r w:rsidR="004F77E9" w:rsidRPr="00E95688">
        <w:rPr>
          <w:rFonts w:cs="Times New Roman"/>
          <w:color w:val="000000"/>
          <w:sz w:val="28"/>
          <w:szCs w:val="28"/>
          <w:shd w:val="clear" w:color="auto" w:fill="FFFFFF"/>
        </w:rPr>
        <w:t>1</w:t>
      </w:r>
      <w:r w:rsidRPr="00E95688">
        <w:rPr>
          <w:rFonts w:cs="Times New Roman"/>
          <w:color w:val="000000"/>
          <w:sz w:val="28"/>
          <w:szCs w:val="28"/>
          <w:shd w:val="clear" w:color="auto" w:fill="FFFFFF"/>
        </w:rPr>
        <w:t>……………………………………………………………………</w:t>
      </w:r>
      <w:r w:rsidR="00E74E15" w:rsidRPr="00E95688">
        <w:rPr>
          <w:rFonts w:cs="Times New Roman"/>
          <w:color w:val="000000"/>
          <w:sz w:val="28"/>
          <w:szCs w:val="28"/>
          <w:shd w:val="clear" w:color="auto" w:fill="FFFFFF"/>
        </w:rPr>
        <w:t>…</w:t>
      </w:r>
      <w:r w:rsidR="00A36D90">
        <w:rPr>
          <w:rFonts w:cs="Times New Roman"/>
          <w:color w:val="000000"/>
          <w:sz w:val="28"/>
          <w:szCs w:val="28"/>
          <w:shd w:val="clear" w:color="auto" w:fill="FFFFFF"/>
        </w:rPr>
        <w:t>..</w:t>
      </w:r>
      <w:r w:rsidR="00E74E15" w:rsidRPr="00E95688">
        <w:rPr>
          <w:rFonts w:cs="Times New Roman"/>
          <w:color w:val="000000"/>
          <w:sz w:val="28"/>
          <w:szCs w:val="28"/>
          <w:shd w:val="clear" w:color="auto" w:fill="FFFFFF"/>
        </w:rPr>
        <w:t>9</w:t>
      </w:r>
    </w:p>
    <w:p w:rsidR="004C2D15" w:rsidRPr="00E95688" w:rsidRDefault="004C2D15" w:rsidP="00E95688">
      <w:pPr>
        <w:spacing w:line="276" w:lineRule="auto"/>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4. </w:t>
      </w:r>
      <w:r w:rsidR="004F77E9" w:rsidRPr="00E95688">
        <w:rPr>
          <w:rFonts w:cs="Times New Roman"/>
          <w:color w:val="000000"/>
          <w:sz w:val="28"/>
          <w:szCs w:val="28"/>
          <w:shd w:val="clear" w:color="auto" w:fill="FFFFFF"/>
        </w:rPr>
        <w:t>В</w:t>
      </w:r>
      <w:r w:rsidRPr="00E95688">
        <w:rPr>
          <w:rFonts w:cs="Times New Roman"/>
          <w:color w:val="000000"/>
          <w:sz w:val="28"/>
          <w:szCs w:val="28"/>
          <w:shd w:val="clear" w:color="auto" w:fill="FFFFFF"/>
        </w:rPr>
        <w:t>ариант</w:t>
      </w:r>
      <w:r w:rsidR="004F77E9" w:rsidRPr="00E95688">
        <w:rPr>
          <w:rFonts w:cs="Times New Roman"/>
          <w:color w:val="000000"/>
          <w:sz w:val="28"/>
          <w:szCs w:val="28"/>
          <w:shd w:val="clear" w:color="auto" w:fill="FFFFFF"/>
        </w:rPr>
        <w:t xml:space="preserve"> </w:t>
      </w:r>
      <w:r w:rsidRPr="00E95688">
        <w:rPr>
          <w:rFonts w:cs="Times New Roman"/>
          <w:color w:val="000000"/>
          <w:sz w:val="28"/>
          <w:szCs w:val="28"/>
          <w:shd w:val="clear" w:color="auto" w:fill="FFFFFF"/>
        </w:rPr>
        <w:t>2………………………………………………………………………</w:t>
      </w:r>
      <w:r w:rsidR="00587F2D" w:rsidRPr="00E95688">
        <w:rPr>
          <w:rFonts w:cs="Times New Roman"/>
          <w:color w:val="000000"/>
          <w:sz w:val="28"/>
          <w:szCs w:val="28"/>
          <w:shd w:val="clear" w:color="auto" w:fill="FFFFFF"/>
        </w:rPr>
        <w:t>1</w:t>
      </w:r>
      <w:r w:rsidR="00085D54" w:rsidRPr="00E95688">
        <w:rPr>
          <w:rFonts w:cs="Times New Roman"/>
          <w:color w:val="000000"/>
          <w:sz w:val="28"/>
          <w:szCs w:val="28"/>
          <w:shd w:val="clear" w:color="auto" w:fill="FFFFFF"/>
        </w:rPr>
        <w:t>2</w:t>
      </w:r>
    </w:p>
    <w:p w:rsidR="004C2D15" w:rsidRPr="00E95688" w:rsidRDefault="004C2D15" w:rsidP="00E95688">
      <w:pPr>
        <w:spacing w:line="276" w:lineRule="auto"/>
        <w:jc w:val="both"/>
        <w:rPr>
          <w:rFonts w:cs="Times New Roman"/>
          <w:color w:val="000000"/>
          <w:sz w:val="28"/>
          <w:szCs w:val="28"/>
          <w:shd w:val="clear" w:color="auto" w:fill="FFFFFF"/>
        </w:rPr>
      </w:pPr>
      <w:r w:rsidRPr="00E95688">
        <w:rPr>
          <w:rFonts w:cs="Times New Roman"/>
          <w:color w:val="000000"/>
          <w:sz w:val="28"/>
          <w:szCs w:val="28"/>
          <w:shd w:val="clear" w:color="auto" w:fill="FFFFFF"/>
        </w:rPr>
        <w:t>5. Вариант 3………………………………………………………………………</w:t>
      </w:r>
      <w:r w:rsidR="00587F2D" w:rsidRPr="00E95688">
        <w:rPr>
          <w:rFonts w:cs="Times New Roman"/>
          <w:color w:val="000000"/>
          <w:sz w:val="28"/>
          <w:szCs w:val="28"/>
          <w:shd w:val="clear" w:color="auto" w:fill="FFFFFF"/>
        </w:rPr>
        <w:t>14</w:t>
      </w:r>
    </w:p>
    <w:p w:rsidR="009D1992" w:rsidRPr="00E95688" w:rsidRDefault="004C2D15" w:rsidP="00E95688">
      <w:pPr>
        <w:spacing w:line="276" w:lineRule="auto"/>
        <w:jc w:val="both"/>
        <w:rPr>
          <w:rFonts w:cs="Times New Roman"/>
          <w:color w:val="000000"/>
          <w:sz w:val="28"/>
          <w:szCs w:val="28"/>
        </w:rPr>
      </w:pPr>
      <w:r w:rsidRPr="00E95688">
        <w:rPr>
          <w:rFonts w:cs="Times New Roman"/>
          <w:color w:val="000000"/>
          <w:sz w:val="28"/>
          <w:szCs w:val="28"/>
          <w:shd w:val="clear" w:color="auto" w:fill="FFFFFF"/>
        </w:rPr>
        <w:t>6.</w:t>
      </w:r>
      <w:r w:rsidR="00587F2D" w:rsidRPr="00E95688">
        <w:rPr>
          <w:rFonts w:cs="Times New Roman"/>
          <w:color w:val="000000"/>
          <w:sz w:val="28"/>
          <w:szCs w:val="28"/>
          <w:shd w:val="clear" w:color="auto" w:fill="FFFFFF"/>
        </w:rPr>
        <w:t xml:space="preserve"> </w:t>
      </w:r>
      <w:r w:rsidRPr="00E95688">
        <w:rPr>
          <w:rFonts w:cs="Times New Roman"/>
          <w:color w:val="000000"/>
          <w:sz w:val="28"/>
          <w:szCs w:val="28"/>
          <w:shd w:val="clear" w:color="auto" w:fill="FFFFFF"/>
        </w:rPr>
        <w:t>Вариант</w:t>
      </w:r>
      <w:r w:rsidR="00587F2D" w:rsidRPr="00E95688">
        <w:rPr>
          <w:rFonts w:cs="Times New Roman"/>
          <w:color w:val="000000"/>
          <w:sz w:val="28"/>
          <w:szCs w:val="28"/>
          <w:shd w:val="clear" w:color="auto" w:fill="FFFFFF"/>
        </w:rPr>
        <w:t xml:space="preserve"> 4….………………………………………………………………….</w:t>
      </w:r>
      <w:r w:rsidR="00EC533C">
        <w:rPr>
          <w:rFonts w:cs="Times New Roman"/>
          <w:color w:val="000000"/>
          <w:sz w:val="28"/>
          <w:szCs w:val="28"/>
          <w:shd w:val="clear" w:color="auto" w:fill="FFFFFF"/>
        </w:rPr>
        <w:t>..</w:t>
      </w:r>
      <w:r w:rsidR="00587F2D" w:rsidRPr="00E95688">
        <w:rPr>
          <w:rFonts w:cs="Times New Roman"/>
          <w:color w:val="000000"/>
          <w:sz w:val="28"/>
          <w:szCs w:val="28"/>
          <w:shd w:val="clear" w:color="auto" w:fill="FFFFFF"/>
        </w:rPr>
        <w:t>17</w:t>
      </w:r>
      <w:r w:rsidR="007A6459" w:rsidRPr="00E95688">
        <w:rPr>
          <w:rFonts w:cs="Times New Roman"/>
          <w:color w:val="000000"/>
          <w:sz w:val="28"/>
          <w:szCs w:val="28"/>
          <w:shd w:val="clear" w:color="auto" w:fill="FFFFFF"/>
        </w:rPr>
        <w:t xml:space="preserve">        </w:t>
      </w:r>
      <w:r w:rsidR="00EA29E7" w:rsidRPr="00E95688">
        <w:rPr>
          <w:rFonts w:cs="Times New Roman"/>
          <w:color w:val="000000"/>
          <w:sz w:val="28"/>
          <w:szCs w:val="28"/>
        </w:rPr>
        <w:br/>
      </w:r>
      <w:r w:rsidR="00EA29E7" w:rsidRPr="00E95688">
        <w:rPr>
          <w:rFonts w:cs="Times New Roman"/>
          <w:color w:val="000000"/>
          <w:sz w:val="28"/>
          <w:szCs w:val="28"/>
        </w:rPr>
        <w:br/>
      </w:r>
      <w:r w:rsidR="00EA29E7" w:rsidRPr="00E95688">
        <w:rPr>
          <w:rFonts w:cs="Times New Roman"/>
          <w:color w:val="000000"/>
          <w:sz w:val="28"/>
          <w:szCs w:val="28"/>
        </w:rPr>
        <w:br/>
      </w:r>
    </w:p>
    <w:p w:rsidR="009D1992" w:rsidRPr="00E95688" w:rsidRDefault="009D1992" w:rsidP="00E95688">
      <w:pPr>
        <w:spacing w:line="276" w:lineRule="auto"/>
        <w:rPr>
          <w:rFonts w:cs="Times New Roman"/>
          <w:color w:val="000000"/>
          <w:sz w:val="28"/>
          <w:szCs w:val="28"/>
        </w:rPr>
      </w:pPr>
    </w:p>
    <w:p w:rsidR="009D1992" w:rsidRPr="00E95688" w:rsidRDefault="009D1992" w:rsidP="00E95688">
      <w:pPr>
        <w:spacing w:line="276" w:lineRule="auto"/>
        <w:rPr>
          <w:rFonts w:cs="Times New Roman"/>
          <w:color w:val="000000"/>
          <w:sz w:val="28"/>
          <w:szCs w:val="28"/>
        </w:rPr>
      </w:pPr>
    </w:p>
    <w:p w:rsidR="009D1992" w:rsidRPr="00E95688" w:rsidRDefault="009D1992" w:rsidP="00E95688">
      <w:pPr>
        <w:spacing w:line="276" w:lineRule="auto"/>
        <w:rPr>
          <w:rFonts w:cs="Times New Roman"/>
          <w:color w:val="000000"/>
          <w:sz w:val="28"/>
          <w:szCs w:val="28"/>
        </w:rPr>
      </w:pPr>
    </w:p>
    <w:p w:rsidR="009D1992" w:rsidRPr="00E95688" w:rsidRDefault="009D1992" w:rsidP="00E95688">
      <w:pPr>
        <w:spacing w:line="276" w:lineRule="auto"/>
        <w:rPr>
          <w:rFonts w:cs="Times New Roman"/>
          <w:color w:val="000000"/>
          <w:sz w:val="28"/>
          <w:szCs w:val="28"/>
        </w:rPr>
      </w:pPr>
    </w:p>
    <w:p w:rsidR="009D1992" w:rsidRPr="00E95688" w:rsidRDefault="009D1992" w:rsidP="00E95688">
      <w:pPr>
        <w:spacing w:line="276" w:lineRule="auto"/>
        <w:rPr>
          <w:rFonts w:cs="Times New Roman"/>
          <w:color w:val="000000"/>
          <w:sz w:val="28"/>
          <w:szCs w:val="28"/>
        </w:rPr>
      </w:pPr>
    </w:p>
    <w:p w:rsidR="009D1992" w:rsidRPr="00E95688" w:rsidRDefault="009D1992" w:rsidP="00E95688">
      <w:pPr>
        <w:spacing w:line="276" w:lineRule="auto"/>
        <w:rPr>
          <w:rFonts w:cs="Times New Roman"/>
          <w:color w:val="000000"/>
          <w:sz w:val="28"/>
          <w:szCs w:val="28"/>
        </w:rPr>
      </w:pPr>
    </w:p>
    <w:p w:rsidR="009D1992" w:rsidRPr="00E95688" w:rsidRDefault="009D1992" w:rsidP="00E95688">
      <w:pPr>
        <w:spacing w:line="276" w:lineRule="auto"/>
        <w:rPr>
          <w:rFonts w:cs="Times New Roman"/>
          <w:color w:val="000000"/>
          <w:sz w:val="28"/>
          <w:szCs w:val="28"/>
        </w:rPr>
      </w:pPr>
    </w:p>
    <w:p w:rsidR="009D1992" w:rsidRPr="00E95688" w:rsidRDefault="009D1992" w:rsidP="00E95688">
      <w:pPr>
        <w:spacing w:line="276" w:lineRule="auto"/>
        <w:rPr>
          <w:rFonts w:cs="Times New Roman"/>
          <w:color w:val="000000"/>
          <w:sz w:val="28"/>
          <w:szCs w:val="28"/>
        </w:rPr>
      </w:pPr>
    </w:p>
    <w:p w:rsidR="009D1992" w:rsidRPr="00E95688" w:rsidRDefault="009D1992" w:rsidP="00E95688">
      <w:pPr>
        <w:spacing w:line="276" w:lineRule="auto"/>
        <w:rPr>
          <w:rFonts w:cs="Times New Roman"/>
          <w:color w:val="000000"/>
          <w:sz w:val="28"/>
          <w:szCs w:val="28"/>
        </w:rPr>
      </w:pPr>
    </w:p>
    <w:p w:rsidR="009D1992" w:rsidRPr="00E95688" w:rsidRDefault="009D1992" w:rsidP="00E95688">
      <w:pPr>
        <w:spacing w:line="276" w:lineRule="auto"/>
        <w:rPr>
          <w:rFonts w:cs="Times New Roman"/>
          <w:color w:val="000000"/>
          <w:sz w:val="28"/>
          <w:szCs w:val="28"/>
        </w:rPr>
      </w:pPr>
    </w:p>
    <w:p w:rsidR="009D1992" w:rsidRPr="00E95688" w:rsidRDefault="009D1992" w:rsidP="00E95688">
      <w:pPr>
        <w:spacing w:line="276" w:lineRule="auto"/>
        <w:rPr>
          <w:rFonts w:cs="Times New Roman"/>
          <w:color w:val="000000"/>
          <w:sz w:val="28"/>
          <w:szCs w:val="28"/>
        </w:rPr>
      </w:pPr>
    </w:p>
    <w:p w:rsidR="009D1992" w:rsidRPr="00E95688" w:rsidRDefault="009D1992" w:rsidP="00E95688">
      <w:pPr>
        <w:spacing w:line="276" w:lineRule="auto"/>
        <w:rPr>
          <w:rFonts w:cs="Times New Roman"/>
          <w:color w:val="000000"/>
          <w:sz w:val="28"/>
          <w:szCs w:val="28"/>
        </w:rPr>
      </w:pPr>
    </w:p>
    <w:p w:rsidR="009D1992" w:rsidRPr="00E95688" w:rsidRDefault="009D1992" w:rsidP="00E95688">
      <w:pPr>
        <w:spacing w:line="276" w:lineRule="auto"/>
        <w:rPr>
          <w:rFonts w:cs="Times New Roman"/>
          <w:color w:val="000000"/>
          <w:sz w:val="28"/>
          <w:szCs w:val="28"/>
        </w:rPr>
      </w:pPr>
    </w:p>
    <w:p w:rsidR="009D1992" w:rsidRPr="00E95688" w:rsidRDefault="009D1992" w:rsidP="00E95688">
      <w:pPr>
        <w:spacing w:line="276" w:lineRule="auto"/>
        <w:rPr>
          <w:rFonts w:cs="Times New Roman"/>
          <w:color w:val="000000"/>
          <w:sz w:val="28"/>
          <w:szCs w:val="28"/>
        </w:rPr>
      </w:pPr>
    </w:p>
    <w:p w:rsidR="009D1992" w:rsidRPr="00E95688" w:rsidRDefault="009D1992" w:rsidP="00E95688">
      <w:pPr>
        <w:spacing w:line="276" w:lineRule="auto"/>
        <w:rPr>
          <w:rFonts w:cs="Times New Roman"/>
          <w:color w:val="000000"/>
          <w:sz w:val="28"/>
          <w:szCs w:val="28"/>
        </w:rPr>
      </w:pPr>
    </w:p>
    <w:p w:rsidR="009D1992" w:rsidRPr="00E95688" w:rsidRDefault="009D1992" w:rsidP="00E95688">
      <w:pPr>
        <w:spacing w:line="276" w:lineRule="auto"/>
        <w:rPr>
          <w:rFonts w:cs="Times New Roman"/>
          <w:color w:val="000000"/>
          <w:sz w:val="28"/>
          <w:szCs w:val="28"/>
        </w:rPr>
      </w:pPr>
    </w:p>
    <w:p w:rsidR="009D1992" w:rsidRPr="00E95688" w:rsidRDefault="009D1992" w:rsidP="00E95688">
      <w:pPr>
        <w:spacing w:line="276" w:lineRule="auto"/>
        <w:rPr>
          <w:rFonts w:cs="Times New Roman"/>
          <w:color w:val="000000"/>
          <w:sz w:val="28"/>
          <w:szCs w:val="28"/>
        </w:rPr>
      </w:pPr>
    </w:p>
    <w:p w:rsidR="009D1992" w:rsidRDefault="009D1992" w:rsidP="00E95688">
      <w:pPr>
        <w:spacing w:line="276" w:lineRule="auto"/>
        <w:rPr>
          <w:rFonts w:cs="Times New Roman"/>
          <w:color w:val="000000"/>
          <w:sz w:val="28"/>
          <w:szCs w:val="28"/>
        </w:rPr>
      </w:pPr>
    </w:p>
    <w:p w:rsidR="00EC533C" w:rsidRDefault="00EC533C" w:rsidP="00E95688">
      <w:pPr>
        <w:spacing w:line="276" w:lineRule="auto"/>
        <w:rPr>
          <w:rFonts w:cs="Times New Roman"/>
          <w:color w:val="000000"/>
          <w:sz w:val="28"/>
          <w:szCs w:val="28"/>
        </w:rPr>
      </w:pPr>
    </w:p>
    <w:p w:rsidR="00EC533C" w:rsidRDefault="00EC533C" w:rsidP="00E95688">
      <w:pPr>
        <w:spacing w:line="276" w:lineRule="auto"/>
        <w:rPr>
          <w:rFonts w:cs="Times New Roman"/>
          <w:color w:val="000000"/>
          <w:sz w:val="28"/>
          <w:szCs w:val="28"/>
        </w:rPr>
      </w:pPr>
    </w:p>
    <w:p w:rsidR="00EC533C" w:rsidRDefault="00EC533C" w:rsidP="00E95688">
      <w:pPr>
        <w:spacing w:line="276" w:lineRule="auto"/>
        <w:rPr>
          <w:rFonts w:cs="Times New Roman"/>
          <w:color w:val="000000"/>
          <w:sz w:val="28"/>
          <w:szCs w:val="28"/>
        </w:rPr>
      </w:pPr>
    </w:p>
    <w:p w:rsidR="00EC533C" w:rsidRDefault="00EC533C" w:rsidP="00E95688">
      <w:pPr>
        <w:spacing w:line="276" w:lineRule="auto"/>
        <w:rPr>
          <w:rFonts w:cs="Times New Roman"/>
          <w:color w:val="000000"/>
          <w:sz w:val="28"/>
          <w:szCs w:val="28"/>
        </w:rPr>
      </w:pPr>
    </w:p>
    <w:p w:rsidR="00EC533C" w:rsidRDefault="00EC533C" w:rsidP="00E95688">
      <w:pPr>
        <w:spacing w:line="276" w:lineRule="auto"/>
        <w:rPr>
          <w:rFonts w:cs="Times New Roman"/>
          <w:color w:val="000000"/>
          <w:sz w:val="28"/>
          <w:szCs w:val="28"/>
        </w:rPr>
      </w:pPr>
    </w:p>
    <w:p w:rsidR="00EC533C" w:rsidRPr="00E95688" w:rsidRDefault="00EC533C" w:rsidP="00E95688">
      <w:pPr>
        <w:spacing w:line="276" w:lineRule="auto"/>
        <w:rPr>
          <w:rFonts w:cs="Times New Roman"/>
          <w:color w:val="000000"/>
          <w:sz w:val="28"/>
          <w:szCs w:val="28"/>
        </w:rPr>
      </w:pPr>
    </w:p>
    <w:p w:rsidR="00C5129A" w:rsidRPr="00E95688" w:rsidRDefault="00C5129A" w:rsidP="00E95688">
      <w:pPr>
        <w:spacing w:line="276" w:lineRule="auto"/>
        <w:rPr>
          <w:rFonts w:cs="Times New Roman"/>
          <w:color w:val="000000"/>
          <w:sz w:val="28"/>
          <w:szCs w:val="28"/>
        </w:rPr>
      </w:pPr>
    </w:p>
    <w:p w:rsidR="00C5129A" w:rsidRPr="00E95688" w:rsidRDefault="00C5129A" w:rsidP="00E95688">
      <w:pPr>
        <w:spacing w:line="276" w:lineRule="auto"/>
        <w:rPr>
          <w:rFonts w:cs="Times New Roman"/>
          <w:color w:val="000000"/>
          <w:sz w:val="28"/>
          <w:szCs w:val="28"/>
        </w:rPr>
      </w:pPr>
    </w:p>
    <w:p w:rsidR="00CF2E16" w:rsidRPr="00E95688" w:rsidRDefault="00EA29E7" w:rsidP="00E95688">
      <w:pPr>
        <w:spacing w:line="276" w:lineRule="auto"/>
        <w:jc w:val="center"/>
        <w:rPr>
          <w:rFonts w:cs="Times New Roman"/>
          <w:b/>
          <w:bCs/>
          <w:color w:val="000000"/>
          <w:sz w:val="28"/>
          <w:szCs w:val="28"/>
          <w:shd w:val="clear" w:color="auto" w:fill="FFFFFF"/>
        </w:rPr>
      </w:pPr>
      <w:r w:rsidRPr="00E95688">
        <w:rPr>
          <w:rFonts w:cs="Times New Roman"/>
          <w:b/>
          <w:bCs/>
          <w:color w:val="000000"/>
          <w:sz w:val="28"/>
          <w:szCs w:val="28"/>
          <w:shd w:val="clear" w:color="auto" w:fill="FFFFFF"/>
        </w:rPr>
        <w:lastRenderedPageBreak/>
        <w:t>Вве</w:t>
      </w:r>
      <w:bookmarkStart w:id="0" w:name="_GoBack"/>
      <w:bookmarkEnd w:id="0"/>
      <w:r w:rsidRPr="00E95688">
        <w:rPr>
          <w:rFonts w:cs="Times New Roman"/>
          <w:b/>
          <w:bCs/>
          <w:color w:val="000000"/>
          <w:sz w:val="28"/>
          <w:szCs w:val="28"/>
          <w:shd w:val="clear" w:color="auto" w:fill="FFFFFF"/>
        </w:rPr>
        <w:t>дение</w:t>
      </w:r>
    </w:p>
    <w:p w:rsidR="007E2A16" w:rsidRPr="00E95688" w:rsidRDefault="007E2A16" w:rsidP="00E95688">
      <w:pPr>
        <w:spacing w:line="276" w:lineRule="auto"/>
        <w:jc w:val="center"/>
        <w:rPr>
          <w:rFonts w:cs="Times New Roman"/>
          <w:b/>
          <w:bCs/>
          <w:color w:val="000000"/>
          <w:sz w:val="28"/>
          <w:szCs w:val="28"/>
          <w:shd w:val="clear" w:color="auto" w:fill="FFFFFF"/>
        </w:rPr>
      </w:pPr>
    </w:p>
    <w:p w:rsidR="00CF2E16" w:rsidRPr="00E95688" w:rsidRDefault="00EA29E7" w:rsidP="00E95688">
      <w:pPr>
        <w:spacing w:line="276" w:lineRule="auto"/>
        <w:ind w:firstLine="567"/>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Курс гражданского процессуального права представляет собой одну из основных дисциплин, которыми должны овладеть студенты юридических высших учебных заведений. </w:t>
      </w:r>
    </w:p>
    <w:p w:rsidR="004A5E28" w:rsidRPr="00E95688" w:rsidRDefault="004A5E28" w:rsidP="00E95688">
      <w:pPr>
        <w:spacing w:line="276" w:lineRule="auto"/>
        <w:ind w:firstLine="567"/>
        <w:jc w:val="both"/>
        <w:rPr>
          <w:rStyle w:val="apple-converted-space"/>
          <w:rFonts w:cs="Times New Roman"/>
          <w:color w:val="000000"/>
          <w:sz w:val="28"/>
          <w:szCs w:val="28"/>
          <w:shd w:val="clear" w:color="auto" w:fill="FFFFFF"/>
        </w:rPr>
      </w:pPr>
      <w:r w:rsidRPr="00E95688">
        <w:rPr>
          <w:rFonts w:cs="Times New Roman"/>
          <w:color w:val="000000"/>
          <w:sz w:val="28"/>
          <w:szCs w:val="28"/>
          <w:shd w:val="clear" w:color="auto" w:fill="FFFFFF"/>
        </w:rPr>
        <w:t>Изучение гражданского процессуального права традиционно включает в себя две взаимодополняющие друг друга формы проведения аудиторных занятий: лекции и практические (семинарские) занятия. При этом особенность заочной формы обучения состоит в том, что количество лекционных и семинарских занятий крайне невелико и они рассчитаны преимущественно на то, чтобы преподаватель имел возможность объяснить студентам методы овладения изучаемой дисциплиной, изложить основные принципы гражданского процессуального права, довести до сведения студентов требования, предъявляемые к ним при сдаче зачета и экзамена.</w:t>
      </w:r>
      <w:r w:rsidRPr="00E95688">
        <w:rPr>
          <w:rStyle w:val="apple-converted-space"/>
          <w:rFonts w:cs="Times New Roman"/>
          <w:color w:val="000000"/>
          <w:sz w:val="28"/>
          <w:szCs w:val="28"/>
          <w:shd w:val="clear" w:color="auto" w:fill="FFFFFF"/>
        </w:rPr>
        <w:t> </w:t>
      </w:r>
    </w:p>
    <w:p w:rsidR="004A5E28" w:rsidRPr="00E95688" w:rsidRDefault="004A5E28" w:rsidP="00E95688">
      <w:pPr>
        <w:spacing w:line="276" w:lineRule="auto"/>
        <w:ind w:firstLine="567"/>
        <w:jc w:val="both"/>
        <w:rPr>
          <w:rFonts w:cs="Times New Roman"/>
          <w:color w:val="000000"/>
          <w:sz w:val="28"/>
          <w:szCs w:val="28"/>
          <w:shd w:val="clear" w:color="auto" w:fill="FFFFFF"/>
        </w:rPr>
      </w:pPr>
      <w:r w:rsidRPr="00E95688">
        <w:rPr>
          <w:rFonts w:cs="Times New Roman"/>
          <w:color w:val="000000"/>
          <w:sz w:val="28"/>
          <w:szCs w:val="28"/>
          <w:shd w:val="clear" w:color="auto" w:fill="FFFFFF"/>
        </w:rPr>
        <w:t>В связи с изложенным, основным методом изучения курса является самостоятельная подготовка студента. Именно поэтому учебным планом Юридического института НИ ТГУ для студентов заочной формы обучения предусмотрено выполнение контрольных работ по гражданскому процессуальному праву, которые являются важнейшей формой самостоятельной работы студента-заочника.</w:t>
      </w:r>
    </w:p>
    <w:p w:rsidR="00CF2E16" w:rsidRPr="00E95688" w:rsidRDefault="00E61919" w:rsidP="00E95688">
      <w:pPr>
        <w:spacing w:line="276" w:lineRule="auto"/>
        <w:ind w:firstLine="567"/>
        <w:jc w:val="both"/>
        <w:rPr>
          <w:rFonts w:cs="Times New Roman"/>
          <w:color w:val="000000"/>
          <w:sz w:val="28"/>
          <w:szCs w:val="28"/>
        </w:rPr>
      </w:pPr>
      <w:r w:rsidRPr="00E95688">
        <w:rPr>
          <w:rFonts w:cs="Times New Roman"/>
          <w:color w:val="000000"/>
          <w:sz w:val="28"/>
          <w:szCs w:val="28"/>
        </w:rPr>
        <w:t>Контрольная работа является одной из основных форм индивидуального углубленного изучения бакалаврами рекомендованной и дополнительной учебной и научной литературы, нормативных правовых актов и иных источников.</w:t>
      </w:r>
      <w:r w:rsidR="0010322C" w:rsidRPr="00E95688">
        <w:rPr>
          <w:rFonts w:cs="Times New Roman"/>
          <w:color w:val="000000"/>
          <w:sz w:val="28"/>
          <w:szCs w:val="28"/>
        </w:rPr>
        <w:t xml:space="preserve"> </w:t>
      </w:r>
      <w:r w:rsidRPr="00E95688">
        <w:rPr>
          <w:rFonts w:cs="Times New Roman"/>
          <w:color w:val="000000"/>
          <w:sz w:val="28"/>
          <w:szCs w:val="28"/>
        </w:rPr>
        <w:t xml:space="preserve">Контрольная работа является также формой самостоятельного изучения бакалаврами программного материала, которая позволяет преподавателям проверить степень усвоения бакалаврами основных положений учебного курса, и сделать вывод по совершенствованию методики преподавания и оптимизации учебного процесса. Вместе с тем, осуществить контроль знаний обучаемых, за тем, насколько успешно выполняется каждым студентом учебный план и усваивается материал в объеме, установленном программой курса. </w:t>
      </w:r>
    </w:p>
    <w:p w:rsidR="00CF2E16" w:rsidRPr="00E95688" w:rsidRDefault="00E61919" w:rsidP="00E95688">
      <w:pPr>
        <w:spacing w:line="276" w:lineRule="auto"/>
        <w:ind w:firstLine="567"/>
        <w:jc w:val="both"/>
        <w:rPr>
          <w:rFonts w:cs="Times New Roman"/>
          <w:color w:val="000000"/>
          <w:sz w:val="28"/>
          <w:szCs w:val="28"/>
        </w:rPr>
      </w:pPr>
      <w:r w:rsidRPr="00E95688">
        <w:rPr>
          <w:rFonts w:cs="Times New Roman"/>
          <w:color w:val="000000"/>
          <w:sz w:val="28"/>
          <w:szCs w:val="28"/>
        </w:rPr>
        <w:t xml:space="preserve">В данных методических рекомендациях изложены основные требования, предъявляемые к подготовке, написанию и оформлению контрольной работы, предложены темы контрольных заданий, списки нормативных правовых актов, а также учебной и научной литературы. </w:t>
      </w:r>
    </w:p>
    <w:p w:rsidR="00CF2E16" w:rsidRPr="00E95688" w:rsidRDefault="00CF2E16" w:rsidP="00E95688">
      <w:pPr>
        <w:spacing w:line="276" w:lineRule="auto"/>
        <w:ind w:firstLine="680"/>
        <w:jc w:val="both"/>
        <w:rPr>
          <w:rFonts w:cs="Times New Roman"/>
          <w:color w:val="000000"/>
          <w:sz w:val="28"/>
          <w:szCs w:val="28"/>
        </w:rPr>
      </w:pPr>
    </w:p>
    <w:p w:rsidR="00CF2E16" w:rsidRPr="00E95688" w:rsidRDefault="00CF2E16" w:rsidP="00E95688">
      <w:pPr>
        <w:spacing w:line="276" w:lineRule="auto"/>
        <w:ind w:firstLine="680"/>
        <w:jc w:val="both"/>
        <w:rPr>
          <w:rFonts w:cs="Times New Roman"/>
          <w:color w:val="000000"/>
          <w:sz w:val="28"/>
          <w:szCs w:val="28"/>
        </w:rPr>
      </w:pPr>
    </w:p>
    <w:p w:rsidR="004A5E28" w:rsidRPr="00E95688" w:rsidRDefault="004A5E28" w:rsidP="00E95688">
      <w:pPr>
        <w:spacing w:line="276" w:lineRule="auto"/>
        <w:ind w:firstLine="680"/>
        <w:jc w:val="both"/>
        <w:rPr>
          <w:rFonts w:cs="Times New Roman"/>
          <w:color w:val="000000"/>
          <w:sz w:val="28"/>
          <w:szCs w:val="28"/>
        </w:rPr>
      </w:pPr>
    </w:p>
    <w:p w:rsidR="004A5E28" w:rsidRPr="00E95688" w:rsidRDefault="004A5E28" w:rsidP="00E95688">
      <w:pPr>
        <w:spacing w:line="276" w:lineRule="auto"/>
        <w:ind w:firstLine="680"/>
        <w:jc w:val="both"/>
        <w:rPr>
          <w:rFonts w:cs="Times New Roman"/>
          <w:color w:val="000000"/>
          <w:sz w:val="28"/>
          <w:szCs w:val="28"/>
        </w:rPr>
      </w:pPr>
    </w:p>
    <w:p w:rsidR="00253A50" w:rsidRPr="00E95688" w:rsidRDefault="006A238C" w:rsidP="00E95688">
      <w:pPr>
        <w:spacing w:line="276" w:lineRule="auto"/>
        <w:ind w:firstLine="567"/>
        <w:jc w:val="center"/>
        <w:rPr>
          <w:rFonts w:cs="Times New Roman"/>
          <w:b/>
          <w:bCs/>
          <w:color w:val="000000"/>
          <w:sz w:val="28"/>
          <w:szCs w:val="28"/>
          <w:shd w:val="clear" w:color="auto" w:fill="FFFFFF"/>
        </w:rPr>
      </w:pPr>
      <w:r w:rsidRPr="00E95688">
        <w:rPr>
          <w:rFonts w:cs="Times New Roman"/>
          <w:b/>
          <w:bCs/>
          <w:color w:val="000000"/>
          <w:sz w:val="28"/>
          <w:szCs w:val="28"/>
          <w:shd w:val="clear" w:color="auto" w:fill="FFFFFF"/>
        </w:rPr>
        <w:lastRenderedPageBreak/>
        <w:t>Методические</w:t>
      </w:r>
      <w:r w:rsidR="00EA29E7" w:rsidRPr="00E95688">
        <w:rPr>
          <w:rFonts w:cs="Times New Roman"/>
          <w:b/>
          <w:bCs/>
          <w:color w:val="000000"/>
          <w:sz w:val="28"/>
          <w:szCs w:val="28"/>
          <w:shd w:val="clear" w:color="auto" w:fill="FFFFFF"/>
        </w:rPr>
        <w:t xml:space="preserve"> указания для выполнения контрольных работ</w:t>
      </w:r>
      <w:r w:rsidR="008203C0" w:rsidRPr="00E95688">
        <w:rPr>
          <w:rFonts w:cs="Times New Roman"/>
          <w:b/>
          <w:bCs/>
          <w:color w:val="000000"/>
          <w:sz w:val="28"/>
          <w:szCs w:val="28"/>
          <w:shd w:val="clear" w:color="auto" w:fill="FFFFFF"/>
        </w:rPr>
        <w:t>.</w:t>
      </w:r>
    </w:p>
    <w:p w:rsidR="00253A50" w:rsidRPr="00E95688" w:rsidRDefault="00253A50" w:rsidP="00E95688">
      <w:pPr>
        <w:spacing w:line="276" w:lineRule="auto"/>
        <w:ind w:firstLine="567"/>
        <w:rPr>
          <w:rFonts w:cs="Times New Roman"/>
          <w:b/>
          <w:bCs/>
          <w:color w:val="000000"/>
          <w:sz w:val="28"/>
          <w:szCs w:val="28"/>
          <w:shd w:val="clear" w:color="auto" w:fill="FFFFFF"/>
        </w:rPr>
      </w:pPr>
    </w:p>
    <w:p w:rsidR="00253A50" w:rsidRPr="00E95688" w:rsidRDefault="00253A50" w:rsidP="00E95688">
      <w:pPr>
        <w:spacing w:line="276" w:lineRule="auto"/>
        <w:ind w:firstLine="567"/>
        <w:jc w:val="both"/>
        <w:rPr>
          <w:rStyle w:val="apple-converted-space"/>
          <w:rFonts w:cs="Times New Roman"/>
          <w:color w:val="000000"/>
          <w:sz w:val="28"/>
          <w:szCs w:val="28"/>
          <w:shd w:val="clear" w:color="auto" w:fill="FFFFFF"/>
        </w:rPr>
      </w:pPr>
      <w:r w:rsidRPr="00E95688">
        <w:rPr>
          <w:rFonts w:cs="Times New Roman"/>
          <w:b/>
          <w:bCs/>
          <w:i/>
          <w:color w:val="000000"/>
          <w:sz w:val="28"/>
          <w:szCs w:val="28"/>
          <w:shd w:val="clear" w:color="auto" w:fill="FFFFFF"/>
        </w:rPr>
        <w:t>Целью</w:t>
      </w:r>
      <w:r w:rsidR="006A238C" w:rsidRPr="00E95688">
        <w:rPr>
          <w:rFonts w:cs="Times New Roman"/>
          <w:b/>
          <w:bCs/>
          <w:i/>
          <w:color w:val="000000"/>
          <w:sz w:val="28"/>
          <w:szCs w:val="28"/>
          <w:shd w:val="clear" w:color="auto" w:fill="FFFFFF"/>
        </w:rPr>
        <w:t xml:space="preserve"> </w:t>
      </w:r>
      <w:r w:rsidRPr="00E95688">
        <w:rPr>
          <w:rFonts w:cs="Times New Roman"/>
          <w:b/>
          <w:bCs/>
          <w:i/>
          <w:color w:val="000000"/>
          <w:sz w:val="28"/>
          <w:szCs w:val="28"/>
          <w:shd w:val="clear" w:color="auto" w:fill="FFFFFF"/>
        </w:rPr>
        <w:t>контрольной работы</w:t>
      </w:r>
      <w:r w:rsidRPr="00E95688">
        <w:rPr>
          <w:rStyle w:val="apple-converted-space"/>
          <w:rFonts w:cs="Times New Roman"/>
          <w:color w:val="000000"/>
          <w:sz w:val="28"/>
          <w:szCs w:val="28"/>
          <w:shd w:val="clear" w:color="auto" w:fill="FFFFFF"/>
        </w:rPr>
        <w:t> </w:t>
      </w:r>
      <w:r w:rsidRPr="00E95688">
        <w:rPr>
          <w:rFonts w:cs="Times New Roman"/>
          <w:color w:val="000000"/>
          <w:sz w:val="28"/>
          <w:szCs w:val="28"/>
          <w:shd w:val="clear" w:color="auto" w:fill="FFFFFF"/>
        </w:rPr>
        <w:t>является углубленное изучение студентами одной из важнейших отраслей права – гражданского процессуального права, а также овладение навыками самостоятельного анализа гражданского процессуального законодательства, умением применять его на практике и способностью анализа изменений и дополнений процессуального законодательства, принципов его действия во времени.</w:t>
      </w:r>
      <w:r w:rsidRPr="00E95688">
        <w:rPr>
          <w:rStyle w:val="apple-converted-space"/>
          <w:rFonts w:cs="Times New Roman"/>
          <w:color w:val="000000"/>
          <w:sz w:val="28"/>
          <w:szCs w:val="28"/>
          <w:shd w:val="clear" w:color="auto" w:fill="FFFFFF"/>
        </w:rPr>
        <w:t> </w:t>
      </w:r>
    </w:p>
    <w:p w:rsidR="00664475" w:rsidRPr="00E95688" w:rsidRDefault="00664475" w:rsidP="00E95688">
      <w:pPr>
        <w:spacing w:line="276" w:lineRule="auto"/>
        <w:ind w:firstLine="567"/>
        <w:jc w:val="both"/>
        <w:rPr>
          <w:rFonts w:cs="Times New Roman"/>
          <w:color w:val="000000"/>
          <w:sz w:val="28"/>
          <w:szCs w:val="28"/>
        </w:rPr>
      </w:pPr>
      <w:r w:rsidRPr="00E95688">
        <w:rPr>
          <w:rFonts w:cs="Times New Roman"/>
          <w:color w:val="000000"/>
          <w:sz w:val="28"/>
          <w:szCs w:val="28"/>
        </w:rPr>
        <w:t xml:space="preserve">Весь процесс написания контрольной работы можно условно разделить на </w:t>
      </w:r>
      <w:r w:rsidRPr="00E95688">
        <w:rPr>
          <w:rFonts w:cs="Times New Roman"/>
          <w:b/>
          <w:i/>
          <w:color w:val="000000"/>
          <w:sz w:val="28"/>
          <w:szCs w:val="28"/>
        </w:rPr>
        <w:t>следующие этапы</w:t>
      </w:r>
      <w:r w:rsidRPr="00E95688">
        <w:rPr>
          <w:rFonts w:cs="Times New Roman"/>
          <w:b/>
          <w:color w:val="000000"/>
          <w:sz w:val="28"/>
          <w:szCs w:val="28"/>
        </w:rPr>
        <w:t>:</w:t>
      </w:r>
      <w:r w:rsidRPr="00E95688">
        <w:rPr>
          <w:rFonts w:cs="Times New Roman"/>
          <w:color w:val="000000"/>
          <w:sz w:val="28"/>
          <w:szCs w:val="28"/>
        </w:rPr>
        <w:t xml:space="preserve"> а) составление предварительного плана работы; б) сбор научной информации, относящейся к теме исследования (прежде всего работа с библиографией), изучение литературы; в) анализ составных частей проблемы, изложение темы; г) обработка материала в целом</w:t>
      </w:r>
      <w:r w:rsidR="00CE69E1">
        <w:rPr>
          <w:rFonts w:cs="Times New Roman"/>
          <w:color w:val="000000"/>
          <w:sz w:val="28"/>
          <w:szCs w:val="28"/>
        </w:rPr>
        <w:t>, формулирование выводов</w:t>
      </w:r>
      <w:r w:rsidRPr="00E95688">
        <w:rPr>
          <w:rFonts w:cs="Times New Roman"/>
          <w:color w:val="000000"/>
          <w:sz w:val="28"/>
          <w:szCs w:val="28"/>
        </w:rPr>
        <w:t xml:space="preserve">; д) оформление контрольной работы, представление ее на факультет заочного обучения для регистрации и рецензирования; </w:t>
      </w:r>
      <w:r w:rsidR="00CE69E1">
        <w:rPr>
          <w:rFonts w:cs="Times New Roman"/>
          <w:color w:val="000000"/>
          <w:sz w:val="28"/>
          <w:szCs w:val="28"/>
        </w:rPr>
        <w:t>е</w:t>
      </w:r>
      <w:r w:rsidRPr="00E95688">
        <w:rPr>
          <w:rFonts w:cs="Times New Roman"/>
          <w:color w:val="000000"/>
          <w:sz w:val="28"/>
          <w:szCs w:val="28"/>
        </w:rPr>
        <w:t>) работа с рецензией и устранение указанных замечаний (в случае необходимости).</w:t>
      </w:r>
    </w:p>
    <w:p w:rsidR="00664475" w:rsidRPr="00E95688" w:rsidRDefault="00EA29E7" w:rsidP="00E95688">
      <w:pPr>
        <w:spacing w:line="276" w:lineRule="auto"/>
        <w:ind w:firstLine="567"/>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Задания для контрольных работ состоят из </w:t>
      </w:r>
      <w:r w:rsidRPr="00E95688">
        <w:rPr>
          <w:rFonts w:cs="Times New Roman"/>
          <w:b/>
          <w:i/>
          <w:color w:val="000000"/>
          <w:sz w:val="28"/>
          <w:szCs w:val="28"/>
          <w:shd w:val="clear" w:color="auto" w:fill="FFFFFF"/>
        </w:rPr>
        <w:t>четырех вариантов</w:t>
      </w:r>
      <w:r w:rsidRPr="00E95688">
        <w:rPr>
          <w:rFonts w:cs="Times New Roman"/>
          <w:color w:val="000000"/>
          <w:sz w:val="28"/>
          <w:szCs w:val="28"/>
          <w:shd w:val="clear" w:color="auto" w:fill="FFFFFF"/>
        </w:rPr>
        <w:t>, выполняемых студентами в зависимости от буквы, на которую начинается фамилия, согласно распределению, указанному к каждому варианту</w:t>
      </w:r>
      <w:r w:rsidR="008203C0" w:rsidRPr="00E95688">
        <w:rPr>
          <w:rFonts w:cs="Times New Roman"/>
          <w:color w:val="000000"/>
          <w:sz w:val="28"/>
          <w:szCs w:val="28"/>
          <w:shd w:val="clear" w:color="auto" w:fill="FFFFFF"/>
        </w:rPr>
        <w:t>.</w:t>
      </w:r>
      <w:r w:rsidR="001B0654" w:rsidRPr="00E95688">
        <w:rPr>
          <w:rFonts w:cs="Times New Roman"/>
          <w:color w:val="000000"/>
          <w:sz w:val="28"/>
          <w:szCs w:val="28"/>
          <w:shd w:val="clear" w:color="auto" w:fill="FFFFFF"/>
        </w:rPr>
        <w:t xml:space="preserve"> </w:t>
      </w:r>
      <w:r w:rsidR="001B0654" w:rsidRPr="00E95688">
        <w:rPr>
          <w:rFonts w:eastAsia="Times New Roman" w:cs="Times New Roman"/>
          <w:color w:val="000000"/>
          <w:sz w:val="28"/>
          <w:szCs w:val="28"/>
          <w:shd w:val="clear" w:color="auto" w:fill="FFFFFF"/>
        </w:rPr>
        <w:t>Задание каждого из вариантов контрольной работы состоит из теоретического материала по определенной теме и задачи.</w:t>
      </w:r>
      <w:r w:rsidR="006F4173" w:rsidRPr="00E95688">
        <w:rPr>
          <w:rFonts w:eastAsia="Times New Roman" w:cs="Times New Roman"/>
          <w:color w:val="000000"/>
          <w:sz w:val="28"/>
          <w:szCs w:val="28"/>
          <w:shd w:val="clear" w:color="auto" w:fill="FFFFFF"/>
        </w:rPr>
        <w:t xml:space="preserve"> </w:t>
      </w:r>
      <w:r w:rsidRPr="00E95688">
        <w:rPr>
          <w:rFonts w:cs="Times New Roman"/>
          <w:color w:val="000000"/>
          <w:sz w:val="28"/>
          <w:szCs w:val="28"/>
          <w:shd w:val="clear" w:color="auto" w:fill="FFFFFF"/>
        </w:rPr>
        <w:t>Работы, написанные с нарушением данного требования не зачитываются</w:t>
      </w:r>
      <w:r w:rsidR="006A6CB2" w:rsidRPr="00E95688">
        <w:rPr>
          <w:rFonts w:eastAsia="Times New Roman" w:cs="Times New Roman"/>
          <w:sz w:val="28"/>
          <w:szCs w:val="28"/>
        </w:rPr>
        <w:t xml:space="preserve"> и не возвращается студенту.</w:t>
      </w:r>
      <w:r w:rsidR="00CA240E" w:rsidRPr="00E95688">
        <w:rPr>
          <w:rFonts w:eastAsia="Times New Roman" w:cs="Times New Roman"/>
          <w:sz w:val="28"/>
          <w:szCs w:val="28"/>
        </w:rPr>
        <w:t xml:space="preserve"> </w:t>
      </w:r>
      <w:r w:rsidRPr="00E95688">
        <w:rPr>
          <w:rFonts w:cs="Times New Roman"/>
          <w:color w:val="000000"/>
          <w:sz w:val="28"/>
          <w:szCs w:val="28"/>
          <w:shd w:val="clear" w:color="auto" w:fill="FFFFFF"/>
        </w:rPr>
        <w:t>Предложенный вариант контрольной работы должен быть выполнен в полном объеме.</w:t>
      </w:r>
    </w:p>
    <w:p w:rsidR="0008354E" w:rsidRPr="00E95688" w:rsidRDefault="0008354E" w:rsidP="00E95688">
      <w:pPr>
        <w:spacing w:line="276" w:lineRule="auto"/>
        <w:ind w:firstLine="567"/>
        <w:jc w:val="both"/>
        <w:rPr>
          <w:rFonts w:cs="Times New Roman"/>
          <w:color w:val="000000"/>
          <w:sz w:val="28"/>
          <w:szCs w:val="28"/>
          <w:shd w:val="clear" w:color="auto" w:fill="FFFFFF"/>
        </w:rPr>
      </w:pPr>
      <w:r w:rsidRPr="00E95688">
        <w:rPr>
          <w:rFonts w:cs="Times New Roman"/>
          <w:color w:val="000000"/>
          <w:sz w:val="28"/>
          <w:szCs w:val="28"/>
        </w:rPr>
        <w:t xml:space="preserve">Письменная работа юриста должна  носить </w:t>
      </w:r>
      <w:r w:rsidRPr="00E95688">
        <w:rPr>
          <w:rFonts w:cs="Times New Roman"/>
          <w:b/>
          <w:i/>
          <w:color w:val="000000"/>
          <w:sz w:val="28"/>
          <w:szCs w:val="28"/>
        </w:rPr>
        <w:t>творческий характер</w:t>
      </w:r>
      <w:r w:rsidRPr="00E95688">
        <w:rPr>
          <w:rFonts w:cs="Times New Roman"/>
          <w:color w:val="000000"/>
          <w:sz w:val="28"/>
          <w:szCs w:val="28"/>
        </w:rPr>
        <w:t xml:space="preserve"> с использованием действующих нормативных актов;  отвечать требованиям логичного и четкого изложения материала, доказательности и достоверности фактов;  отражать умения бакалавра пользоваться рациональными приемами поиска, отбора, обработки и систематизации информации, способности работать с нормативными правовыми актами;  содержать примеры судебной практики по реализации конкретных нормативных правовых актов;  быть правильно оформлена (четкая структура, логичность содержания, умелое оформление библиографических ссылок, списка литературы и нормативных правовых актов, аккуратность исполнения работы). </w:t>
      </w:r>
    </w:p>
    <w:p w:rsidR="00EF4175" w:rsidRPr="00E95688" w:rsidRDefault="00EA29E7" w:rsidP="00E95688">
      <w:pPr>
        <w:spacing w:line="276" w:lineRule="auto"/>
        <w:ind w:firstLine="567"/>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Контрольная работа готовится студентом строго </w:t>
      </w:r>
      <w:r w:rsidRPr="00E95688">
        <w:rPr>
          <w:rFonts w:cs="Times New Roman"/>
          <w:b/>
          <w:i/>
          <w:color w:val="000000"/>
          <w:sz w:val="28"/>
          <w:szCs w:val="28"/>
          <w:shd w:val="clear" w:color="auto" w:fill="FFFFFF"/>
        </w:rPr>
        <w:t>индивидуально</w:t>
      </w:r>
      <w:r w:rsidRPr="00E95688">
        <w:rPr>
          <w:rFonts w:cs="Times New Roman"/>
          <w:color w:val="000000"/>
          <w:sz w:val="28"/>
          <w:szCs w:val="28"/>
          <w:shd w:val="clear" w:color="auto" w:fill="FFFFFF"/>
        </w:rPr>
        <w:t xml:space="preserve">. Работы, написанные несамостоятельно, не зачитываются и не возвращаются. </w:t>
      </w:r>
    </w:p>
    <w:p w:rsidR="001B0654" w:rsidRPr="00E95688" w:rsidRDefault="00EF4175" w:rsidP="00E95688">
      <w:pPr>
        <w:spacing w:line="276" w:lineRule="auto"/>
        <w:ind w:firstLine="567"/>
        <w:jc w:val="both"/>
        <w:rPr>
          <w:rFonts w:eastAsia="Times New Roman" w:cs="Times New Roman"/>
          <w:color w:val="000000"/>
          <w:sz w:val="28"/>
          <w:szCs w:val="28"/>
          <w:shd w:val="clear" w:color="auto" w:fill="FFFFFF"/>
        </w:rPr>
      </w:pPr>
      <w:r w:rsidRPr="00E95688">
        <w:rPr>
          <w:rFonts w:eastAsia="Times New Roman" w:cs="Times New Roman"/>
          <w:color w:val="000000"/>
          <w:sz w:val="28"/>
          <w:szCs w:val="28"/>
          <w:shd w:val="clear" w:color="auto" w:fill="FFFFFF"/>
        </w:rPr>
        <w:lastRenderedPageBreak/>
        <w:t xml:space="preserve">При написании контрольной работы удобнее всего пользоваться </w:t>
      </w:r>
      <w:r w:rsidRPr="00E95688">
        <w:rPr>
          <w:rFonts w:eastAsia="Times New Roman" w:cs="Times New Roman"/>
          <w:b/>
          <w:i/>
          <w:color w:val="000000"/>
          <w:sz w:val="28"/>
          <w:szCs w:val="28"/>
          <w:shd w:val="clear" w:color="auto" w:fill="FFFFFF"/>
        </w:rPr>
        <w:t>рекомендованной литературой</w:t>
      </w:r>
      <w:r w:rsidRPr="00E95688">
        <w:rPr>
          <w:rFonts w:eastAsia="Times New Roman" w:cs="Times New Roman"/>
          <w:color w:val="000000"/>
          <w:sz w:val="28"/>
          <w:szCs w:val="28"/>
          <w:shd w:val="clear" w:color="auto" w:fill="FFFFFF"/>
        </w:rPr>
        <w:t>, список которой приводится после каждого из вариантов контрольной работы. </w:t>
      </w:r>
    </w:p>
    <w:p w:rsidR="00EF4175" w:rsidRPr="00E95688" w:rsidRDefault="00EF4175" w:rsidP="00E95688">
      <w:pPr>
        <w:spacing w:line="276" w:lineRule="auto"/>
        <w:ind w:firstLine="567"/>
        <w:jc w:val="both"/>
        <w:rPr>
          <w:rFonts w:cs="Times New Roman"/>
          <w:color w:val="000000"/>
          <w:sz w:val="28"/>
          <w:szCs w:val="28"/>
          <w:shd w:val="clear" w:color="auto" w:fill="FFFFFF"/>
        </w:rPr>
      </w:pPr>
      <w:r w:rsidRPr="00E95688">
        <w:rPr>
          <w:rFonts w:eastAsia="Times New Roman" w:cs="Times New Roman"/>
          <w:color w:val="000000"/>
          <w:sz w:val="28"/>
          <w:szCs w:val="28"/>
          <w:shd w:val="clear" w:color="auto" w:fill="FFFFFF"/>
        </w:rPr>
        <w:t>Кроме рекомендуемой литературы студент может по своему усмотрению привлекать и использовать любую дополнительную литературу, необходимую для раскрытия теоретической части контрольной работы. Если в период написания работы были приняты новые нормативно-правовые акты, относящиеся к теме варианта, их необходимо изучить и использовать при выполнении работы.</w:t>
      </w:r>
    </w:p>
    <w:p w:rsidR="007936AF" w:rsidRPr="00E95688" w:rsidRDefault="00EA29E7" w:rsidP="00E95688">
      <w:pPr>
        <w:spacing w:line="276" w:lineRule="auto"/>
        <w:ind w:firstLine="567"/>
        <w:jc w:val="both"/>
        <w:rPr>
          <w:rFonts w:cs="Times New Roman"/>
          <w:color w:val="000000"/>
          <w:sz w:val="28"/>
          <w:szCs w:val="28"/>
          <w:shd w:val="clear" w:color="auto" w:fill="FFFFFF"/>
        </w:rPr>
      </w:pPr>
      <w:r w:rsidRPr="00E95688">
        <w:rPr>
          <w:rFonts w:cs="Times New Roman"/>
          <w:color w:val="000000"/>
          <w:sz w:val="28"/>
          <w:szCs w:val="28"/>
          <w:shd w:val="clear" w:color="auto" w:fill="FFFFFF"/>
        </w:rPr>
        <w:t>В ходе выполнения контрольных работ студентам необходимо помимо использования гражданского процессуального законодательства обращаться к источникам материального права (гражданского, трудового, семейного, конституционного, налогового и т. п.). Данная необходимость связана с тем, что правильное решение конкретных процессуальных задач невозможно без обращения к материальным правоотношениям, которые оказывают влияние на субъектный состав гражданских процессуальных правоотношений, подведомственность, подсудность гражданских дел, предмет доказывания, возможность использования отдельных средств доказывания, вид гражданского судопроизводства, по правилам которого рассматривается дело, и т. п.</w:t>
      </w:r>
    </w:p>
    <w:p w:rsidR="007936AF" w:rsidRPr="00E95688" w:rsidRDefault="00EA29E7" w:rsidP="00E95688">
      <w:pPr>
        <w:spacing w:line="276" w:lineRule="auto"/>
        <w:ind w:firstLine="567"/>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Кроме того, успешное овладение знаниями по курсу гражданского процессуального права предполагает </w:t>
      </w:r>
      <w:r w:rsidRPr="00E95688">
        <w:rPr>
          <w:rFonts w:cs="Times New Roman"/>
          <w:b/>
          <w:i/>
          <w:color w:val="000000"/>
          <w:sz w:val="28"/>
          <w:szCs w:val="28"/>
          <w:shd w:val="clear" w:color="auto" w:fill="FFFFFF"/>
        </w:rPr>
        <w:t>изучение опубликованной судебной практики</w:t>
      </w:r>
      <w:r w:rsidRPr="00E95688">
        <w:rPr>
          <w:rFonts w:cs="Times New Roman"/>
          <w:color w:val="000000"/>
          <w:sz w:val="28"/>
          <w:szCs w:val="28"/>
          <w:shd w:val="clear" w:color="auto" w:fill="FFFFFF"/>
        </w:rPr>
        <w:t xml:space="preserve"> (как в печатных изданиях, так и в электронных ресурсах), ознакомление с постановлениями Конституционного Суда РФ по вопросам проверки конституционности норм гражданского процессуального законодательства, Верховного Суда РФ, обращение к монографической литературе, а также к материалам периодической печати. </w:t>
      </w:r>
    </w:p>
    <w:p w:rsidR="003C0F84" w:rsidRPr="00E95688" w:rsidRDefault="003C0F84" w:rsidP="00E95688">
      <w:pPr>
        <w:spacing w:line="276" w:lineRule="auto"/>
        <w:ind w:firstLine="567"/>
        <w:jc w:val="both"/>
        <w:rPr>
          <w:rFonts w:eastAsia="Times New Roman" w:cs="Times New Roman"/>
          <w:color w:val="000000"/>
          <w:sz w:val="28"/>
          <w:szCs w:val="28"/>
          <w:shd w:val="clear" w:color="auto" w:fill="FFFFFF"/>
        </w:rPr>
      </w:pPr>
      <w:r w:rsidRPr="00E95688">
        <w:rPr>
          <w:rFonts w:eastAsia="Times New Roman" w:cs="Times New Roman"/>
          <w:color w:val="000000"/>
          <w:sz w:val="28"/>
          <w:szCs w:val="28"/>
          <w:shd w:val="clear" w:color="auto" w:fill="FFFFFF"/>
        </w:rPr>
        <w:t>Допускается использование информации из Интернета, систем «Гарант» и «Консультант-Плюс» и др.</w:t>
      </w:r>
    </w:p>
    <w:p w:rsidR="007936AF" w:rsidRPr="00E95688" w:rsidRDefault="00EA29E7" w:rsidP="00E95688">
      <w:pPr>
        <w:spacing w:line="276" w:lineRule="auto"/>
        <w:ind w:firstLine="567"/>
        <w:jc w:val="both"/>
        <w:rPr>
          <w:rFonts w:cs="Times New Roman"/>
          <w:color w:val="000000"/>
          <w:sz w:val="28"/>
          <w:szCs w:val="28"/>
          <w:shd w:val="clear" w:color="auto" w:fill="FFFFFF"/>
        </w:rPr>
      </w:pPr>
      <w:r w:rsidRPr="00E95688">
        <w:rPr>
          <w:rFonts w:cs="Times New Roman"/>
          <w:color w:val="000000"/>
          <w:sz w:val="28"/>
          <w:szCs w:val="28"/>
          <w:shd w:val="clear" w:color="auto" w:fill="FFFFFF"/>
        </w:rPr>
        <w:t>Приступать к решению задач следует только после изучения соответствующего теоретического материала, нормативных правовых актов и материалов судебной практики. Ответы на вопросы условий задач должны быть последовательными и полными.</w:t>
      </w:r>
      <w:r w:rsidR="007936AF" w:rsidRPr="00E95688">
        <w:rPr>
          <w:rFonts w:cs="Times New Roman"/>
          <w:color w:val="000000"/>
          <w:sz w:val="28"/>
          <w:szCs w:val="28"/>
          <w:shd w:val="clear" w:color="auto" w:fill="FFFFFF"/>
        </w:rPr>
        <w:t xml:space="preserve"> </w:t>
      </w:r>
      <w:r w:rsidRPr="00E95688">
        <w:rPr>
          <w:rFonts w:cs="Times New Roman"/>
          <w:color w:val="000000"/>
          <w:sz w:val="28"/>
          <w:szCs w:val="28"/>
          <w:shd w:val="clear" w:color="auto" w:fill="FFFFFF"/>
        </w:rPr>
        <w:t xml:space="preserve">Свое решение студент должен обосновать как с фактической, так и с правовой стороны, дать ссылку на нормы материального и процессуального права, привлечь в необходимых случаях для обоснования своего вывода материалы судебной практики. Теоретические положения в работе должны быть изложены в тесной связи с рассматриваемыми практическими ситуациями. Необходимо помнить также </w:t>
      </w:r>
      <w:r w:rsidRPr="00E95688">
        <w:rPr>
          <w:rFonts w:cs="Times New Roman"/>
          <w:color w:val="000000"/>
          <w:sz w:val="28"/>
          <w:szCs w:val="28"/>
          <w:shd w:val="clear" w:color="auto" w:fill="FFFFFF"/>
        </w:rPr>
        <w:lastRenderedPageBreak/>
        <w:t>и о том, что решение некоторых задач допускает несколько вариантов ответа с учетом тех или иных фактических обстоятельств.</w:t>
      </w:r>
    </w:p>
    <w:p w:rsidR="0076623B" w:rsidRPr="00E95688" w:rsidRDefault="0076623B" w:rsidP="00E95688">
      <w:pPr>
        <w:spacing w:line="276" w:lineRule="auto"/>
        <w:ind w:firstLine="567"/>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При оформлении решения </w:t>
      </w:r>
      <w:r w:rsidRPr="00E95688">
        <w:rPr>
          <w:rFonts w:cs="Times New Roman"/>
          <w:b/>
          <w:i/>
          <w:color w:val="000000"/>
          <w:sz w:val="28"/>
          <w:szCs w:val="28"/>
          <w:shd w:val="clear" w:color="auto" w:fill="FFFFFF"/>
        </w:rPr>
        <w:t>должны быть ссылки</w:t>
      </w:r>
      <w:r w:rsidRPr="00E95688">
        <w:rPr>
          <w:rFonts w:cs="Times New Roman"/>
          <w:color w:val="000000"/>
          <w:sz w:val="28"/>
          <w:szCs w:val="28"/>
          <w:shd w:val="clear" w:color="auto" w:fill="FFFFFF"/>
        </w:rPr>
        <w:t xml:space="preserve"> на конкретную правовую норму, нормативные акты, постановления Пленумов Верховного Суда Р</w:t>
      </w:r>
      <w:r w:rsidR="007079B5">
        <w:rPr>
          <w:rFonts w:cs="Times New Roman"/>
          <w:color w:val="000000"/>
          <w:sz w:val="28"/>
          <w:szCs w:val="28"/>
          <w:shd w:val="clear" w:color="auto" w:fill="FFFFFF"/>
        </w:rPr>
        <w:t>Ф</w:t>
      </w:r>
      <w:r w:rsidRPr="00E95688">
        <w:rPr>
          <w:rFonts w:cs="Times New Roman"/>
          <w:color w:val="000000"/>
          <w:sz w:val="28"/>
          <w:szCs w:val="28"/>
          <w:shd w:val="clear" w:color="auto" w:fill="FFFFFF"/>
        </w:rPr>
        <w:t>, в соответствии с которыми задача была разрешена. При этом, необходимо точно указывать наименование нормативного акта, дату его принятия, орган, принявший его, а также источник публикации.</w:t>
      </w:r>
    </w:p>
    <w:p w:rsidR="0076623B" w:rsidRPr="00E95688" w:rsidRDefault="0076623B" w:rsidP="00E95688">
      <w:pPr>
        <w:spacing w:line="276" w:lineRule="auto"/>
        <w:ind w:firstLine="567"/>
        <w:jc w:val="both"/>
        <w:rPr>
          <w:rFonts w:cs="Times New Roman"/>
          <w:color w:val="000000"/>
          <w:sz w:val="28"/>
          <w:szCs w:val="28"/>
          <w:shd w:val="clear" w:color="auto" w:fill="FFFFFF"/>
        </w:rPr>
      </w:pPr>
      <w:r w:rsidRPr="00E95688">
        <w:rPr>
          <w:rFonts w:cs="Times New Roman"/>
          <w:color w:val="000000"/>
          <w:sz w:val="28"/>
          <w:szCs w:val="28"/>
          <w:shd w:val="clear" w:color="auto" w:fill="FFFFFF"/>
        </w:rPr>
        <w:t>Отрицательными будут признаны короткие решения «да», «нет» и другие, которые не позволят проследить глубину проработки конкретной ситуации.</w:t>
      </w:r>
    </w:p>
    <w:p w:rsidR="0076623B" w:rsidRPr="00E95688" w:rsidRDefault="0076623B" w:rsidP="00E95688">
      <w:pPr>
        <w:spacing w:line="276" w:lineRule="auto"/>
        <w:ind w:firstLine="567"/>
        <w:jc w:val="both"/>
        <w:rPr>
          <w:rFonts w:cs="Times New Roman"/>
          <w:color w:val="000000"/>
          <w:sz w:val="28"/>
          <w:szCs w:val="28"/>
          <w:shd w:val="clear" w:color="auto" w:fill="FFFFFF"/>
        </w:rPr>
      </w:pPr>
      <w:r w:rsidRPr="00E95688">
        <w:rPr>
          <w:rFonts w:cs="Times New Roman"/>
          <w:color w:val="000000"/>
          <w:sz w:val="28"/>
          <w:szCs w:val="28"/>
          <w:shd w:val="clear" w:color="auto" w:fill="FFFFFF"/>
        </w:rPr>
        <w:t>Кроме того, необходимо иметь в виду, что при отсутствии в решении задачи четких и исчерпывающих ответов на все поставленные вопросы, а также ссылок на нормы процессуального законодательства и, в случае необходимости, на разъяснения высших судебных инстанций по практике их применения, задача считается нерешенной.</w:t>
      </w:r>
    </w:p>
    <w:p w:rsidR="0076623B" w:rsidRPr="00E95688" w:rsidRDefault="00EA29E7" w:rsidP="00E95688">
      <w:pPr>
        <w:spacing w:line="276" w:lineRule="auto"/>
        <w:ind w:firstLine="567"/>
        <w:jc w:val="both"/>
        <w:rPr>
          <w:rStyle w:val="apple-converted-space"/>
          <w:rFonts w:cs="Times New Roman"/>
          <w:color w:val="000000"/>
          <w:sz w:val="28"/>
          <w:szCs w:val="28"/>
          <w:shd w:val="clear" w:color="auto" w:fill="FFFFFF"/>
        </w:rPr>
      </w:pPr>
      <w:r w:rsidRPr="00E95688">
        <w:rPr>
          <w:rFonts w:cs="Times New Roman"/>
          <w:color w:val="000000"/>
          <w:sz w:val="28"/>
          <w:szCs w:val="28"/>
          <w:shd w:val="clear" w:color="auto" w:fill="FFFFFF"/>
        </w:rPr>
        <w:t>При освещении теоретического вопроса важно коснуться мнений различных авторов по существующим в теории и на практике проблемам, а также, логически проанализировав правовые позиции, сделать собственный вывод.</w:t>
      </w:r>
      <w:r w:rsidRPr="00E95688">
        <w:rPr>
          <w:rStyle w:val="apple-converted-space"/>
          <w:rFonts w:cs="Times New Roman"/>
          <w:color w:val="000000"/>
          <w:sz w:val="28"/>
          <w:szCs w:val="28"/>
          <w:shd w:val="clear" w:color="auto" w:fill="FFFFFF"/>
        </w:rPr>
        <w:t> </w:t>
      </w:r>
    </w:p>
    <w:p w:rsidR="0024103A" w:rsidRPr="00E95688" w:rsidRDefault="00EA29E7" w:rsidP="00E95688">
      <w:pPr>
        <w:spacing w:line="276" w:lineRule="auto"/>
        <w:ind w:firstLine="567"/>
        <w:jc w:val="both"/>
        <w:rPr>
          <w:rFonts w:cs="Times New Roman"/>
          <w:color w:val="000000"/>
          <w:sz w:val="28"/>
          <w:szCs w:val="28"/>
          <w:shd w:val="clear" w:color="auto" w:fill="FFFFFF"/>
        </w:rPr>
      </w:pPr>
      <w:r w:rsidRPr="00E95688">
        <w:rPr>
          <w:rFonts w:cs="Times New Roman"/>
          <w:color w:val="000000"/>
          <w:sz w:val="28"/>
          <w:szCs w:val="28"/>
          <w:shd w:val="clear" w:color="auto" w:fill="FFFFFF"/>
        </w:rPr>
        <w:t>Вместе с тем, контрольная работа не должна дословно заимствовать тот или иной текст литературного источника, содержать общие фразы и рассуждения.</w:t>
      </w:r>
    </w:p>
    <w:p w:rsidR="00421C77" w:rsidRPr="00E95688" w:rsidRDefault="0024103A" w:rsidP="00E9568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При цитировании и всех других формах использования литера</w:t>
      </w:r>
      <w:r w:rsidRPr="00E95688">
        <w:rPr>
          <w:rFonts w:eastAsia="Times New Roman" w:cs="Times New Roman"/>
          <w:color w:val="000000"/>
          <w:sz w:val="28"/>
          <w:szCs w:val="28"/>
        </w:rPr>
        <w:softHyphen/>
        <w:t xml:space="preserve">туры </w:t>
      </w:r>
      <w:r w:rsidRPr="00E95688">
        <w:rPr>
          <w:rFonts w:eastAsia="Times New Roman" w:cs="Times New Roman"/>
          <w:b/>
          <w:i/>
          <w:iCs/>
          <w:color w:val="000000"/>
          <w:sz w:val="28"/>
          <w:szCs w:val="28"/>
        </w:rPr>
        <w:t>обязательно</w:t>
      </w:r>
      <w:r w:rsidRPr="00E95688">
        <w:rPr>
          <w:rFonts w:eastAsia="Times New Roman" w:cs="Times New Roman"/>
          <w:b/>
          <w:i/>
          <w:color w:val="000000"/>
          <w:sz w:val="28"/>
          <w:szCs w:val="28"/>
        </w:rPr>
        <w:t xml:space="preserve"> делать ссылки</w:t>
      </w:r>
      <w:r w:rsidRPr="00E95688">
        <w:rPr>
          <w:rFonts w:eastAsia="Times New Roman" w:cs="Times New Roman"/>
          <w:color w:val="000000"/>
          <w:sz w:val="28"/>
          <w:szCs w:val="28"/>
        </w:rPr>
        <w:t xml:space="preserve"> на соответствующие источники вни</w:t>
      </w:r>
      <w:r w:rsidRPr="00E95688">
        <w:rPr>
          <w:rFonts w:eastAsia="Times New Roman" w:cs="Times New Roman"/>
          <w:color w:val="000000"/>
          <w:sz w:val="28"/>
          <w:szCs w:val="28"/>
        </w:rPr>
        <w:softHyphen/>
        <w:t>зу страницы, как это принято в научной литературе, для чего необходи</w:t>
      </w:r>
      <w:r w:rsidRPr="00E95688">
        <w:rPr>
          <w:rFonts w:eastAsia="Times New Roman" w:cs="Times New Roman"/>
          <w:color w:val="000000"/>
          <w:sz w:val="28"/>
          <w:szCs w:val="28"/>
        </w:rPr>
        <w:softHyphen/>
        <w:t>мо предварительно ознакомиться с правилами написания и оформления контрольных, курсовых, выпускных квалификационных р</w:t>
      </w:r>
      <w:r w:rsidR="00421C77" w:rsidRPr="00E95688">
        <w:rPr>
          <w:rFonts w:eastAsia="Times New Roman" w:cs="Times New Roman"/>
          <w:color w:val="000000"/>
          <w:sz w:val="28"/>
          <w:szCs w:val="28"/>
        </w:rPr>
        <w:t>абот, имеющи</w:t>
      </w:r>
      <w:r w:rsidR="00421C77" w:rsidRPr="00E95688">
        <w:rPr>
          <w:rFonts w:eastAsia="Times New Roman" w:cs="Times New Roman"/>
          <w:color w:val="000000"/>
          <w:sz w:val="28"/>
          <w:szCs w:val="28"/>
        </w:rPr>
        <w:softHyphen/>
        <w:t>мися в каждом вузе.</w:t>
      </w:r>
    </w:p>
    <w:p w:rsidR="00994943" w:rsidRPr="00E95688" w:rsidRDefault="0024103A" w:rsidP="00E9568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В список используемой литературы, помещаемый в конце рабо</w:t>
      </w:r>
      <w:r w:rsidRPr="00E95688">
        <w:rPr>
          <w:rFonts w:eastAsia="Times New Roman" w:cs="Times New Roman"/>
          <w:color w:val="000000"/>
          <w:sz w:val="28"/>
          <w:szCs w:val="28"/>
        </w:rPr>
        <w:softHyphen/>
        <w:t>ты, включать лишь те источники, на которые имеются ссылки в тексте ра</w:t>
      </w:r>
      <w:r w:rsidRPr="00E95688">
        <w:rPr>
          <w:rFonts w:eastAsia="Times New Roman" w:cs="Times New Roman"/>
          <w:color w:val="000000"/>
          <w:sz w:val="28"/>
          <w:szCs w:val="28"/>
        </w:rPr>
        <w:softHyphen/>
        <w:t>боты</w:t>
      </w:r>
      <w:r w:rsidR="00421C77" w:rsidRPr="00E95688">
        <w:rPr>
          <w:rFonts w:eastAsia="Times New Roman" w:cs="Times New Roman"/>
          <w:color w:val="000000"/>
          <w:sz w:val="28"/>
          <w:szCs w:val="28"/>
        </w:rPr>
        <w:t>.</w:t>
      </w:r>
    </w:p>
    <w:p w:rsidR="00994943" w:rsidRPr="00E95688" w:rsidRDefault="00994943" w:rsidP="00E95688">
      <w:pPr>
        <w:spacing w:line="276" w:lineRule="auto"/>
        <w:ind w:firstLine="567"/>
        <w:jc w:val="both"/>
        <w:rPr>
          <w:rFonts w:cs="Times New Roman"/>
          <w:color w:val="000000"/>
          <w:sz w:val="28"/>
          <w:szCs w:val="28"/>
          <w:shd w:val="clear" w:color="auto" w:fill="FFFFFF"/>
        </w:rPr>
      </w:pPr>
      <w:r w:rsidRPr="00E95688">
        <w:rPr>
          <w:rFonts w:eastAsia="Times New Roman" w:cs="Times New Roman"/>
          <w:bCs/>
          <w:color w:val="000000"/>
          <w:sz w:val="28"/>
          <w:szCs w:val="28"/>
        </w:rPr>
        <w:t>При возникновении трудностей, вопросов, связанных с выполнени</w:t>
      </w:r>
      <w:r w:rsidRPr="00E95688">
        <w:rPr>
          <w:rFonts w:eastAsia="Times New Roman" w:cs="Times New Roman"/>
          <w:bCs/>
          <w:color w:val="000000"/>
          <w:sz w:val="28"/>
          <w:szCs w:val="28"/>
        </w:rPr>
        <w:softHyphen/>
        <w:t xml:space="preserve">ем контрольной работы, студент может воспользоваться </w:t>
      </w:r>
      <w:r w:rsidRPr="00E95688">
        <w:rPr>
          <w:rFonts w:eastAsia="Times New Roman" w:cs="Times New Roman"/>
          <w:b/>
          <w:bCs/>
          <w:i/>
          <w:color w:val="000000"/>
          <w:sz w:val="28"/>
          <w:szCs w:val="28"/>
        </w:rPr>
        <w:t>консультациями преподавателя,</w:t>
      </w:r>
      <w:r w:rsidRPr="00E95688">
        <w:rPr>
          <w:rFonts w:eastAsia="Times New Roman" w:cs="Times New Roman"/>
          <w:bCs/>
          <w:color w:val="000000"/>
          <w:sz w:val="28"/>
          <w:szCs w:val="28"/>
        </w:rPr>
        <w:t xml:space="preserve"> которые проводятся в течение учебного семестра в уста</w:t>
      </w:r>
      <w:r w:rsidRPr="00E95688">
        <w:rPr>
          <w:rFonts w:eastAsia="Times New Roman" w:cs="Times New Roman"/>
          <w:bCs/>
          <w:color w:val="000000"/>
          <w:sz w:val="28"/>
          <w:szCs w:val="28"/>
        </w:rPr>
        <w:softHyphen/>
        <w:t xml:space="preserve">новленные часы на кафедре </w:t>
      </w:r>
      <w:r w:rsidR="0075142D" w:rsidRPr="00E95688">
        <w:rPr>
          <w:rFonts w:eastAsia="Times New Roman" w:cs="Times New Roman"/>
          <w:bCs/>
          <w:color w:val="000000"/>
          <w:sz w:val="28"/>
          <w:szCs w:val="28"/>
        </w:rPr>
        <w:t>гражданского процесса</w:t>
      </w:r>
      <w:r w:rsidRPr="00E95688">
        <w:rPr>
          <w:rFonts w:eastAsia="Times New Roman" w:cs="Times New Roman"/>
          <w:bCs/>
          <w:color w:val="000000"/>
          <w:sz w:val="28"/>
          <w:szCs w:val="28"/>
        </w:rPr>
        <w:t>.</w:t>
      </w:r>
    </w:p>
    <w:p w:rsidR="00E95120" w:rsidRDefault="00F67C65" w:rsidP="00E95688">
      <w:pPr>
        <w:spacing w:line="276" w:lineRule="auto"/>
        <w:ind w:firstLine="567"/>
        <w:jc w:val="both"/>
        <w:rPr>
          <w:rFonts w:cs="Times New Roman"/>
          <w:color w:val="000000"/>
          <w:sz w:val="28"/>
          <w:szCs w:val="28"/>
          <w:shd w:val="clear" w:color="auto" w:fill="FFFFFF"/>
        </w:rPr>
      </w:pPr>
      <w:r w:rsidRPr="00E95688">
        <w:rPr>
          <w:rFonts w:cs="Times New Roman"/>
          <w:color w:val="000000"/>
          <w:sz w:val="28"/>
          <w:szCs w:val="28"/>
          <w:shd w:val="clear" w:color="auto" w:fill="FFFFFF"/>
        </w:rPr>
        <w:t>Работы, признанные неудовлетворительными, не зачитываются, и подлежат переработке с учетом замечаний, изложенных в рецензии. Если указания рецензента при повторном выполнении работы не учтены, она снова возвращается студенту для доработки.</w:t>
      </w:r>
    </w:p>
    <w:p w:rsidR="007079B5" w:rsidRPr="00E95688" w:rsidRDefault="007079B5" w:rsidP="00E95688">
      <w:pPr>
        <w:spacing w:line="276" w:lineRule="auto"/>
        <w:ind w:firstLine="567"/>
        <w:jc w:val="both"/>
        <w:rPr>
          <w:rFonts w:eastAsia="Times New Roman" w:cs="Times New Roman"/>
          <w:color w:val="000000"/>
          <w:sz w:val="28"/>
          <w:szCs w:val="28"/>
        </w:rPr>
      </w:pPr>
    </w:p>
    <w:p w:rsidR="00947772" w:rsidRPr="00E95688" w:rsidRDefault="00692465" w:rsidP="00E95688">
      <w:pPr>
        <w:spacing w:line="276" w:lineRule="auto"/>
        <w:ind w:firstLine="680"/>
        <w:jc w:val="center"/>
        <w:rPr>
          <w:rFonts w:eastAsia="Times New Roman" w:cs="Times New Roman"/>
          <w:b/>
          <w:sz w:val="28"/>
          <w:szCs w:val="28"/>
        </w:rPr>
      </w:pPr>
      <w:r w:rsidRPr="00E95688">
        <w:rPr>
          <w:rFonts w:eastAsia="Times New Roman" w:cs="Times New Roman"/>
          <w:b/>
          <w:sz w:val="28"/>
          <w:szCs w:val="28"/>
        </w:rPr>
        <w:lastRenderedPageBreak/>
        <w:t xml:space="preserve">Требования </w:t>
      </w:r>
      <w:r w:rsidR="00CE69E1">
        <w:rPr>
          <w:rFonts w:eastAsia="Times New Roman" w:cs="Times New Roman"/>
          <w:b/>
          <w:sz w:val="28"/>
          <w:szCs w:val="28"/>
        </w:rPr>
        <w:t>к</w:t>
      </w:r>
      <w:r w:rsidRPr="00E95688">
        <w:rPr>
          <w:rFonts w:eastAsia="Times New Roman" w:cs="Times New Roman"/>
          <w:b/>
          <w:sz w:val="28"/>
          <w:szCs w:val="28"/>
        </w:rPr>
        <w:t xml:space="preserve"> оформлению</w:t>
      </w:r>
      <w:r w:rsidR="00947772" w:rsidRPr="00E95688">
        <w:rPr>
          <w:rFonts w:eastAsia="Times New Roman" w:cs="Times New Roman"/>
          <w:b/>
          <w:sz w:val="28"/>
          <w:szCs w:val="28"/>
        </w:rPr>
        <w:t xml:space="preserve"> текста контрольн</w:t>
      </w:r>
      <w:r w:rsidR="007E2A16" w:rsidRPr="00E95688">
        <w:rPr>
          <w:rFonts w:eastAsia="Times New Roman" w:cs="Times New Roman"/>
          <w:b/>
          <w:sz w:val="28"/>
          <w:szCs w:val="28"/>
        </w:rPr>
        <w:t>ых</w:t>
      </w:r>
      <w:r w:rsidR="00947772" w:rsidRPr="00E95688">
        <w:rPr>
          <w:rFonts w:eastAsia="Times New Roman" w:cs="Times New Roman"/>
          <w:b/>
          <w:sz w:val="28"/>
          <w:szCs w:val="28"/>
        </w:rPr>
        <w:t xml:space="preserve"> работ</w:t>
      </w:r>
      <w:r w:rsidRPr="00E95688">
        <w:rPr>
          <w:rFonts w:eastAsia="Times New Roman" w:cs="Times New Roman"/>
          <w:b/>
          <w:sz w:val="28"/>
          <w:szCs w:val="28"/>
        </w:rPr>
        <w:t>.</w:t>
      </w:r>
    </w:p>
    <w:p w:rsidR="00887ED0" w:rsidRPr="00E95688" w:rsidRDefault="00887ED0" w:rsidP="00E95688">
      <w:pPr>
        <w:spacing w:line="276" w:lineRule="auto"/>
        <w:ind w:firstLine="680"/>
        <w:jc w:val="both"/>
        <w:rPr>
          <w:rFonts w:eastAsia="Times New Roman" w:cs="Times New Roman"/>
          <w:b/>
          <w:sz w:val="28"/>
          <w:szCs w:val="28"/>
        </w:rPr>
      </w:pPr>
    </w:p>
    <w:p w:rsidR="007E2A16" w:rsidRPr="00E95688" w:rsidRDefault="00887ED0" w:rsidP="00CA5718">
      <w:pPr>
        <w:spacing w:line="276" w:lineRule="auto"/>
        <w:ind w:firstLine="567"/>
        <w:jc w:val="both"/>
        <w:rPr>
          <w:rFonts w:eastAsia="Times New Roman" w:cs="Times New Roman"/>
          <w:b/>
          <w:sz w:val="28"/>
          <w:szCs w:val="28"/>
        </w:rPr>
      </w:pPr>
      <w:r w:rsidRPr="00E95688">
        <w:rPr>
          <w:rFonts w:eastAsia="Times New Roman" w:cs="Times New Roman"/>
          <w:color w:val="000000"/>
          <w:sz w:val="28"/>
          <w:szCs w:val="28"/>
        </w:rPr>
        <w:t>Устанавливаются общие текстовые требования к оформлению кон</w:t>
      </w:r>
      <w:r w:rsidRPr="00E95688">
        <w:rPr>
          <w:rFonts w:eastAsia="Times New Roman" w:cs="Times New Roman"/>
          <w:color w:val="000000"/>
          <w:sz w:val="28"/>
          <w:szCs w:val="28"/>
        </w:rPr>
        <w:softHyphen/>
        <w:t>трольных работ, которые предполагают:</w:t>
      </w:r>
    </w:p>
    <w:p w:rsidR="00692465" w:rsidRPr="00E95688" w:rsidRDefault="00110928" w:rsidP="00CA5718">
      <w:pPr>
        <w:spacing w:line="276" w:lineRule="auto"/>
        <w:ind w:firstLine="567"/>
        <w:jc w:val="both"/>
        <w:rPr>
          <w:rFonts w:cs="Times New Roman"/>
          <w:b/>
          <w:i/>
          <w:color w:val="000000"/>
          <w:sz w:val="28"/>
          <w:szCs w:val="28"/>
          <w:shd w:val="clear" w:color="auto" w:fill="FFFFFF"/>
        </w:rPr>
      </w:pPr>
      <w:r w:rsidRPr="00E95688">
        <w:rPr>
          <w:rFonts w:cs="Times New Roman"/>
          <w:color w:val="000000"/>
          <w:sz w:val="28"/>
          <w:szCs w:val="28"/>
          <w:shd w:val="clear" w:color="auto" w:fill="FFFFFF"/>
        </w:rPr>
        <w:t xml:space="preserve">1. </w:t>
      </w:r>
      <w:r w:rsidR="00692465" w:rsidRPr="00E95688">
        <w:rPr>
          <w:rFonts w:cs="Times New Roman"/>
          <w:color w:val="000000"/>
          <w:sz w:val="28"/>
          <w:szCs w:val="28"/>
          <w:shd w:val="clear" w:color="auto" w:fill="FFFFFF"/>
        </w:rPr>
        <w:t xml:space="preserve">Контрольная работа студента заочного отделения по дисциплине «Гражданский процесс» выполняется </w:t>
      </w:r>
      <w:r w:rsidR="00692465" w:rsidRPr="00E95688">
        <w:rPr>
          <w:rFonts w:cs="Times New Roman"/>
          <w:b/>
          <w:i/>
          <w:color w:val="000000"/>
          <w:sz w:val="28"/>
          <w:szCs w:val="28"/>
          <w:shd w:val="clear" w:color="auto" w:fill="FFFFFF"/>
        </w:rPr>
        <w:t>в</w:t>
      </w:r>
      <w:r w:rsidR="00692465" w:rsidRPr="00E95688">
        <w:rPr>
          <w:rStyle w:val="apple-converted-space"/>
          <w:rFonts w:cs="Times New Roman"/>
          <w:b/>
          <w:i/>
          <w:color w:val="000000"/>
          <w:sz w:val="28"/>
          <w:szCs w:val="28"/>
          <w:shd w:val="clear" w:color="auto" w:fill="FFFFFF"/>
        </w:rPr>
        <w:t> </w:t>
      </w:r>
      <w:r w:rsidR="00692465" w:rsidRPr="00E95688">
        <w:rPr>
          <w:rFonts w:cs="Times New Roman"/>
          <w:b/>
          <w:bCs/>
          <w:i/>
          <w:color w:val="000000"/>
          <w:sz w:val="28"/>
          <w:szCs w:val="28"/>
          <w:shd w:val="clear" w:color="auto" w:fill="FFFFFF"/>
        </w:rPr>
        <w:t>письменной форме</w:t>
      </w:r>
      <w:r w:rsidR="00692465" w:rsidRPr="00E95688">
        <w:rPr>
          <w:rFonts w:cs="Times New Roman"/>
          <w:b/>
          <w:i/>
          <w:color w:val="000000"/>
          <w:sz w:val="28"/>
          <w:szCs w:val="28"/>
          <w:shd w:val="clear" w:color="auto" w:fill="FFFFFF"/>
        </w:rPr>
        <w:t>.</w:t>
      </w:r>
    </w:p>
    <w:p w:rsidR="00F67C65" w:rsidRPr="00E95688" w:rsidRDefault="00110928" w:rsidP="00CA5718">
      <w:pPr>
        <w:spacing w:line="276" w:lineRule="auto"/>
        <w:ind w:firstLine="567"/>
        <w:jc w:val="both"/>
        <w:rPr>
          <w:rFonts w:cs="Times New Roman"/>
          <w:bCs/>
          <w:color w:val="000000"/>
          <w:sz w:val="28"/>
          <w:szCs w:val="28"/>
          <w:shd w:val="clear" w:color="auto" w:fill="FFFFFF"/>
        </w:rPr>
      </w:pPr>
      <w:r w:rsidRPr="00E95688">
        <w:rPr>
          <w:rFonts w:cs="Times New Roman"/>
          <w:bCs/>
          <w:color w:val="000000"/>
          <w:sz w:val="28"/>
          <w:szCs w:val="28"/>
          <w:shd w:val="clear" w:color="auto" w:fill="FFFFFF"/>
        </w:rPr>
        <w:t xml:space="preserve">2. </w:t>
      </w:r>
      <w:r w:rsidR="009A6CD2" w:rsidRPr="00E95688">
        <w:rPr>
          <w:rFonts w:cs="Times New Roman"/>
          <w:b/>
          <w:bCs/>
          <w:i/>
          <w:color w:val="000000"/>
          <w:sz w:val="28"/>
          <w:szCs w:val="28"/>
          <w:shd w:val="clear" w:color="auto" w:fill="FFFFFF"/>
        </w:rPr>
        <w:t>Общий о</w:t>
      </w:r>
      <w:r w:rsidR="00692465" w:rsidRPr="00E95688">
        <w:rPr>
          <w:rFonts w:cs="Times New Roman"/>
          <w:b/>
          <w:bCs/>
          <w:i/>
          <w:color w:val="000000"/>
          <w:sz w:val="28"/>
          <w:szCs w:val="28"/>
          <w:shd w:val="clear" w:color="auto" w:fill="FFFFFF"/>
        </w:rPr>
        <w:t>бъем</w:t>
      </w:r>
      <w:r w:rsidR="00692465" w:rsidRPr="00E95688">
        <w:rPr>
          <w:rFonts w:cs="Times New Roman"/>
          <w:bCs/>
          <w:color w:val="000000"/>
          <w:sz w:val="28"/>
          <w:szCs w:val="28"/>
          <w:shd w:val="clear" w:color="auto" w:fill="FFFFFF"/>
        </w:rPr>
        <w:t xml:space="preserve"> контрольной работы должен составлять </w:t>
      </w:r>
      <w:r w:rsidR="00473D38" w:rsidRPr="00E95688">
        <w:rPr>
          <w:rFonts w:cs="Times New Roman"/>
          <w:bCs/>
          <w:color w:val="000000"/>
          <w:sz w:val="28"/>
          <w:szCs w:val="28"/>
          <w:shd w:val="clear" w:color="auto" w:fill="FFFFFF"/>
        </w:rPr>
        <w:t xml:space="preserve">не более </w:t>
      </w:r>
      <w:r w:rsidR="00692465" w:rsidRPr="00E95688">
        <w:rPr>
          <w:rFonts w:cs="Times New Roman"/>
          <w:bCs/>
          <w:color w:val="000000"/>
          <w:sz w:val="28"/>
          <w:szCs w:val="28"/>
          <w:shd w:val="clear" w:color="auto" w:fill="FFFFFF"/>
        </w:rPr>
        <w:t>10-15 страниц печатного текста, выполненных шрифтом</w:t>
      </w:r>
      <w:r w:rsidR="00692465" w:rsidRPr="00E95688">
        <w:rPr>
          <w:rStyle w:val="apple-converted-space"/>
          <w:rFonts w:cs="Times New Roman"/>
          <w:bCs/>
          <w:color w:val="000000"/>
          <w:sz w:val="28"/>
          <w:szCs w:val="28"/>
          <w:shd w:val="clear" w:color="auto" w:fill="FFFFFF"/>
        </w:rPr>
        <w:t> </w:t>
      </w:r>
      <w:r w:rsidR="00692465" w:rsidRPr="00E95688">
        <w:rPr>
          <w:rFonts w:cs="Times New Roman"/>
          <w:bCs/>
          <w:color w:val="000000"/>
          <w:sz w:val="28"/>
          <w:szCs w:val="28"/>
          <w:shd w:val="clear" w:color="auto" w:fill="FFFFFF"/>
        </w:rPr>
        <w:t>Times</w:t>
      </w:r>
      <w:r w:rsidR="00692465" w:rsidRPr="00E95688">
        <w:rPr>
          <w:rStyle w:val="apple-converted-space"/>
          <w:rFonts w:cs="Times New Roman"/>
          <w:bCs/>
          <w:color w:val="000000"/>
          <w:sz w:val="28"/>
          <w:szCs w:val="28"/>
          <w:shd w:val="clear" w:color="auto" w:fill="FFFFFF"/>
        </w:rPr>
        <w:t> </w:t>
      </w:r>
      <w:r w:rsidR="00692465" w:rsidRPr="00E95688">
        <w:rPr>
          <w:rFonts w:cs="Times New Roman"/>
          <w:bCs/>
          <w:color w:val="000000"/>
          <w:sz w:val="28"/>
          <w:szCs w:val="28"/>
          <w:shd w:val="clear" w:color="auto" w:fill="FFFFFF"/>
        </w:rPr>
        <w:t>New</w:t>
      </w:r>
      <w:r w:rsidR="00692465" w:rsidRPr="00E95688">
        <w:rPr>
          <w:rStyle w:val="apple-converted-space"/>
          <w:rFonts w:cs="Times New Roman"/>
          <w:bCs/>
          <w:color w:val="000000"/>
          <w:sz w:val="28"/>
          <w:szCs w:val="28"/>
          <w:shd w:val="clear" w:color="auto" w:fill="FFFFFF"/>
        </w:rPr>
        <w:t> </w:t>
      </w:r>
      <w:r w:rsidR="00692465" w:rsidRPr="00E95688">
        <w:rPr>
          <w:rFonts w:cs="Times New Roman"/>
          <w:bCs/>
          <w:color w:val="000000"/>
          <w:sz w:val="28"/>
          <w:szCs w:val="28"/>
          <w:shd w:val="clear" w:color="auto" w:fill="FFFFFF"/>
        </w:rPr>
        <w:t xml:space="preserve">Roman, размер </w:t>
      </w:r>
      <w:r w:rsidR="00F427A7" w:rsidRPr="00E95688">
        <w:rPr>
          <w:rFonts w:cs="Times New Roman"/>
          <w:bCs/>
          <w:color w:val="000000"/>
          <w:sz w:val="28"/>
          <w:szCs w:val="28"/>
          <w:shd w:val="clear" w:color="auto" w:fill="FFFFFF"/>
        </w:rPr>
        <w:t>-</w:t>
      </w:r>
      <w:r w:rsidR="00692465" w:rsidRPr="00E95688">
        <w:rPr>
          <w:rFonts w:cs="Times New Roman"/>
          <w:bCs/>
          <w:color w:val="000000"/>
          <w:sz w:val="28"/>
          <w:szCs w:val="28"/>
          <w:shd w:val="clear" w:color="auto" w:fill="FFFFFF"/>
        </w:rPr>
        <w:t xml:space="preserve"> 14, интервал </w:t>
      </w:r>
      <w:r w:rsidR="00F427A7" w:rsidRPr="00E95688">
        <w:rPr>
          <w:rFonts w:cs="Times New Roman"/>
          <w:bCs/>
          <w:color w:val="000000"/>
          <w:sz w:val="28"/>
          <w:szCs w:val="28"/>
          <w:shd w:val="clear" w:color="auto" w:fill="FFFFFF"/>
        </w:rPr>
        <w:t>-</w:t>
      </w:r>
      <w:r w:rsidR="00692465" w:rsidRPr="00E95688">
        <w:rPr>
          <w:rFonts w:cs="Times New Roman"/>
          <w:bCs/>
          <w:color w:val="000000"/>
          <w:sz w:val="28"/>
          <w:szCs w:val="28"/>
          <w:shd w:val="clear" w:color="auto" w:fill="FFFFFF"/>
        </w:rPr>
        <w:t xml:space="preserve"> 1,5.</w:t>
      </w:r>
    </w:p>
    <w:p w:rsidR="00A24231" w:rsidRPr="00E95688" w:rsidRDefault="00A24231"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При рукописном варианте выполнения контрольной работы текст </w:t>
      </w:r>
      <w:r w:rsidR="00F67C65" w:rsidRPr="00E95688">
        <w:rPr>
          <w:rFonts w:eastAsia="Times New Roman" w:cs="Times New Roman"/>
          <w:sz w:val="28"/>
          <w:szCs w:val="28"/>
        </w:rPr>
        <w:t xml:space="preserve">объемом не более 10-15 страниц </w:t>
      </w:r>
      <w:r w:rsidRPr="00E95688">
        <w:rPr>
          <w:rFonts w:eastAsia="Times New Roman" w:cs="Times New Roman"/>
          <w:sz w:val="28"/>
          <w:szCs w:val="28"/>
        </w:rPr>
        <w:t xml:space="preserve">излагается на одной стороне белой бумаги формата А4 (210×297 мм), при этом величина букв должна быть не менее </w:t>
      </w:r>
      <w:smartTag w:uri="urn:schemas-microsoft-com:office:smarttags" w:element="metricconverter">
        <w:smartTagPr>
          <w:attr w:name="ProductID" w:val="4 мм"/>
        </w:smartTagPr>
        <w:r w:rsidRPr="00E95688">
          <w:rPr>
            <w:rFonts w:eastAsia="Times New Roman" w:cs="Times New Roman"/>
            <w:sz w:val="28"/>
            <w:szCs w:val="28"/>
          </w:rPr>
          <w:t>4 мм</w:t>
        </w:r>
      </w:smartTag>
      <w:r w:rsidRPr="00E95688">
        <w:rPr>
          <w:rFonts w:eastAsia="Times New Roman" w:cs="Times New Roman"/>
          <w:sz w:val="28"/>
          <w:szCs w:val="28"/>
        </w:rPr>
        <w:t>.</w:t>
      </w:r>
    </w:p>
    <w:p w:rsidR="00F67C65" w:rsidRPr="00E95688" w:rsidRDefault="00110928"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3. </w:t>
      </w:r>
      <w:r w:rsidR="00F67C65" w:rsidRPr="00E95688">
        <w:rPr>
          <w:rFonts w:eastAsia="Times New Roman" w:cs="Times New Roman"/>
          <w:sz w:val="28"/>
          <w:szCs w:val="28"/>
        </w:rPr>
        <w:t xml:space="preserve">При печатном варианте выполнения контрольной работы необходимо соблюдать </w:t>
      </w:r>
      <w:r w:rsidR="00F67C65" w:rsidRPr="00E95688">
        <w:rPr>
          <w:rFonts w:eastAsia="Times New Roman" w:cs="Times New Roman"/>
          <w:b/>
          <w:i/>
          <w:sz w:val="28"/>
          <w:szCs w:val="28"/>
        </w:rPr>
        <w:t>следующие правила</w:t>
      </w:r>
      <w:r w:rsidR="00F67C65" w:rsidRPr="00E95688">
        <w:rPr>
          <w:rFonts w:eastAsia="Times New Roman" w:cs="Times New Roman"/>
          <w:sz w:val="28"/>
          <w:szCs w:val="28"/>
        </w:rPr>
        <w:t xml:space="preserve">: а) основной текст при наборе на компьютере печатается в текстовом редакторе </w:t>
      </w:r>
      <w:r w:rsidR="00F67C65" w:rsidRPr="00E95688">
        <w:rPr>
          <w:rFonts w:eastAsia="Times New Roman" w:cs="Times New Roman"/>
          <w:sz w:val="28"/>
          <w:szCs w:val="28"/>
          <w:lang w:val="en-US"/>
        </w:rPr>
        <w:t>Word</w:t>
      </w:r>
      <w:r w:rsidR="00F67C65" w:rsidRPr="00E95688">
        <w:rPr>
          <w:rFonts w:eastAsia="Times New Roman" w:cs="Times New Roman"/>
          <w:sz w:val="28"/>
          <w:szCs w:val="28"/>
        </w:rPr>
        <w:t xml:space="preserve"> стандартным шрифтом </w:t>
      </w:r>
      <w:r w:rsidR="00F67C65" w:rsidRPr="00E95688">
        <w:rPr>
          <w:rFonts w:eastAsia="Times New Roman" w:cs="Times New Roman"/>
          <w:sz w:val="28"/>
          <w:szCs w:val="28"/>
          <w:lang w:val="en-US"/>
        </w:rPr>
        <w:t>Times</w:t>
      </w:r>
      <w:r w:rsidR="00F67C65" w:rsidRPr="00E95688">
        <w:rPr>
          <w:rFonts w:eastAsia="Times New Roman" w:cs="Times New Roman"/>
          <w:sz w:val="28"/>
          <w:szCs w:val="28"/>
        </w:rPr>
        <w:t xml:space="preserve"> </w:t>
      </w:r>
      <w:r w:rsidR="00F67C65" w:rsidRPr="00E95688">
        <w:rPr>
          <w:rFonts w:eastAsia="Times New Roman" w:cs="Times New Roman"/>
          <w:sz w:val="28"/>
          <w:szCs w:val="28"/>
          <w:lang w:val="en-US"/>
        </w:rPr>
        <w:t>New</w:t>
      </w:r>
      <w:r w:rsidR="00F67C65" w:rsidRPr="00E95688">
        <w:rPr>
          <w:rFonts w:eastAsia="Times New Roman" w:cs="Times New Roman"/>
          <w:sz w:val="28"/>
          <w:szCs w:val="28"/>
        </w:rPr>
        <w:t xml:space="preserve"> </w:t>
      </w:r>
      <w:r w:rsidR="00F67C65" w:rsidRPr="00E95688">
        <w:rPr>
          <w:rFonts w:eastAsia="Times New Roman" w:cs="Times New Roman"/>
          <w:sz w:val="28"/>
          <w:szCs w:val="28"/>
          <w:lang w:val="en-US"/>
        </w:rPr>
        <w:t>Roman</w:t>
      </w:r>
      <w:r w:rsidR="00F67C65" w:rsidRPr="00E95688">
        <w:rPr>
          <w:rFonts w:eastAsia="Times New Roman" w:cs="Times New Roman"/>
          <w:sz w:val="28"/>
          <w:szCs w:val="28"/>
        </w:rPr>
        <w:t xml:space="preserve">, размер шрифта 12, межстрочный интервал – полуторный; б) текст подстрочных ссылок печатается в текстовом редакторе </w:t>
      </w:r>
      <w:r w:rsidR="00F67C65" w:rsidRPr="00E95688">
        <w:rPr>
          <w:rFonts w:eastAsia="Times New Roman" w:cs="Times New Roman"/>
          <w:sz w:val="28"/>
          <w:szCs w:val="28"/>
          <w:lang w:val="en-US"/>
        </w:rPr>
        <w:t>Word</w:t>
      </w:r>
      <w:r w:rsidR="00F67C65" w:rsidRPr="00E95688">
        <w:rPr>
          <w:rFonts w:eastAsia="Times New Roman" w:cs="Times New Roman"/>
          <w:sz w:val="28"/>
          <w:szCs w:val="28"/>
        </w:rPr>
        <w:t xml:space="preserve"> стандартным шрифтом </w:t>
      </w:r>
      <w:r w:rsidR="00F67C65" w:rsidRPr="00E95688">
        <w:rPr>
          <w:rFonts w:eastAsia="Times New Roman" w:cs="Times New Roman"/>
          <w:sz w:val="28"/>
          <w:szCs w:val="28"/>
          <w:lang w:val="en-US"/>
        </w:rPr>
        <w:t>Times</w:t>
      </w:r>
      <w:r w:rsidR="00F67C65" w:rsidRPr="00E95688">
        <w:rPr>
          <w:rFonts w:eastAsia="Times New Roman" w:cs="Times New Roman"/>
          <w:sz w:val="28"/>
          <w:szCs w:val="28"/>
        </w:rPr>
        <w:t xml:space="preserve"> </w:t>
      </w:r>
      <w:r w:rsidR="00F67C65" w:rsidRPr="00E95688">
        <w:rPr>
          <w:rFonts w:eastAsia="Times New Roman" w:cs="Times New Roman"/>
          <w:sz w:val="28"/>
          <w:szCs w:val="28"/>
          <w:lang w:val="en-US"/>
        </w:rPr>
        <w:t>New</w:t>
      </w:r>
      <w:r w:rsidR="00F67C65" w:rsidRPr="00E95688">
        <w:rPr>
          <w:rFonts w:eastAsia="Times New Roman" w:cs="Times New Roman"/>
          <w:sz w:val="28"/>
          <w:szCs w:val="28"/>
        </w:rPr>
        <w:t xml:space="preserve"> </w:t>
      </w:r>
      <w:r w:rsidR="00F67C65" w:rsidRPr="00E95688">
        <w:rPr>
          <w:rFonts w:eastAsia="Times New Roman" w:cs="Times New Roman"/>
          <w:sz w:val="28"/>
          <w:szCs w:val="28"/>
          <w:lang w:val="en-US"/>
        </w:rPr>
        <w:t>Roman</w:t>
      </w:r>
      <w:r w:rsidR="00F67C65" w:rsidRPr="00E95688">
        <w:rPr>
          <w:rFonts w:eastAsia="Times New Roman" w:cs="Times New Roman"/>
          <w:sz w:val="28"/>
          <w:szCs w:val="28"/>
        </w:rPr>
        <w:t xml:space="preserve">, размер шрифта 10, межстрочный интервал – минимум. Каждая страница курсовой работы должна иметь следующие поля: верхнее – </w:t>
      </w:r>
      <w:smartTag w:uri="urn:schemas-microsoft-com:office:smarttags" w:element="metricconverter">
        <w:smartTagPr>
          <w:attr w:name="ProductID" w:val="20 мм"/>
        </w:smartTagPr>
        <w:r w:rsidR="00F67C65" w:rsidRPr="00E95688">
          <w:rPr>
            <w:rFonts w:eastAsia="Times New Roman" w:cs="Times New Roman"/>
            <w:sz w:val="28"/>
            <w:szCs w:val="28"/>
          </w:rPr>
          <w:t>20 мм</w:t>
        </w:r>
      </w:smartTag>
      <w:r w:rsidR="00F67C65" w:rsidRPr="00E95688">
        <w:rPr>
          <w:rFonts w:eastAsia="Times New Roman" w:cs="Times New Roman"/>
          <w:sz w:val="28"/>
          <w:szCs w:val="28"/>
        </w:rPr>
        <w:t xml:space="preserve">; нижнее – </w:t>
      </w:r>
      <w:smartTag w:uri="urn:schemas-microsoft-com:office:smarttags" w:element="metricconverter">
        <w:smartTagPr>
          <w:attr w:name="ProductID" w:val="20 мм"/>
        </w:smartTagPr>
        <w:r w:rsidR="00F67C65" w:rsidRPr="00E95688">
          <w:rPr>
            <w:rFonts w:eastAsia="Times New Roman" w:cs="Times New Roman"/>
            <w:sz w:val="28"/>
            <w:szCs w:val="28"/>
          </w:rPr>
          <w:t>20 мм</w:t>
        </w:r>
      </w:smartTag>
      <w:r w:rsidR="00F67C65" w:rsidRPr="00E95688">
        <w:rPr>
          <w:rFonts w:eastAsia="Times New Roman" w:cs="Times New Roman"/>
          <w:sz w:val="28"/>
          <w:szCs w:val="28"/>
        </w:rPr>
        <w:t xml:space="preserve">; правое – </w:t>
      </w:r>
      <w:smartTag w:uri="urn:schemas-microsoft-com:office:smarttags" w:element="metricconverter">
        <w:smartTagPr>
          <w:attr w:name="ProductID" w:val="10 мм"/>
        </w:smartTagPr>
        <w:r w:rsidR="00F67C65" w:rsidRPr="00E95688">
          <w:rPr>
            <w:rFonts w:eastAsia="Times New Roman" w:cs="Times New Roman"/>
            <w:sz w:val="28"/>
            <w:szCs w:val="28"/>
          </w:rPr>
          <w:t>10 мм</w:t>
        </w:r>
      </w:smartTag>
      <w:r w:rsidR="00F67C65" w:rsidRPr="00E95688">
        <w:rPr>
          <w:rFonts w:eastAsia="Times New Roman" w:cs="Times New Roman"/>
          <w:sz w:val="28"/>
          <w:szCs w:val="28"/>
        </w:rPr>
        <w:t xml:space="preserve">; левое – </w:t>
      </w:r>
      <w:smartTag w:uri="urn:schemas-microsoft-com:office:smarttags" w:element="metricconverter">
        <w:smartTagPr>
          <w:attr w:name="ProductID" w:val="30 мм"/>
        </w:smartTagPr>
        <w:r w:rsidR="00F67C65" w:rsidRPr="00E95688">
          <w:rPr>
            <w:rFonts w:eastAsia="Times New Roman" w:cs="Times New Roman"/>
            <w:sz w:val="28"/>
            <w:szCs w:val="28"/>
          </w:rPr>
          <w:t>30 мм</w:t>
        </w:r>
      </w:smartTag>
      <w:r w:rsidR="00F67C65" w:rsidRPr="00E95688">
        <w:rPr>
          <w:rFonts w:eastAsia="Times New Roman" w:cs="Times New Roman"/>
          <w:sz w:val="28"/>
          <w:szCs w:val="28"/>
        </w:rPr>
        <w:t>.</w:t>
      </w:r>
    </w:p>
    <w:p w:rsidR="00F427A7" w:rsidRPr="00E95688" w:rsidRDefault="00110928"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4. </w:t>
      </w:r>
      <w:r w:rsidR="00947772" w:rsidRPr="00E95688">
        <w:rPr>
          <w:rFonts w:eastAsia="Times New Roman" w:cs="Times New Roman"/>
          <w:sz w:val="28"/>
          <w:szCs w:val="28"/>
        </w:rPr>
        <w:t xml:space="preserve">Контрольная работа представляется в прошитом виде. </w:t>
      </w:r>
      <w:r w:rsidR="00947772" w:rsidRPr="00E95688">
        <w:rPr>
          <w:rFonts w:eastAsia="Times New Roman" w:cs="Times New Roman"/>
          <w:b/>
          <w:i/>
          <w:sz w:val="28"/>
          <w:szCs w:val="28"/>
        </w:rPr>
        <w:t xml:space="preserve">Страницы работы нумеруются </w:t>
      </w:r>
      <w:r w:rsidR="00947772" w:rsidRPr="00E95688">
        <w:rPr>
          <w:rFonts w:eastAsia="Times New Roman" w:cs="Times New Roman"/>
          <w:sz w:val="28"/>
          <w:szCs w:val="28"/>
        </w:rPr>
        <w:t xml:space="preserve">арабскими цифрами в правом нижнем углу без точки в конце. Отсчет нумерации страниц работы начинается с титульного листа, при этом номер первой страницы на титульном листе не ставится. </w:t>
      </w:r>
    </w:p>
    <w:p w:rsidR="00947772" w:rsidRPr="00E95688" w:rsidRDefault="00110928"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5. </w:t>
      </w:r>
      <w:r w:rsidR="00947772" w:rsidRPr="00E95688">
        <w:rPr>
          <w:rFonts w:eastAsia="Times New Roman" w:cs="Times New Roman"/>
          <w:b/>
          <w:i/>
          <w:sz w:val="28"/>
          <w:szCs w:val="28"/>
        </w:rPr>
        <w:t>Структура контрольной работы</w:t>
      </w:r>
      <w:r w:rsidR="00947772" w:rsidRPr="00E95688">
        <w:rPr>
          <w:rFonts w:eastAsia="Times New Roman" w:cs="Times New Roman"/>
          <w:sz w:val="28"/>
          <w:szCs w:val="28"/>
        </w:rPr>
        <w:t xml:space="preserve"> должна включать:</w:t>
      </w:r>
    </w:p>
    <w:p w:rsidR="00947772" w:rsidRPr="00E95688" w:rsidRDefault="0094777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а) титульный лист</w:t>
      </w:r>
      <w:r w:rsidR="00110928" w:rsidRPr="00E95688">
        <w:rPr>
          <w:rFonts w:eastAsia="Times New Roman" w:cs="Times New Roman"/>
          <w:sz w:val="28"/>
          <w:szCs w:val="28"/>
        </w:rPr>
        <w:t>;</w:t>
      </w:r>
    </w:p>
    <w:p w:rsidR="00947772" w:rsidRPr="00E95688" w:rsidRDefault="0094777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б) содержание (основная часть)</w:t>
      </w:r>
      <w:r w:rsidR="00110928" w:rsidRPr="00E95688">
        <w:rPr>
          <w:rFonts w:eastAsia="Times New Roman" w:cs="Times New Roman"/>
          <w:sz w:val="28"/>
          <w:szCs w:val="28"/>
        </w:rPr>
        <w:t>;</w:t>
      </w:r>
    </w:p>
    <w:p w:rsidR="00110928" w:rsidRPr="00E95688" w:rsidRDefault="00110928"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в) список используемых источников и литературы.</w:t>
      </w:r>
    </w:p>
    <w:p w:rsidR="00464274" w:rsidRPr="00E95688" w:rsidRDefault="00464274" w:rsidP="00CA5718">
      <w:pPr>
        <w:spacing w:line="276" w:lineRule="auto"/>
        <w:ind w:firstLine="567"/>
        <w:jc w:val="both"/>
        <w:rPr>
          <w:rFonts w:eastAsia="Times New Roman" w:cs="Times New Roman"/>
          <w:color w:val="000000"/>
          <w:sz w:val="28"/>
          <w:szCs w:val="28"/>
          <w:shd w:val="clear" w:color="auto" w:fill="FFFFFF"/>
        </w:rPr>
      </w:pPr>
      <w:r w:rsidRPr="00E95688">
        <w:rPr>
          <w:rFonts w:eastAsia="Times New Roman" w:cs="Times New Roman"/>
          <w:color w:val="000000"/>
          <w:sz w:val="28"/>
          <w:szCs w:val="28"/>
          <w:shd w:val="clear" w:color="auto" w:fill="FFFFFF"/>
        </w:rPr>
        <w:t xml:space="preserve">На титульном листе контрольной работы необходимо указать название кафедры, название предмета, тему контрольной работы, </w:t>
      </w:r>
      <w:r w:rsidR="007C29D2" w:rsidRPr="00E95688">
        <w:rPr>
          <w:rFonts w:eastAsia="Times New Roman" w:cs="Times New Roman"/>
          <w:color w:val="000000"/>
          <w:sz w:val="28"/>
          <w:szCs w:val="28"/>
          <w:shd w:val="clear" w:color="auto" w:fill="FFFFFF"/>
        </w:rPr>
        <w:t xml:space="preserve">вариант, </w:t>
      </w:r>
      <w:r w:rsidRPr="00E95688">
        <w:rPr>
          <w:rFonts w:eastAsia="Times New Roman" w:cs="Times New Roman"/>
          <w:color w:val="000000"/>
          <w:sz w:val="28"/>
          <w:szCs w:val="28"/>
          <w:shd w:val="clear" w:color="auto" w:fill="FFFFFF"/>
        </w:rPr>
        <w:t>свою фамилию и инициалы, факультет, курс.</w:t>
      </w:r>
    </w:p>
    <w:p w:rsidR="00E8323E" w:rsidRPr="00E95688" w:rsidRDefault="00E8323E"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shd w:val="clear" w:color="auto" w:fill="FFFFFF"/>
        </w:rPr>
        <w:t xml:space="preserve">6. </w:t>
      </w:r>
      <w:r w:rsidRPr="00E95688">
        <w:rPr>
          <w:rFonts w:eastAsia="Times New Roman" w:cs="Times New Roman"/>
          <w:b/>
          <w:i/>
          <w:color w:val="000000"/>
          <w:sz w:val="28"/>
          <w:szCs w:val="28"/>
        </w:rPr>
        <w:t>Список используемых источников и литературы</w:t>
      </w:r>
      <w:r w:rsidRPr="00E95688">
        <w:rPr>
          <w:rFonts w:eastAsia="Times New Roman" w:cs="Times New Roman"/>
          <w:color w:val="000000"/>
          <w:sz w:val="28"/>
          <w:szCs w:val="28"/>
        </w:rPr>
        <w:t xml:space="preserve"> должен начинать</w:t>
      </w:r>
      <w:r w:rsidRPr="00E95688">
        <w:rPr>
          <w:rFonts w:eastAsia="Times New Roman" w:cs="Times New Roman"/>
          <w:color w:val="000000"/>
          <w:sz w:val="28"/>
          <w:szCs w:val="28"/>
        </w:rPr>
        <w:softHyphen/>
        <w:t>ся с новой страницы.</w:t>
      </w:r>
    </w:p>
    <w:p w:rsidR="00947772" w:rsidRPr="00E95688" w:rsidRDefault="008B1C86" w:rsidP="00CA5718">
      <w:pPr>
        <w:spacing w:line="276" w:lineRule="auto"/>
        <w:ind w:firstLine="567"/>
        <w:jc w:val="both"/>
        <w:rPr>
          <w:rFonts w:eastAsia="Times New Roman" w:cs="Times New Roman"/>
          <w:b/>
          <w:i/>
          <w:sz w:val="28"/>
          <w:szCs w:val="28"/>
        </w:rPr>
      </w:pPr>
      <w:r w:rsidRPr="00E95688">
        <w:rPr>
          <w:rFonts w:eastAsia="Times New Roman" w:cs="Times New Roman"/>
          <w:sz w:val="28"/>
          <w:szCs w:val="28"/>
        </w:rPr>
        <w:t>7</w:t>
      </w:r>
      <w:r w:rsidR="00110928" w:rsidRPr="00E95688">
        <w:rPr>
          <w:rFonts w:eastAsia="Times New Roman" w:cs="Times New Roman"/>
          <w:sz w:val="28"/>
          <w:szCs w:val="28"/>
        </w:rPr>
        <w:t xml:space="preserve">. </w:t>
      </w:r>
      <w:r w:rsidR="00947772" w:rsidRPr="00E95688">
        <w:rPr>
          <w:rFonts w:eastAsia="Times New Roman" w:cs="Times New Roman"/>
          <w:sz w:val="28"/>
          <w:szCs w:val="28"/>
        </w:rPr>
        <w:t xml:space="preserve">Опечатки и описки, обнаруженные в процессе выполнения или самостоятельной проверки окончательного текста контрольной работы, допускается исправлять закрашиванием белой краской и нанесением на том же месте исправленного текста машинописным или рукописным способами. Работа, содержащая исправления и опечатки, составляющие более 10 % от </w:t>
      </w:r>
      <w:r w:rsidR="00947772" w:rsidRPr="00E95688">
        <w:rPr>
          <w:rFonts w:eastAsia="Times New Roman" w:cs="Times New Roman"/>
          <w:sz w:val="28"/>
          <w:szCs w:val="28"/>
        </w:rPr>
        <w:lastRenderedPageBreak/>
        <w:t xml:space="preserve">общего количества листов, или оформленная небрежно (мятые листы, посторонние помарки, грязь и т.п.) </w:t>
      </w:r>
      <w:r w:rsidR="00947772" w:rsidRPr="00E95688">
        <w:rPr>
          <w:rFonts w:eastAsia="Times New Roman" w:cs="Times New Roman"/>
          <w:b/>
          <w:i/>
          <w:sz w:val="28"/>
          <w:szCs w:val="28"/>
        </w:rPr>
        <w:t>не принимается методистом и не допускается к проверке преподавателем.</w:t>
      </w:r>
    </w:p>
    <w:p w:rsidR="00E8323E" w:rsidRPr="00E95688" w:rsidRDefault="00E8323E" w:rsidP="00CA5718">
      <w:pPr>
        <w:spacing w:line="276" w:lineRule="auto"/>
        <w:ind w:firstLine="567"/>
        <w:jc w:val="both"/>
        <w:rPr>
          <w:rFonts w:eastAsia="Times New Roman" w:cs="Times New Roman"/>
          <w:b/>
          <w:i/>
          <w:sz w:val="28"/>
          <w:szCs w:val="28"/>
        </w:rPr>
      </w:pPr>
    </w:p>
    <w:p w:rsidR="00E8323E" w:rsidRPr="00E95688" w:rsidRDefault="00E8323E" w:rsidP="00CA5718">
      <w:pPr>
        <w:spacing w:line="276" w:lineRule="auto"/>
        <w:ind w:firstLine="567"/>
        <w:jc w:val="both"/>
        <w:rPr>
          <w:rFonts w:eastAsia="Times New Roman" w:cs="Times New Roman"/>
          <w:b/>
          <w:i/>
          <w:sz w:val="28"/>
          <w:szCs w:val="28"/>
        </w:rPr>
      </w:pPr>
    </w:p>
    <w:p w:rsidR="00947772" w:rsidRPr="00E95688" w:rsidRDefault="00947772" w:rsidP="00CA5718">
      <w:pPr>
        <w:spacing w:line="276" w:lineRule="auto"/>
        <w:ind w:firstLine="567"/>
        <w:jc w:val="center"/>
        <w:rPr>
          <w:rFonts w:eastAsia="Calibri" w:cs="Times New Roman"/>
          <w:b/>
          <w:sz w:val="28"/>
          <w:szCs w:val="28"/>
          <w:lang w:eastAsia="en-US"/>
        </w:rPr>
      </w:pPr>
      <w:r w:rsidRPr="00E95688">
        <w:rPr>
          <w:rFonts w:eastAsia="Calibri" w:cs="Times New Roman"/>
          <w:b/>
          <w:sz w:val="28"/>
          <w:szCs w:val="28"/>
          <w:lang w:eastAsia="en-US"/>
        </w:rPr>
        <w:t>ВАРИАНТ 1</w:t>
      </w:r>
    </w:p>
    <w:p w:rsidR="00F427A7" w:rsidRPr="00E95688" w:rsidRDefault="00947772" w:rsidP="00CA5718">
      <w:pPr>
        <w:spacing w:line="276" w:lineRule="auto"/>
        <w:ind w:firstLine="567"/>
        <w:jc w:val="center"/>
        <w:rPr>
          <w:rFonts w:eastAsia="Calibri" w:cs="Times New Roman"/>
          <w:b/>
          <w:sz w:val="28"/>
          <w:szCs w:val="28"/>
          <w:lang w:eastAsia="en-US"/>
        </w:rPr>
      </w:pPr>
      <w:r w:rsidRPr="00E95688">
        <w:rPr>
          <w:rFonts w:eastAsia="Calibri" w:cs="Times New Roman"/>
          <w:b/>
          <w:sz w:val="28"/>
          <w:szCs w:val="28"/>
          <w:lang w:eastAsia="en-US"/>
        </w:rPr>
        <w:t>(для студентов, чьи фамилии начинаются с букв</w:t>
      </w:r>
      <w:r w:rsidR="0024223E" w:rsidRPr="00E95688">
        <w:rPr>
          <w:rFonts w:eastAsia="Calibri" w:cs="Times New Roman"/>
          <w:b/>
          <w:sz w:val="28"/>
          <w:szCs w:val="28"/>
          <w:lang w:eastAsia="en-US"/>
        </w:rPr>
        <w:t>:</w:t>
      </w:r>
      <w:r w:rsidRPr="00E95688">
        <w:rPr>
          <w:rFonts w:eastAsia="Calibri" w:cs="Times New Roman"/>
          <w:b/>
          <w:sz w:val="28"/>
          <w:szCs w:val="28"/>
          <w:lang w:eastAsia="en-US"/>
        </w:rPr>
        <w:t xml:space="preserve"> </w:t>
      </w:r>
    </w:p>
    <w:p w:rsidR="00947772" w:rsidRPr="00E95688" w:rsidRDefault="00F427A7" w:rsidP="00CA5718">
      <w:pPr>
        <w:spacing w:line="276" w:lineRule="auto"/>
        <w:ind w:firstLine="567"/>
        <w:jc w:val="center"/>
        <w:rPr>
          <w:rFonts w:eastAsia="Calibri" w:cs="Times New Roman"/>
          <w:b/>
          <w:sz w:val="28"/>
          <w:szCs w:val="28"/>
          <w:lang w:eastAsia="en-US"/>
        </w:rPr>
      </w:pPr>
      <w:r w:rsidRPr="00E95688">
        <w:rPr>
          <w:rFonts w:eastAsia="Calibri" w:cs="Times New Roman"/>
          <w:b/>
          <w:sz w:val="28"/>
          <w:szCs w:val="28"/>
          <w:lang w:eastAsia="en-US"/>
        </w:rPr>
        <w:t>«А», «Б», «В», «Р», «С», «Ю», «Я»)</w:t>
      </w:r>
    </w:p>
    <w:p w:rsidR="00F427A7" w:rsidRPr="00E95688" w:rsidRDefault="00F427A7" w:rsidP="00CA5718">
      <w:pPr>
        <w:spacing w:line="276" w:lineRule="auto"/>
        <w:ind w:firstLine="567"/>
        <w:jc w:val="center"/>
        <w:rPr>
          <w:rFonts w:eastAsia="Calibri" w:cs="Times New Roman"/>
          <w:b/>
          <w:sz w:val="28"/>
          <w:szCs w:val="28"/>
          <w:lang w:eastAsia="en-US"/>
        </w:rPr>
      </w:pPr>
    </w:p>
    <w:p w:rsidR="0024223E" w:rsidRPr="00E95688" w:rsidRDefault="00AF620B" w:rsidP="00CA5718">
      <w:pPr>
        <w:spacing w:line="276" w:lineRule="auto"/>
        <w:ind w:firstLine="567"/>
        <w:contextualSpacing/>
        <w:jc w:val="both"/>
        <w:rPr>
          <w:rFonts w:eastAsia="Calibri" w:cs="Times New Roman"/>
          <w:sz w:val="28"/>
          <w:szCs w:val="28"/>
          <w:lang w:eastAsia="en-US"/>
        </w:rPr>
      </w:pPr>
      <w:r w:rsidRPr="00E95688">
        <w:rPr>
          <w:rFonts w:eastAsia="Calibri" w:cs="Times New Roman"/>
          <w:b/>
          <w:sz w:val="28"/>
          <w:szCs w:val="28"/>
          <w:lang w:eastAsia="en-US"/>
        </w:rPr>
        <w:t xml:space="preserve">1. </w:t>
      </w:r>
      <w:r w:rsidR="00947772" w:rsidRPr="00E95688">
        <w:rPr>
          <w:rFonts w:eastAsia="Calibri" w:cs="Times New Roman"/>
          <w:b/>
          <w:sz w:val="28"/>
          <w:szCs w:val="28"/>
          <w:lang w:eastAsia="en-US"/>
        </w:rPr>
        <w:t xml:space="preserve">Теоретический вопрос: </w:t>
      </w:r>
      <w:r w:rsidR="00947772" w:rsidRPr="00E95688">
        <w:rPr>
          <w:rFonts w:eastAsia="Calibri" w:cs="Times New Roman"/>
          <w:sz w:val="28"/>
          <w:szCs w:val="28"/>
          <w:lang w:eastAsia="en-US"/>
        </w:rPr>
        <w:t xml:space="preserve">Дайте понятие судебных доказательств. Укажите признаки и значение судебных доказательств. Приведите их классификацию. </w:t>
      </w:r>
    </w:p>
    <w:p w:rsidR="008E6073" w:rsidRPr="00E95688" w:rsidRDefault="00AF620B" w:rsidP="00CA5718">
      <w:pPr>
        <w:tabs>
          <w:tab w:val="left" w:pos="720"/>
        </w:tabs>
        <w:spacing w:line="276" w:lineRule="auto"/>
        <w:ind w:firstLine="567"/>
        <w:jc w:val="both"/>
        <w:rPr>
          <w:rFonts w:eastAsia="Times New Roman" w:cs="Times New Roman"/>
          <w:sz w:val="28"/>
          <w:szCs w:val="28"/>
        </w:rPr>
      </w:pPr>
      <w:r w:rsidRPr="00E95688">
        <w:rPr>
          <w:rFonts w:eastAsia="Calibri" w:cs="Times New Roman"/>
          <w:b/>
          <w:sz w:val="28"/>
          <w:szCs w:val="28"/>
          <w:lang w:eastAsia="en-US"/>
        </w:rPr>
        <w:t xml:space="preserve">2. </w:t>
      </w:r>
      <w:r w:rsidR="00947772" w:rsidRPr="00E95688">
        <w:rPr>
          <w:rFonts w:eastAsia="Calibri" w:cs="Times New Roman"/>
          <w:b/>
          <w:sz w:val="28"/>
          <w:szCs w:val="28"/>
          <w:lang w:eastAsia="en-US"/>
        </w:rPr>
        <w:t>Задача</w:t>
      </w:r>
      <w:r w:rsidR="00947772" w:rsidRPr="00E95688">
        <w:rPr>
          <w:rFonts w:eastAsia="Calibri" w:cs="Times New Roman"/>
          <w:sz w:val="28"/>
          <w:szCs w:val="28"/>
          <w:lang w:eastAsia="en-US"/>
        </w:rPr>
        <w:t>:</w:t>
      </w:r>
      <w:r w:rsidR="00947772" w:rsidRPr="00E95688">
        <w:rPr>
          <w:rFonts w:eastAsia="Calibri" w:cs="Times New Roman"/>
          <w:color w:val="000000"/>
          <w:sz w:val="28"/>
          <w:szCs w:val="28"/>
          <w:shd w:val="clear" w:color="auto" w:fill="FFFFFF"/>
          <w:lang w:eastAsia="en-US"/>
        </w:rPr>
        <w:t xml:space="preserve"> </w:t>
      </w:r>
      <w:r w:rsidR="008E6073" w:rsidRPr="00E95688">
        <w:rPr>
          <w:rFonts w:eastAsia="Times New Roman" w:cs="Times New Roman"/>
          <w:sz w:val="28"/>
          <w:szCs w:val="28"/>
        </w:rPr>
        <w:t>Мировой судья отказал в принятии заявления о вынесении судебного приказа по требованию о взыскании начисленных, но не выплаченных работнику сумм оплаты отпуска, по причине отсутствия документов, подтверждающих заявленное требование.</w:t>
      </w:r>
    </w:p>
    <w:p w:rsidR="008E6073" w:rsidRPr="00E95688" w:rsidRDefault="008E6073" w:rsidP="00CA5718">
      <w:pPr>
        <w:tabs>
          <w:tab w:val="left" w:pos="720"/>
        </w:tabs>
        <w:spacing w:line="276" w:lineRule="auto"/>
        <w:ind w:firstLine="567"/>
        <w:jc w:val="both"/>
        <w:rPr>
          <w:rFonts w:eastAsia="Calibri" w:cs="Times New Roman"/>
          <w:sz w:val="28"/>
          <w:szCs w:val="28"/>
          <w:lang w:eastAsia="en-US"/>
        </w:rPr>
      </w:pPr>
      <w:r w:rsidRPr="00E95688">
        <w:rPr>
          <w:rFonts w:eastAsia="Times New Roman" w:cs="Times New Roman"/>
          <w:b/>
          <w:sz w:val="28"/>
          <w:szCs w:val="28"/>
        </w:rPr>
        <w:t>Вопросы:</w:t>
      </w:r>
      <w:r w:rsidRPr="00E95688">
        <w:rPr>
          <w:rFonts w:eastAsia="Times New Roman" w:cs="Times New Roman"/>
          <w:sz w:val="28"/>
          <w:szCs w:val="28"/>
        </w:rPr>
        <w:t xml:space="preserve"> 1. </w:t>
      </w:r>
      <w:r w:rsidRPr="00E95688">
        <w:rPr>
          <w:rFonts w:eastAsia="Times New Roman" w:cs="Times New Roman"/>
          <w:iCs/>
          <w:sz w:val="28"/>
          <w:szCs w:val="28"/>
        </w:rPr>
        <w:t>Правильно ли поступил мировой судья? 2. Как должен действовать взыскатель?</w:t>
      </w:r>
      <w:r w:rsidRPr="00E95688">
        <w:rPr>
          <w:rFonts w:eastAsia="Times New Roman" w:cs="Times New Roman"/>
          <w:i/>
          <w:iCs/>
          <w:sz w:val="28"/>
          <w:szCs w:val="28"/>
        </w:rPr>
        <w:t xml:space="preserve"> </w:t>
      </w:r>
      <w:r w:rsidRPr="00E95688">
        <w:rPr>
          <w:rFonts w:eastAsia="Times New Roman" w:cs="Times New Roman"/>
          <w:iCs/>
          <w:sz w:val="28"/>
          <w:szCs w:val="28"/>
        </w:rPr>
        <w:t>2.</w:t>
      </w:r>
      <w:r w:rsidR="00AF620B" w:rsidRPr="00E95688">
        <w:rPr>
          <w:rFonts w:eastAsia="Times New Roman" w:cs="Times New Roman"/>
          <w:iCs/>
          <w:sz w:val="28"/>
          <w:szCs w:val="28"/>
        </w:rPr>
        <w:t xml:space="preserve"> </w:t>
      </w:r>
      <w:r w:rsidRPr="00E95688">
        <w:rPr>
          <w:rFonts w:eastAsia="Calibri" w:cs="Times New Roman"/>
          <w:sz w:val="28"/>
          <w:szCs w:val="28"/>
          <w:lang w:eastAsia="en-US"/>
        </w:rPr>
        <w:t>Охарактеризуйте форму и содержание заявления о вынесении судебного приказа как процессуального документа. 3. Укажите общие и специальные (дополнительные) основания для возвращения заявления о вынесении судебного приказа и отказа в его принятии.</w:t>
      </w:r>
    </w:p>
    <w:p w:rsidR="00947772" w:rsidRPr="00E95688" w:rsidRDefault="00947772" w:rsidP="00CA5718">
      <w:pPr>
        <w:tabs>
          <w:tab w:val="left" w:pos="720"/>
        </w:tabs>
        <w:spacing w:line="276" w:lineRule="auto"/>
        <w:ind w:firstLine="567"/>
        <w:jc w:val="both"/>
        <w:rPr>
          <w:rFonts w:eastAsia="Calibri" w:cs="Times New Roman"/>
          <w:sz w:val="28"/>
          <w:szCs w:val="28"/>
          <w:lang w:eastAsia="en-US"/>
        </w:rPr>
      </w:pPr>
    </w:p>
    <w:p w:rsidR="00EF4FF1" w:rsidRPr="00E95688" w:rsidRDefault="00EF4FF1" w:rsidP="00CA5718">
      <w:pPr>
        <w:tabs>
          <w:tab w:val="left" w:pos="720"/>
          <w:tab w:val="left" w:pos="7000"/>
        </w:tabs>
        <w:spacing w:line="276" w:lineRule="auto"/>
        <w:ind w:firstLine="567"/>
        <w:jc w:val="center"/>
        <w:rPr>
          <w:rFonts w:eastAsia="Calibri" w:cs="Times New Roman"/>
          <w:b/>
          <w:sz w:val="28"/>
          <w:szCs w:val="28"/>
          <w:lang w:eastAsia="en-US"/>
        </w:rPr>
      </w:pPr>
      <w:r w:rsidRPr="00E95688">
        <w:rPr>
          <w:rFonts w:eastAsia="Calibri" w:cs="Times New Roman"/>
          <w:b/>
          <w:sz w:val="28"/>
          <w:szCs w:val="28"/>
          <w:lang w:eastAsia="en-US"/>
        </w:rPr>
        <w:t>Основная литература:</w:t>
      </w:r>
    </w:p>
    <w:p w:rsidR="00EF4FF1" w:rsidRPr="00E95688" w:rsidRDefault="00EF4FF1"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Осокина Г.Л. Гражданский процесс. Общая часть. 3-е изд., перераб. -  М.: Норма: ИНФРА - М, 2013 г. - 704с. </w:t>
      </w:r>
    </w:p>
    <w:p w:rsidR="0081285E" w:rsidRPr="00E95688" w:rsidRDefault="0081285E"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Осокина Г.Л. Гражданский процесс. Особенная часть. М.: НОРМА, 2007. - 960с. </w:t>
      </w:r>
    </w:p>
    <w:p w:rsidR="00EF4FF1" w:rsidRPr="00E95688" w:rsidRDefault="00EF4FF1"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Сахнова Т.В. Курс гражданского процесса. - 2-е изд., перераб. и доп. - М.: Статут, 2014. - 784с. </w:t>
      </w:r>
    </w:p>
    <w:p w:rsidR="00EF4FF1" w:rsidRPr="00E95688" w:rsidRDefault="00EF4FF1"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Гражданский процесс: учебник / В.В. Аргунов, Е.А. Борисова, Н.С. Бочарова и др.; под ред. М.К. Треушникова. 5-е изд., перераб. и доп. М.: Статут, 2014. - 960с.</w:t>
      </w:r>
    </w:p>
    <w:p w:rsidR="00EF4FF1" w:rsidRPr="00E95688" w:rsidRDefault="00EF4FF1"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Гражданский процесс / учебник под ред. В.В. Яркова (9-е издание). - М., Инфотропик Медиа, 2014. - 784с.</w:t>
      </w:r>
    </w:p>
    <w:p w:rsidR="006E5941" w:rsidRPr="00E95688" w:rsidRDefault="00EF4FF1"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Гражданское процессуальное право России / углубленный курс под ред. С.Ф. Афанасьева. - М., Юрайт, 2013. - 880с.</w:t>
      </w:r>
    </w:p>
    <w:p w:rsidR="00F42C72" w:rsidRPr="00E95688" w:rsidRDefault="006E5941"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Комментарий к Гражданскому процессуальному кодексу Российской Федерации (постатейный) (2-е издание, переработанное и дополненное) / Под ред. М.А. Викут. М.: Юрайт, 2014</w:t>
      </w:r>
      <w:r w:rsidR="00F42C72" w:rsidRPr="00E95688">
        <w:rPr>
          <w:rFonts w:eastAsia="Times New Roman" w:cs="Times New Roman"/>
          <w:color w:val="000000"/>
          <w:sz w:val="28"/>
          <w:szCs w:val="28"/>
        </w:rPr>
        <w:t>.</w:t>
      </w:r>
    </w:p>
    <w:p w:rsidR="00F42C72" w:rsidRPr="00E95688" w:rsidRDefault="006E5941"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lastRenderedPageBreak/>
        <w:t>Постатейный </w:t>
      </w:r>
      <w:r w:rsidR="00F42C72" w:rsidRPr="00E95688">
        <w:rPr>
          <w:rFonts w:eastAsia="Times New Roman" w:cs="Times New Roman"/>
          <w:color w:val="000000"/>
          <w:sz w:val="28"/>
          <w:szCs w:val="28"/>
        </w:rPr>
        <w:t>комментарий</w:t>
      </w:r>
      <w:r w:rsidRPr="00E95688">
        <w:rPr>
          <w:rFonts w:eastAsia="Times New Roman" w:cs="Times New Roman"/>
          <w:color w:val="000000"/>
          <w:sz w:val="28"/>
          <w:szCs w:val="28"/>
        </w:rPr>
        <w:t> к Гражданскому процессуальному кодексу Российской Федерации</w:t>
      </w:r>
      <w:r w:rsidR="00F42C72" w:rsidRPr="00E95688">
        <w:rPr>
          <w:rFonts w:eastAsia="Times New Roman" w:cs="Times New Roman"/>
          <w:color w:val="000000"/>
          <w:sz w:val="28"/>
          <w:szCs w:val="28"/>
        </w:rPr>
        <w:t xml:space="preserve"> / П</w:t>
      </w:r>
      <w:r w:rsidRPr="00E95688">
        <w:rPr>
          <w:rFonts w:eastAsia="Times New Roman" w:cs="Times New Roman"/>
          <w:color w:val="000000"/>
          <w:sz w:val="28"/>
          <w:szCs w:val="28"/>
        </w:rPr>
        <w:t>од ред. П.В. Крашенинникова</w:t>
      </w:r>
      <w:r w:rsidR="00F42C72" w:rsidRPr="00E95688">
        <w:rPr>
          <w:rFonts w:eastAsia="Times New Roman" w:cs="Times New Roman"/>
          <w:color w:val="000000"/>
          <w:sz w:val="28"/>
          <w:szCs w:val="28"/>
        </w:rPr>
        <w:t xml:space="preserve">. М.: </w:t>
      </w:r>
      <w:r w:rsidRPr="00E95688">
        <w:rPr>
          <w:rFonts w:eastAsia="Times New Roman" w:cs="Times New Roman"/>
          <w:color w:val="000000"/>
          <w:sz w:val="28"/>
          <w:szCs w:val="28"/>
        </w:rPr>
        <w:t>Статут, 2012</w:t>
      </w:r>
      <w:r w:rsidR="00F42C72" w:rsidRPr="00E95688">
        <w:rPr>
          <w:rFonts w:eastAsia="Times New Roman" w:cs="Times New Roman"/>
          <w:color w:val="000000"/>
          <w:sz w:val="28"/>
          <w:szCs w:val="28"/>
        </w:rPr>
        <w:t>.</w:t>
      </w:r>
    </w:p>
    <w:p w:rsidR="009521E7" w:rsidRPr="00E95688" w:rsidRDefault="00F42C72"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Рыжаков А.П. Комментарий</w:t>
      </w:r>
      <w:r w:rsidR="006E5941" w:rsidRPr="00E95688">
        <w:rPr>
          <w:rFonts w:eastAsia="Times New Roman" w:cs="Times New Roman"/>
          <w:color w:val="000000"/>
          <w:sz w:val="28"/>
          <w:szCs w:val="28"/>
        </w:rPr>
        <w:t> к Гражданскому процессуально</w:t>
      </w:r>
      <w:r w:rsidRPr="00E95688">
        <w:rPr>
          <w:rFonts w:eastAsia="Times New Roman" w:cs="Times New Roman"/>
          <w:color w:val="000000"/>
          <w:sz w:val="28"/>
          <w:szCs w:val="28"/>
        </w:rPr>
        <w:t xml:space="preserve">му кодексу Российской Федерации </w:t>
      </w:r>
      <w:r w:rsidR="006E5941" w:rsidRPr="00E95688">
        <w:rPr>
          <w:rFonts w:eastAsia="Times New Roman" w:cs="Times New Roman"/>
          <w:color w:val="000000"/>
          <w:sz w:val="28"/>
          <w:szCs w:val="28"/>
        </w:rPr>
        <w:t>(постатейный)</w:t>
      </w:r>
      <w:r w:rsidRPr="00E95688">
        <w:rPr>
          <w:rFonts w:eastAsia="Times New Roman" w:cs="Times New Roman"/>
          <w:color w:val="000000"/>
          <w:sz w:val="28"/>
          <w:szCs w:val="28"/>
        </w:rPr>
        <w:t xml:space="preserve"> </w:t>
      </w:r>
      <w:r w:rsidR="006E5941" w:rsidRPr="00E95688">
        <w:rPr>
          <w:rFonts w:eastAsia="Times New Roman" w:cs="Times New Roman"/>
          <w:color w:val="000000"/>
          <w:sz w:val="28"/>
          <w:szCs w:val="28"/>
        </w:rPr>
        <w:t>(6-е издание, переработанное)</w:t>
      </w:r>
      <w:r w:rsidRPr="00E95688">
        <w:rPr>
          <w:rFonts w:eastAsia="Times New Roman" w:cs="Times New Roman"/>
          <w:color w:val="000000"/>
          <w:sz w:val="28"/>
          <w:szCs w:val="28"/>
        </w:rPr>
        <w:t xml:space="preserve"> </w:t>
      </w:r>
      <w:r w:rsidR="009521E7" w:rsidRPr="00E95688">
        <w:rPr>
          <w:rFonts w:eastAsia="Times New Roman" w:cs="Times New Roman"/>
          <w:color w:val="000000"/>
          <w:sz w:val="28"/>
          <w:szCs w:val="28"/>
        </w:rPr>
        <w:t xml:space="preserve">//  </w:t>
      </w:r>
      <w:r w:rsidR="006E5941" w:rsidRPr="00E95688">
        <w:rPr>
          <w:rFonts w:eastAsia="Times New Roman" w:cs="Times New Roman"/>
          <w:color w:val="000000"/>
          <w:sz w:val="28"/>
          <w:szCs w:val="28"/>
        </w:rPr>
        <w:t>Подготовлен для системы КонсультантПлюс, 2011</w:t>
      </w:r>
      <w:r w:rsidR="009521E7" w:rsidRPr="00E95688">
        <w:rPr>
          <w:rFonts w:eastAsia="Times New Roman" w:cs="Times New Roman"/>
          <w:color w:val="000000"/>
          <w:sz w:val="28"/>
          <w:szCs w:val="28"/>
        </w:rPr>
        <w:t>.</w:t>
      </w:r>
    </w:p>
    <w:p w:rsidR="006E5941" w:rsidRPr="00E95688" w:rsidRDefault="009521E7"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Мохов А.А. Комментарий</w:t>
      </w:r>
      <w:r w:rsidR="006E5941" w:rsidRPr="00E95688">
        <w:rPr>
          <w:rFonts w:eastAsia="Times New Roman" w:cs="Times New Roman"/>
          <w:color w:val="000000"/>
          <w:sz w:val="28"/>
          <w:szCs w:val="28"/>
        </w:rPr>
        <w:t> к Гражданскому процессуальному кодексу Российской Федерации: Научно-практический комментарий</w:t>
      </w:r>
      <w:r w:rsidRPr="00E95688">
        <w:rPr>
          <w:rFonts w:eastAsia="Times New Roman" w:cs="Times New Roman"/>
          <w:color w:val="000000"/>
          <w:sz w:val="28"/>
          <w:szCs w:val="28"/>
        </w:rPr>
        <w:t xml:space="preserve"> </w:t>
      </w:r>
      <w:r w:rsidR="006E5941" w:rsidRPr="00E95688">
        <w:rPr>
          <w:rFonts w:eastAsia="Times New Roman" w:cs="Times New Roman"/>
          <w:color w:val="000000"/>
          <w:sz w:val="28"/>
          <w:szCs w:val="28"/>
        </w:rPr>
        <w:t>(постатейный)</w:t>
      </w:r>
      <w:r w:rsidRPr="00E95688">
        <w:rPr>
          <w:rFonts w:eastAsia="Times New Roman" w:cs="Times New Roman"/>
          <w:color w:val="000000"/>
          <w:sz w:val="28"/>
          <w:szCs w:val="28"/>
        </w:rPr>
        <w:t>.</w:t>
      </w:r>
      <w:r w:rsidR="007079B5">
        <w:rPr>
          <w:rFonts w:eastAsia="Times New Roman" w:cs="Times New Roman"/>
          <w:color w:val="000000"/>
          <w:sz w:val="28"/>
          <w:szCs w:val="28"/>
        </w:rPr>
        <w:t xml:space="preserve"> -</w:t>
      </w:r>
      <w:r w:rsidRPr="00E95688">
        <w:rPr>
          <w:rFonts w:eastAsia="Times New Roman" w:cs="Times New Roman"/>
          <w:color w:val="000000"/>
          <w:sz w:val="28"/>
          <w:szCs w:val="28"/>
        </w:rPr>
        <w:t xml:space="preserve"> М.: «</w:t>
      </w:r>
      <w:r w:rsidR="006E5941" w:rsidRPr="00E95688">
        <w:rPr>
          <w:rFonts w:eastAsia="Times New Roman" w:cs="Times New Roman"/>
          <w:color w:val="000000"/>
          <w:sz w:val="28"/>
          <w:szCs w:val="28"/>
        </w:rPr>
        <w:t>КОНТРАКТ</w:t>
      </w:r>
      <w:r w:rsidRPr="00E95688">
        <w:rPr>
          <w:rFonts w:eastAsia="Times New Roman" w:cs="Times New Roman"/>
          <w:color w:val="000000"/>
          <w:sz w:val="28"/>
          <w:szCs w:val="28"/>
        </w:rPr>
        <w:t>»</w:t>
      </w:r>
      <w:r w:rsidR="006E5941" w:rsidRPr="00E95688">
        <w:rPr>
          <w:rFonts w:eastAsia="Times New Roman" w:cs="Times New Roman"/>
          <w:color w:val="000000"/>
          <w:sz w:val="28"/>
          <w:szCs w:val="28"/>
        </w:rPr>
        <w:t xml:space="preserve">, </w:t>
      </w:r>
      <w:r w:rsidRPr="00E95688">
        <w:rPr>
          <w:rFonts w:eastAsia="Times New Roman" w:cs="Times New Roman"/>
          <w:color w:val="000000"/>
          <w:sz w:val="28"/>
          <w:szCs w:val="28"/>
        </w:rPr>
        <w:t>«Волтерс Клувер»</w:t>
      </w:r>
      <w:r w:rsidR="006E5941" w:rsidRPr="00E95688">
        <w:rPr>
          <w:rFonts w:eastAsia="Times New Roman" w:cs="Times New Roman"/>
          <w:color w:val="000000"/>
          <w:sz w:val="28"/>
          <w:szCs w:val="28"/>
        </w:rPr>
        <w:t>, 2011</w:t>
      </w:r>
      <w:r w:rsidRPr="00E95688">
        <w:rPr>
          <w:rFonts w:eastAsia="Times New Roman" w:cs="Times New Roman"/>
          <w:color w:val="000000"/>
          <w:sz w:val="28"/>
          <w:szCs w:val="28"/>
        </w:rPr>
        <w:t>.</w:t>
      </w:r>
    </w:p>
    <w:p w:rsidR="00453333" w:rsidRPr="00E95688" w:rsidRDefault="00453333"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Комментарий</w:t>
      </w:r>
      <w:r w:rsidR="006E5941" w:rsidRPr="00E95688">
        <w:rPr>
          <w:rFonts w:eastAsia="Times New Roman" w:cs="Times New Roman"/>
          <w:color w:val="000000"/>
          <w:sz w:val="28"/>
          <w:szCs w:val="28"/>
        </w:rPr>
        <w:t> к Гражданскому процессуальному кодексу Российской Федерации</w:t>
      </w:r>
      <w:r w:rsidRPr="00E95688">
        <w:rPr>
          <w:rFonts w:eastAsia="Times New Roman" w:cs="Times New Roman"/>
          <w:color w:val="000000"/>
          <w:sz w:val="28"/>
          <w:szCs w:val="28"/>
        </w:rPr>
        <w:t xml:space="preserve"> </w:t>
      </w:r>
      <w:r w:rsidR="006E5941" w:rsidRPr="00E95688">
        <w:rPr>
          <w:rFonts w:eastAsia="Times New Roman" w:cs="Times New Roman"/>
          <w:color w:val="000000"/>
          <w:sz w:val="28"/>
          <w:szCs w:val="28"/>
        </w:rPr>
        <w:t>(постатейный)</w:t>
      </w:r>
      <w:r w:rsidRPr="00E95688">
        <w:rPr>
          <w:rFonts w:eastAsia="Times New Roman" w:cs="Times New Roman"/>
          <w:color w:val="000000"/>
          <w:sz w:val="28"/>
          <w:szCs w:val="28"/>
        </w:rPr>
        <w:t xml:space="preserve"> / П</w:t>
      </w:r>
      <w:r w:rsidR="006E5941" w:rsidRPr="00E95688">
        <w:rPr>
          <w:rFonts w:eastAsia="Times New Roman" w:cs="Times New Roman"/>
          <w:color w:val="000000"/>
          <w:sz w:val="28"/>
          <w:szCs w:val="28"/>
        </w:rPr>
        <w:t>од ред. В.М. Жуйкова, М.К. Треушникова</w:t>
      </w:r>
      <w:r w:rsidRPr="00E95688">
        <w:rPr>
          <w:rFonts w:eastAsia="Times New Roman" w:cs="Times New Roman"/>
          <w:color w:val="000000"/>
          <w:sz w:val="28"/>
          <w:szCs w:val="28"/>
        </w:rPr>
        <w:t xml:space="preserve">. </w:t>
      </w:r>
      <w:r w:rsidR="007079B5">
        <w:rPr>
          <w:rFonts w:eastAsia="Times New Roman" w:cs="Times New Roman"/>
          <w:color w:val="000000"/>
          <w:sz w:val="28"/>
          <w:szCs w:val="28"/>
        </w:rPr>
        <w:t>-</w:t>
      </w:r>
      <w:r w:rsidRPr="00E95688">
        <w:rPr>
          <w:rFonts w:eastAsia="Times New Roman" w:cs="Times New Roman"/>
          <w:color w:val="000000"/>
          <w:sz w:val="28"/>
          <w:szCs w:val="28"/>
        </w:rPr>
        <w:t xml:space="preserve"> М.: «Городец»,</w:t>
      </w:r>
      <w:r w:rsidR="006E5941" w:rsidRPr="00E95688">
        <w:rPr>
          <w:rFonts w:eastAsia="Times New Roman" w:cs="Times New Roman"/>
          <w:color w:val="000000"/>
          <w:sz w:val="28"/>
          <w:szCs w:val="28"/>
        </w:rPr>
        <w:t xml:space="preserve"> 2007</w:t>
      </w:r>
      <w:r w:rsidRPr="00E95688">
        <w:rPr>
          <w:rFonts w:eastAsia="Times New Roman" w:cs="Times New Roman"/>
          <w:color w:val="000000"/>
          <w:sz w:val="28"/>
          <w:szCs w:val="28"/>
        </w:rPr>
        <w:t>.</w:t>
      </w:r>
    </w:p>
    <w:p w:rsidR="006E5941" w:rsidRPr="00E95688" w:rsidRDefault="006E5941"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 xml:space="preserve">Комментарий к Гражданскому процессуальному кодексу Российской Федерации (постатейный) / Т.Т. Алиев, С.Ф. Афанасьев, А.Н. Балашов и др.; под ред. М.А. Викут. 2-е изд., перераб. и доп. М.: Юрайт, 2014. Серия </w:t>
      </w:r>
      <w:r w:rsidR="005F1107" w:rsidRPr="00E95688">
        <w:rPr>
          <w:rFonts w:eastAsia="Times New Roman" w:cs="Times New Roman"/>
          <w:color w:val="000000"/>
          <w:sz w:val="28"/>
          <w:szCs w:val="28"/>
        </w:rPr>
        <w:t>«</w:t>
      </w:r>
      <w:r w:rsidRPr="00E95688">
        <w:rPr>
          <w:rFonts w:eastAsia="Times New Roman" w:cs="Times New Roman"/>
          <w:color w:val="000000"/>
          <w:sz w:val="28"/>
          <w:szCs w:val="28"/>
        </w:rPr>
        <w:t>Профессиональные комментарии</w:t>
      </w:r>
      <w:r w:rsidR="005F1107" w:rsidRPr="00E95688">
        <w:rPr>
          <w:rFonts w:eastAsia="Times New Roman" w:cs="Times New Roman"/>
          <w:color w:val="000000"/>
          <w:sz w:val="28"/>
          <w:szCs w:val="28"/>
        </w:rPr>
        <w:t>»</w:t>
      </w:r>
      <w:r w:rsidRPr="00E95688">
        <w:rPr>
          <w:rFonts w:eastAsia="Times New Roman" w:cs="Times New Roman"/>
          <w:color w:val="000000"/>
          <w:sz w:val="28"/>
          <w:szCs w:val="28"/>
        </w:rPr>
        <w:t xml:space="preserve">. </w:t>
      </w:r>
      <w:r w:rsidR="005F1107" w:rsidRPr="00E95688">
        <w:rPr>
          <w:rFonts w:eastAsia="Times New Roman" w:cs="Times New Roman"/>
          <w:color w:val="000000"/>
          <w:sz w:val="28"/>
          <w:szCs w:val="28"/>
        </w:rPr>
        <w:t xml:space="preserve">- </w:t>
      </w:r>
      <w:r w:rsidRPr="00E95688">
        <w:rPr>
          <w:rFonts w:eastAsia="Times New Roman" w:cs="Times New Roman"/>
          <w:color w:val="000000"/>
          <w:sz w:val="28"/>
          <w:szCs w:val="28"/>
        </w:rPr>
        <w:t>627с.</w:t>
      </w:r>
    </w:p>
    <w:p w:rsidR="00EF4FF1" w:rsidRPr="00E95688" w:rsidRDefault="00EF4FF1" w:rsidP="00CA5718">
      <w:pPr>
        <w:tabs>
          <w:tab w:val="left" w:pos="720"/>
          <w:tab w:val="left" w:pos="7000"/>
        </w:tabs>
        <w:spacing w:line="276" w:lineRule="auto"/>
        <w:ind w:firstLine="567"/>
        <w:jc w:val="center"/>
        <w:rPr>
          <w:rFonts w:eastAsia="Calibri" w:cs="Times New Roman"/>
          <w:b/>
          <w:sz w:val="28"/>
          <w:szCs w:val="28"/>
          <w:lang w:eastAsia="en-US"/>
        </w:rPr>
      </w:pPr>
    </w:p>
    <w:p w:rsidR="00EF4FF1" w:rsidRPr="00E95688" w:rsidRDefault="00EF4FF1" w:rsidP="00CA5718">
      <w:pPr>
        <w:tabs>
          <w:tab w:val="left" w:pos="720"/>
          <w:tab w:val="left" w:pos="7000"/>
        </w:tabs>
        <w:spacing w:line="276" w:lineRule="auto"/>
        <w:ind w:firstLine="567"/>
        <w:jc w:val="center"/>
        <w:rPr>
          <w:rFonts w:eastAsia="Calibri" w:cs="Times New Roman"/>
          <w:b/>
          <w:sz w:val="28"/>
          <w:szCs w:val="28"/>
          <w:lang w:eastAsia="en-US"/>
        </w:rPr>
      </w:pPr>
      <w:r w:rsidRPr="00E95688">
        <w:rPr>
          <w:rFonts w:eastAsia="Calibri" w:cs="Times New Roman"/>
          <w:b/>
          <w:sz w:val="28"/>
          <w:szCs w:val="28"/>
          <w:lang w:eastAsia="en-US"/>
        </w:rPr>
        <w:t>Дополнительная литература:</w:t>
      </w:r>
    </w:p>
    <w:p w:rsidR="007B4892" w:rsidRPr="00E95688" w:rsidRDefault="007B489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Доказывание в гражданском процессе: учеб. - практ. пособие для магистров / И. В. Решетникова. - 4-е изд., перераб. и доп. - М. : Издательство Юрайт; ИД Юрайт, 2014. - 527с. </w:t>
      </w:r>
    </w:p>
    <w:p w:rsidR="007B4892" w:rsidRPr="00E95688" w:rsidRDefault="007B489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Треушников М.К. Судебные доказательства. - 4-е изд., испр. и доп. - М. : ОАО «Издательский Дом «Городец», 2005. - 288с. </w:t>
      </w:r>
    </w:p>
    <w:p w:rsidR="007B4892" w:rsidRPr="00E95688" w:rsidRDefault="007B489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Фокина М.А. Механизм доказывания по гражданским делам: теоретико-прикладные проблемы: Монография. - М.: Изд-во «Новый индекс», 2010.</w:t>
      </w:r>
    </w:p>
    <w:p w:rsidR="007B4892" w:rsidRPr="00E95688" w:rsidRDefault="007B489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Пучинский В. Оценка доказательств в российском гражданском и арбитражном процессуальном праве //</w:t>
      </w:r>
      <w:r w:rsidR="00F64BBB" w:rsidRPr="00E95688">
        <w:rPr>
          <w:rFonts w:eastAsia="Times New Roman" w:cs="Times New Roman"/>
          <w:sz w:val="28"/>
          <w:szCs w:val="28"/>
        </w:rPr>
        <w:t xml:space="preserve"> </w:t>
      </w:r>
      <w:r w:rsidRPr="00E95688">
        <w:rPr>
          <w:rFonts w:eastAsia="Times New Roman" w:cs="Times New Roman"/>
          <w:sz w:val="28"/>
          <w:szCs w:val="28"/>
        </w:rPr>
        <w:t>Х</w:t>
      </w:r>
      <w:r w:rsidR="00F64BBB" w:rsidRPr="00E95688">
        <w:rPr>
          <w:rFonts w:eastAsia="Times New Roman" w:cs="Times New Roman"/>
          <w:sz w:val="28"/>
          <w:szCs w:val="28"/>
        </w:rPr>
        <w:t>озяйство и право</w:t>
      </w:r>
      <w:r w:rsidRPr="00E95688">
        <w:rPr>
          <w:rFonts w:eastAsia="Times New Roman" w:cs="Times New Roman"/>
          <w:sz w:val="28"/>
          <w:szCs w:val="28"/>
        </w:rPr>
        <w:t>. 2005. № 6. С.</w:t>
      </w:r>
      <w:r w:rsidR="007079B5">
        <w:rPr>
          <w:rFonts w:eastAsia="Times New Roman" w:cs="Times New Roman"/>
          <w:sz w:val="28"/>
          <w:szCs w:val="28"/>
        </w:rPr>
        <w:t xml:space="preserve"> </w:t>
      </w:r>
      <w:r w:rsidRPr="00E95688">
        <w:rPr>
          <w:rFonts w:eastAsia="Times New Roman" w:cs="Times New Roman"/>
          <w:sz w:val="28"/>
          <w:szCs w:val="28"/>
        </w:rPr>
        <w:t>32.</w:t>
      </w:r>
    </w:p>
    <w:p w:rsidR="007B4892" w:rsidRPr="00E95688" w:rsidRDefault="007B489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Ефремкина О. Электронная подпись: основные термины и понятия //</w:t>
      </w:r>
      <w:r w:rsidR="00F64BBB" w:rsidRPr="00E95688">
        <w:rPr>
          <w:rFonts w:eastAsia="Times New Roman" w:cs="Times New Roman"/>
          <w:sz w:val="28"/>
          <w:szCs w:val="28"/>
        </w:rPr>
        <w:t xml:space="preserve"> </w:t>
      </w:r>
      <w:r w:rsidRPr="00E95688">
        <w:rPr>
          <w:rFonts w:eastAsia="Times New Roman" w:cs="Times New Roman"/>
          <w:sz w:val="28"/>
          <w:szCs w:val="28"/>
        </w:rPr>
        <w:t>Рос. юстиция. 2001. № 2. С.</w:t>
      </w:r>
      <w:r w:rsidR="00F9578E">
        <w:rPr>
          <w:rFonts w:eastAsia="Times New Roman" w:cs="Times New Roman"/>
          <w:sz w:val="28"/>
          <w:szCs w:val="28"/>
        </w:rPr>
        <w:t xml:space="preserve"> </w:t>
      </w:r>
      <w:r w:rsidRPr="00E95688">
        <w:rPr>
          <w:rFonts w:eastAsia="Times New Roman" w:cs="Times New Roman"/>
          <w:sz w:val="28"/>
          <w:szCs w:val="28"/>
        </w:rPr>
        <w:t>71</w:t>
      </w:r>
      <w:r w:rsidR="007079B5">
        <w:rPr>
          <w:rFonts w:eastAsia="Times New Roman" w:cs="Times New Roman"/>
          <w:sz w:val="28"/>
          <w:szCs w:val="28"/>
        </w:rPr>
        <w:t xml:space="preserve"> </w:t>
      </w:r>
      <w:r w:rsidRPr="00E95688">
        <w:rPr>
          <w:rFonts w:eastAsia="Times New Roman" w:cs="Times New Roman"/>
          <w:sz w:val="28"/>
          <w:szCs w:val="28"/>
        </w:rPr>
        <w:t>-</w:t>
      </w:r>
      <w:r w:rsidR="007079B5">
        <w:rPr>
          <w:rFonts w:eastAsia="Times New Roman" w:cs="Times New Roman"/>
          <w:sz w:val="28"/>
          <w:szCs w:val="28"/>
        </w:rPr>
        <w:t xml:space="preserve"> </w:t>
      </w:r>
      <w:r w:rsidRPr="00E95688">
        <w:rPr>
          <w:rFonts w:eastAsia="Times New Roman" w:cs="Times New Roman"/>
          <w:sz w:val="28"/>
          <w:szCs w:val="28"/>
        </w:rPr>
        <w:t>72.</w:t>
      </w:r>
    </w:p>
    <w:p w:rsidR="007B4892" w:rsidRPr="00E95688" w:rsidRDefault="007B489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Судебные экспертизы в гражданском судопроизводстве: организация и практика: науч.</w:t>
      </w:r>
      <w:r w:rsidR="00F64BBB" w:rsidRPr="00E95688">
        <w:rPr>
          <w:rFonts w:eastAsia="Times New Roman" w:cs="Times New Roman"/>
          <w:sz w:val="28"/>
          <w:szCs w:val="28"/>
        </w:rPr>
        <w:t xml:space="preserve"> </w:t>
      </w:r>
      <w:r w:rsidRPr="00E95688">
        <w:rPr>
          <w:rFonts w:eastAsia="Times New Roman" w:cs="Times New Roman"/>
          <w:sz w:val="28"/>
          <w:szCs w:val="28"/>
        </w:rPr>
        <w:t>-</w:t>
      </w:r>
      <w:r w:rsidR="00F64BBB" w:rsidRPr="00E95688">
        <w:rPr>
          <w:rFonts w:eastAsia="Times New Roman" w:cs="Times New Roman"/>
          <w:sz w:val="28"/>
          <w:szCs w:val="28"/>
        </w:rPr>
        <w:t xml:space="preserve"> </w:t>
      </w:r>
      <w:r w:rsidRPr="00E95688">
        <w:rPr>
          <w:rFonts w:eastAsia="Times New Roman" w:cs="Times New Roman"/>
          <w:sz w:val="28"/>
          <w:szCs w:val="28"/>
        </w:rPr>
        <w:t xml:space="preserve">практич. пособие/ под ред. Е.Р. Россинской. </w:t>
      </w:r>
      <w:r w:rsidR="00F64BBB" w:rsidRPr="00E95688">
        <w:rPr>
          <w:rFonts w:eastAsia="Times New Roman" w:cs="Times New Roman"/>
          <w:sz w:val="28"/>
          <w:szCs w:val="28"/>
        </w:rPr>
        <w:t>-</w:t>
      </w:r>
      <w:r w:rsidRPr="00E95688">
        <w:rPr>
          <w:rFonts w:eastAsia="Times New Roman" w:cs="Times New Roman"/>
          <w:sz w:val="28"/>
          <w:szCs w:val="28"/>
        </w:rPr>
        <w:t xml:space="preserve"> М. Издательство Юрайт; ИД Юрайт, 2011. </w:t>
      </w:r>
      <w:r w:rsidR="00F64BBB" w:rsidRPr="00E95688">
        <w:rPr>
          <w:rFonts w:eastAsia="Times New Roman" w:cs="Times New Roman"/>
          <w:sz w:val="28"/>
          <w:szCs w:val="28"/>
        </w:rPr>
        <w:t>-</w:t>
      </w:r>
      <w:r w:rsidRPr="00E95688">
        <w:rPr>
          <w:rFonts w:eastAsia="Times New Roman" w:cs="Times New Roman"/>
          <w:sz w:val="28"/>
          <w:szCs w:val="28"/>
        </w:rPr>
        <w:t xml:space="preserve"> 535с. </w:t>
      </w:r>
    </w:p>
    <w:p w:rsidR="005F1107" w:rsidRPr="00E95688" w:rsidRDefault="005F1107" w:rsidP="00CA571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Боннер А.Т. Протокол судебного заседания как доказательство в гражданском процессе // Вестник экономического правосудия Российской Федерации. 2015. </w:t>
      </w:r>
      <w:r w:rsidR="005D10D7" w:rsidRPr="00E95688">
        <w:rPr>
          <w:rFonts w:cs="Times New Roman"/>
          <w:color w:val="000000"/>
          <w:sz w:val="28"/>
          <w:szCs w:val="28"/>
          <w:shd w:val="clear" w:color="auto" w:fill="FFFFFF"/>
        </w:rPr>
        <w:t>№</w:t>
      </w:r>
      <w:r w:rsidRPr="00E95688">
        <w:rPr>
          <w:rFonts w:cs="Times New Roman"/>
          <w:color w:val="000000"/>
          <w:sz w:val="28"/>
          <w:szCs w:val="28"/>
          <w:shd w:val="clear" w:color="auto" w:fill="FFFFFF"/>
        </w:rPr>
        <w:t xml:space="preserve"> 8. С. 66 - 75.</w:t>
      </w:r>
    </w:p>
    <w:p w:rsidR="005F1107" w:rsidRPr="00E95688" w:rsidRDefault="005F1107" w:rsidP="00CA571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Юрова К.И. Доказывание в гражданском процессе как логико-правовая деятел</w:t>
      </w:r>
      <w:r w:rsidR="005D10D7" w:rsidRPr="00E95688">
        <w:rPr>
          <w:rFonts w:cs="Times New Roman"/>
          <w:color w:val="000000"/>
          <w:sz w:val="28"/>
          <w:szCs w:val="28"/>
          <w:shd w:val="clear" w:color="auto" w:fill="FFFFFF"/>
        </w:rPr>
        <w:t>ьность // Мировой судья. 2015. №</w:t>
      </w:r>
      <w:r w:rsidRPr="00E95688">
        <w:rPr>
          <w:rFonts w:cs="Times New Roman"/>
          <w:color w:val="000000"/>
          <w:sz w:val="28"/>
          <w:szCs w:val="28"/>
          <w:shd w:val="clear" w:color="auto" w:fill="FFFFFF"/>
        </w:rPr>
        <w:t xml:space="preserve"> 10. С. 19 - 22.</w:t>
      </w:r>
    </w:p>
    <w:p w:rsidR="005F1107" w:rsidRPr="00E95688" w:rsidRDefault="005F1107" w:rsidP="00CA571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Азаров В.В. Судебные акты как письменные доказательства в гражданском судопроизводстве // Арбитражный и гражданский процесс. 2015. </w:t>
      </w:r>
      <w:r w:rsidR="005D10D7" w:rsidRPr="00E95688">
        <w:rPr>
          <w:rFonts w:cs="Times New Roman"/>
          <w:color w:val="000000"/>
          <w:sz w:val="28"/>
          <w:szCs w:val="28"/>
          <w:shd w:val="clear" w:color="auto" w:fill="FFFFFF"/>
        </w:rPr>
        <w:t>№</w:t>
      </w:r>
      <w:r w:rsidRPr="00E95688">
        <w:rPr>
          <w:rFonts w:cs="Times New Roman"/>
          <w:color w:val="000000"/>
          <w:sz w:val="28"/>
          <w:szCs w:val="28"/>
          <w:shd w:val="clear" w:color="auto" w:fill="FFFFFF"/>
        </w:rPr>
        <w:t xml:space="preserve"> 9. С. 7 - 13.</w:t>
      </w:r>
    </w:p>
    <w:p w:rsidR="00C441CC" w:rsidRPr="00E95688" w:rsidRDefault="00C441CC" w:rsidP="00CA571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lastRenderedPageBreak/>
        <w:t xml:space="preserve">Смольников Д.И. Теория и практика применения косвенных доказательств в гражданском судопроизводстве (на примере практики судов общей юрисдикции) // Мировой судья. 2015. </w:t>
      </w:r>
      <w:r w:rsidR="005D10D7" w:rsidRPr="00E95688">
        <w:rPr>
          <w:rFonts w:cs="Times New Roman"/>
          <w:color w:val="000000"/>
          <w:sz w:val="28"/>
          <w:szCs w:val="28"/>
          <w:shd w:val="clear" w:color="auto" w:fill="FFFFFF"/>
        </w:rPr>
        <w:t>№</w:t>
      </w:r>
      <w:r w:rsidRPr="00E95688">
        <w:rPr>
          <w:rFonts w:cs="Times New Roman"/>
          <w:color w:val="000000"/>
          <w:sz w:val="28"/>
          <w:szCs w:val="28"/>
          <w:shd w:val="clear" w:color="auto" w:fill="FFFFFF"/>
        </w:rPr>
        <w:t xml:space="preserve"> 9. С. 29 - 35.</w:t>
      </w:r>
    </w:p>
    <w:p w:rsidR="00C441CC" w:rsidRPr="00E95688" w:rsidRDefault="00C441CC" w:rsidP="00CA571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Балашов А.Н., Балашова И.Н. Электронные доказательства в системе правосудия по гражданским делам // Администратор суда. 2015. </w:t>
      </w:r>
      <w:r w:rsidR="005D10D7" w:rsidRPr="00E95688">
        <w:rPr>
          <w:rFonts w:cs="Times New Roman"/>
          <w:color w:val="000000"/>
          <w:sz w:val="28"/>
          <w:szCs w:val="28"/>
          <w:shd w:val="clear" w:color="auto" w:fill="FFFFFF"/>
        </w:rPr>
        <w:t>№</w:t>
      </w:r>
      <w:r w:rsidRPr="00E95688">
        <w:rPr>
          <w:rFonts w:cs="Times New Roman"/>
          <w:color w:val="000000"/>
          <w:sz w:val="28"/>
          <w:szCs w:val="28"/>
          <w:shd w:val="clear" w:color="auto" w:fill="FFFFFF"/>
        </w:rPr>
        <w:t xml:space="preserve"> 3. С. 23 - 29.</w:t>
      </w:r>
    </w:p>
    <w:p w:rsidR="00C441CC" w:rsidRPr="00E95688" w:rsidRDefault="00C441CC" w:rsidP="00CA571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Герасимов А.В., Данилов Д.Б. Заключение эксперта как доказательство в гражданском процессе // Юрист. 2015. </w:t>
      </w:r>
      <w:r w:rsidR="005D10D7" w:rsidRPr="00E95688">
        <w:rPr>
          <w:rFonts w:cs="Times New Roman"/>
          <w:color w:val="000000"/>
          <w:sz w:val="28"/>
          <w:szCs w:val="28"/>
          <w:shd w:val="clear" w:color="auto" w:fill="FFFFFF"/>
        </w:rPr>
        <w:t>№</w:t>
      </w:r>
      <w:r w:rsidRPr="00E95688">
        <w:rPr>
          <w:rFonts w:cs="Times New Roman"/>
          <w:color w:val="000000"/>
          <w:sz w:val="28"/>
          <w:szCs w:val="28"/>
          <w:shd w:val="clear" w:color="auto" w:fill="FFFFFF"/>
        </w:rPr>
        <w:t xml:space="preserve"> 16. С. 30 - 33.</w:t>
      </w:r>
    </w:p>
    <w:p w:rsidR="00771CD0" w:rsidRPr="00E95688" w:rsidRDefault="00771CD0" w:rsidP="00CA5718">
      <w:pPr>
        <w:spacing w:line="276" w:lineRule="auto"/>
        <w:ind w:firstLine="567"/>
        <w:contextualSpacing/>
        <w:jc w:val="both"/>
        <w:rPr>
          <w:rFonts w:eastAsia="Calibri" w:cs="Times New Roman"/>
          <w:sz w:val="28"/>
          <w:szCs w:val="28"/>
          <w:lang w:eastAsia="en-US"/>
        </w:rPr>
      </w:pPr>
      <w:r w:rsidRPr="00E95688">
        <w:rPr>
          <w:rFonts w:eastAsia="Calibri" w:cs="Times New Roman"/>
          <w:sz w:val="28"/>
          <w:szCs w:val="28"/>
          <w:lang w:eastAsia="en-US"/>
        </w:rPr>
        <w:t>Черемин М.А. Приказное производство в российском гражданском процессе. М., 2001.</w:t>
      </w:r>
    </w:p>
    <w:p w:rsidR="00771CD0" w:rsidRPr="00E95688" w:rsidRDefault="00771CD0" w:rsidP="00CA5718">
      <w:pPr>
        <w:spacing w:line="276" w:lineRule="auto"/>
        <w:ind w:firstLine="567"/>
        <w:contextualSpacing/>
        <w:jc w:val="both"/>
        <w:rPr>
          <w:rFonts w:eastAsia="Calibri" w:cs="Times New Roman"/>
          <w:sz w:val="28"/>
          <w:szCs w:val="28"/>
          <w:lang w:eastAsia="en-US"/>
        </w:rPr>
      </w:pPr>
      <w:r w:rsidRPr="00E95688">
        <w:rPr>
          <w:rFonts w:eastAsia="Calibri" w:cs="Times New Roman"/>
          <w:sz w:val="28"/>
          <w:szCs w:val="28"/>
          <w:lang w:eastAsia="en-US"/>
        </w:rPr>
        <w:t>Редких С.В. К вопросу о пробелах законодательного регулирования приказного производства  // Арбитражный и гражданский процесс. 2013.  № 2. С. 30 - 32.</w:t>
      </w:r>
    </w:p>
    <w:p w:rsidR="005D10D7" w:rsidRPr="00E95688" w:rsidRDefault="00E0513E" w:rsidP="00CA571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Бортникова Н.А. Регулирование приказного производства посредством использования правовой аналогии // Администратор суда. 2015. </w:t>
      </w:r>
      <w:r w:rsidR="005D10D7" w:rsidRPr="00E95688">
        <w:rPr>
          <w:rFonts w:cs="Times New Roman"/>
          <w:color w:val="000000"/>
          <w:sz w:val="28"/>
          <w:szCs w:val="28"/>
          <w:shd w:val="clear" w:color="auto" w:fill="FFFFFF"/>
        </w:rPr>
        <w:t>№</w:t>
      </w:r>
      <w:r w:rsidRPr="00E95688">
        <w:rPr>
          <w:rFonts w:cs="Times New Roman"/>
          <w:color w:val="000000"/>
          <w:sz w:val="28"/>
          <w:szCs w:val="28"/>
          <w:shd w:val="clear" w:color="auto" w:fill="FFFFFF"/>
        </w:rPr>
        <w:t xml:space="preserve"> 3. С. 15 - 19.</w:t>
      </w:r>
    </w:p>
    <w:p w:rsidR="005D10D7" w:rsidRPr="00E95688" w:rsidRDefault="00FE6683" w:rsidP="00CA571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Папулова З.А. К вопросу о процедурных особенностях современного приказного производства России // Актуальные проблемы российского права. 2013. </w:t>
      </w:r>
      <w:r w:rsidR="005D10D7" w:rsidRPr="00E95688">
        <w:rPr>
          <w:rFonts w:cs="Times New Roman"/>
          <w:color w:val="000000"/>
          <w:sz w:val="28"/>
          <w:szCs w:val="28"/>
          <w:shd w:val="clear" w:color="auto" w:fill="FFFFFF"/>
        </w:rPr>
        <w:t>№</w:t>
      </w:r>
      <w:r w:rsidRPr="00E95688">
        <w:rPr>
          <w:rFonts w:cs="Times New Roman"/>
          <w:color w:val="000000"/>
          <w:sz w:val="28"/>
          <w:szCs w:val="28"/>
          <w:shd w:val="clear" w:color="auto" w:fill="FFFFFF"/>
        </w:rPr>
        <w:t xml:space="preserve"> 3. С. 325 - 330.</w:t>
      </w:r>
    </w:p>
    <w:p w:rsidR="005D10D7" w:rsidRPr="00E95688" w:rsidRDefault="00FE6683" w:rsidP="00CA571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Пронина М.П. Современное приказное производство: проблемы применения // Юрист. 2013. </w:t>
      </w:r>
      <w:r w:rsidR="005D10D7" w:rsidRPr="00E95688">
        <w:rPr>
          <w:rFonts w:cs="Times New Roman"/>
          <w:color w:val="000000"/>
          <w:sz w:val="28"/>
          <w:szCs w:val="28"/>
          <w:shd w:val="clear" w:color="auto" w:fill="FFFFFF"/>
        </w:rPr>
        <w:t>№</w:t>
      </w:r>
      <w:r w:rsidRPr="00E95688">
        <w:rPr>
          <w:rFonts w:cs="Times New Roman"/>
          <w:color w:val="000000"/>
          <w:sz w:val="28"/>
          <w:szCs w:val="28"/>
          <w:shd w:val="clear" w:color="auto" w:fill="FFFFFF"/>
        </w:rPr>
        <w:t xml:space="preserve"> 3. С. 39 - 42.</w:t>
      </w:r>
    </w:p>
    <w:p w:rsidR="005D10D7" w:rsidRPr="00E95688" w:rsidRDefault="005D10D7" w:rsidP="00CA571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Бортникова Н.А. Старые вопросы приказного производства // Исполнительное право. 2011. № 4. С. 16 - 19.</w:t>
      </w:r>
    </w:p>
    <w:p w:rsidR="005D10D7" w:rsidRPr="00E95688" w:rsidRDefault="005D10D7" w:rsidP="00CA571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Ковтков Д.И. Приказное производство: правовое регулирование, проблемы, перспективы развития // Мировой судья. 2010. № 12. С. 6 - 12.</w:t>
      </w:r>
    </w:p>
    <w:p w:rsidR="005D10D7" w:rsidRPr="00E95688" w:rsidRDefault="005D10D7" w:rsidP="00CA5718">
      <w:pPr>
        <w:tabs>
          <w:tab w:val="left" w:pos="720"/>
          <w:tab w:val="left" w:pos="7000"/>
        </w:tabs>
        <w:spacing w:line="276" w:lineRule="auto"/>
        <w:ind w:firstLine="567"/>
        <w:jc w:val="center"/>
        <w:rPr>
          <w:rFonts w:eastAsia="Calibri" w:cs="Times New Roman"/>
          <w:b/>
          <w:sz w:val="28"/>
          <w:szCs w:val="28"/>
          <w:lang w:eastAsia="en-US"/>
        </w:rPr>
      </w:pPr>
    </w:p>
    <w:p w:rsidR="00EF4FF1" w:rsidRPr="00E95688" w:rsidRDefault="00EF4FF1" w:rsidP="00CA5718">
      <w:pPr>
        <w:tabs>
          <w:tab w:val="left" w:pos="720"/>
          <w:tab w:val="left" w:pos="7000"/>
        </w:tabs>
        <w:spacing w:line="276" w:lineRule="auto"/>
        <w:ind w:firstLine="567"/>
        <w:jc w:val="center"/>
        <w:rPr>
          <w:rFonts w:eastAsia="Calibri" w:cs="Times New Roman"/>
          <w:b/>
          <w:sz w:val="28"/>
          <w:szCs w:val="28"/>
          <w:lang w:eastAsia="en-US"/>
        </w:rPr>
      </w:pPr>
      <w:r w:rsidRPr="00E95688">
        <w:rPr>
          <w:rFonts w:eastAsia="Calibri" w:cs="Times New Roman"/>
          <w:b/>
          <w:sz w:val="28"/>
          <w:szCs w:val="28"/>
          <w:lang w:eastAsia="en-US"/>
        </w:rPr>
        <w:t>Нормативные и иные материалы:</w:t>
      </w:r>
    </w:p>
    <w:p w:rsidR="000277D2" w:rsidRPr="00E95688" w:rsidRDefault="00947772" w:rsidP="00CA5718">
      <w:pPr>
        <w:spacing w:line="276" w:lineRule="auto"/>
        <w:ind w:firstLine="567"/>
        <w:contextualSpacing/>
        <w:jc w:val="both"/>
        <w:rPr>
          <w:rFonts w:eastAsia="Calibri" w:cs="Times New Roman"/>
          <w:sz w:val="28"/>
          <w:szCs w:val="28"/>
          <w:lang w:eastAsia="en-US"/>
        </w:rPr>
      </w:pPr>
      <w:r w:rsidRPr="00E95688">
        <w:rPr>
          <w:rFonts w:eastAsia="Calibri" w:cs="Times New Roman"/>
          <w:sz w:val="28"/>
          <w:szCs w:val="28"/>
          <w:lang w:eastAsia="en-US"/>
        </w:rPr>
        <w:t>ГПК РФ</w:t>
      </w:r>
      <w:r w:rsidR="000277D2" w:rsidRPr="00E95688">
        <w:rPr>
          <w:rFonts w:eastAsia="Calibri" w:cs="Times New Roman"/>
          <w:sz w:val="28"/>
          <w:szCs w:val="28"/>
          <w:lang w:eastAsia="en-US"/>
        </w:rPr>
        <w:t xml:space="preserve"> </w:t>
      </w:r>
      <w:r w:rsidR="006E39C8" w:rsidRPr="004963CF">
        <w:rPr>
          <w:rFonts w:eastAsia="Times New Roman" w:cs="Times New Roman"/>
          <w:sz w:val="28"/>
          <w:szCs w:val="28"/>
        </w:rPr>
        <w:t xml:space="preserve">от 14.11.2002 г. №138-ФЗ </w:t>
      </w:r>
      <w:r w:rsidR="000277D2" w:rsidRPr="00E95688">
        <w:rPr>
          <w:rFonts w:eastAsia="Calibri" w:cs="Times New Roman"/>
          <w:sz w:val="28"/>
          <w:szCs w:val="28"/>
          <w:lang w:eastAsia="en-US"/>
        </w:rPr>
        <w:t>(с изм. и доп.)</w:t>
      </w:r>
      <w:r w:rsidR="00A44FFA">
        <w:rPr>
          <w:rFonts w:eastAsia="Calibri" w:cs="Times New Roman"/>
          <w:sz w:val="28"/>
          <w:szCs w:val="28"/>
          <w:lang w:eastAsia="en-US"/>
        </w:rPr>
        <w:t>,</w:t>
      </w:r>
      <w:r w:rsidR="00CC0AB5" w:rsidRPr="00E95688">
        <w:rPr>
          <w:rFonts w:eastAsia="Calibri" w:cs="Times New Roman"/>
          <w:sz w:val="28"/>
          <w:szCs w:val="28"/>
          <w:lang w:eastAsia="en-US"/>
        </w:rPr>
        <w:t xml:space="preserve"> </w:t>
      </w:r>
      <w:r w:rsidR="00946184" w:rsidRPr="00E95688">
        <w:rPr>
          <w:rFonts w:eastAsia="Calibri" w:cs="Times New Roman"/>
          <w:sz w:val="28"/>
          <w:szCs w:val="28"/>
          <w:lang w:eastAsia="en-US"/>
        </w:rPr>
        <w:t>в том числе</w:t>
      </w:r>
      <w:r w:rsidR="00A44FFA">
        <w:rPr>
          <w:rFonts w:eastAsia="Calibri" w:cs="Times New Roman"/>
          <w:sz w:val="28"/>
          <w:szCs w:val="28"/>
          <w:lang w:eastAsia="en-US"/>
        </w:rPr>
        <w:t>:</w:t>
      </w:r>
      <w:r w:rsidR="00946184" w:rsidRPr="00E95688">
        <w:rPr>
          <w:rFonts w:eastAsia="Calibri" w:cs="Times New Roman"/>
          <w:sz w:val="28"/>
          <w:szCs w:val="28"/>
          <w:lang w:eastAsia="en-US"/>
        </w:rPr>
        <w:t xml:space="preserve"> </w:t>
      </w:r>
      <w:r w:rsidR="00CC0AB5" w:rsidRPr="00E95688">
        <w:rPr>
          <w:rFonts w:eastAsia="Calibri" w:cs="Times New Roman"/>
          <w:sz w:val="28"/>
          <w:szCs w:val="28"/>
          <w:lang w:eastAsia="en-US"/>
        </w:rPr>
        <w:t>глава 6</w:t>
      </w:r>
      <w:r w:rsidR="00A44FFA">
        <w:rPr>
          <w:rFonts w:eastAsia="Calibri" w:cs="Times New Roman"/>
          <w:sz w:val="28"/>
          <w:szCs w:val="28"/>
          <w:lang w:eastAsia="en-US"/>
        </w:rPr>
        <w:t>,</w:t>
      </w:r>
      <w:r w:rsidR="005D10D7" w:rsidRPr="00E95688">
        <w:rPr>
          <w:rFonts w:eastAsia="Calibri" w:cs="Times New Roman"/>
          <w:sz w:val="28"/>
          <w:szCs w:val="28"/>
          <w:lang w:eastAsia="en-US"/>
        </w:rPr>
        <w:t xml:space="preserve"> подраздел </w:t>
      </w:r>
      <w:r w:rsidR="005D10D7" w:rsidRPr="00E95688">
        <w:rPr>
          <w:rFonts w:eastAsia="Calibri" w:cs="Times New Roman"/>
          <w:sz w:val="28"/>
          <w:szCs w:val="28"/>
          <w:lang w:val="en-US" w:eastAsia="en-US"/>
        </w:rPr>
        <w:t>I</w:t>
      </w:r>
      <w:r w:rsidR="005D10D7" w:rsidRPr="00E95688">
        <w:rPr>
          <w:rFonts w:eastAsia="Calibri" w:cs="Times New Roman"/>
          <w:sz w:val="28"/>
          <w:szCs w:val="28"/>
          <w:lang w:eastAsia="en-US"/>
        </w:rPr>
        <w:t xml:space="preserve"> раздела </w:t>
      </w:r>
      <w:r w:rsidR="005D10D7" w:rsidRPr="00E95688">
        <w:rPr>
          <w:rFonts w:eastAsia="Calibri" w:cs="Times New Roman"/>
          <w:sz w:val="28"/>
          <w:szCs w:val="28"/>
          <w:lang w:val="en-US" w:eastAsia="en-US"/>
        </w:rPr>
        <w:t>II</w:t>
      </w:r>
      <w:r w:rsidR="00EE152D" w:rsidRPr="00E95688">
        <w:rPr>
          <w:rFonts w:eastAsia="Calibri" w:cs="Times New Roman"/>
          <w:sz w:val="28"/>
          <w:szCs w:val="28"/>
          <w:lang w:eastAsia="en-US"/>
        </w:rPr>
        <w:t>.</w:t>
      </w:r>
    </w:p>
    <w:p w:rsidR="00947772" w:rsidRPr="00E95688" w:rsidRDefault="00947772" w:rsidP="00CA5718">
      <w:pPr>
        <w:spacing w:line="276" w:lineRule="auto"/>
        <w:ind w:firstLine="567"/>
        <w:contextualSpacing/>
        <w:jc w:val="both"/>
        <w:rPr>
          <w:rFonts w:eastAsia="Calibri" w:cs="Times New Roman"/>
          <w:sz w:val="28"/>
          <w:szCs w:val="28"/>
          <w:lang w:eastAsia="en-US"/>
        </w:rPr>
      </w:pPr>
      <w:r w:rsidRPr="00E95688">
        <w:rPr>
          <w:rFonts w:eastAsia="Calibri" w:cs="Times New Roman"/>
          <w:sz w:val="28"/>
          <w:szCs w:val="28"/>
          <w:lang w:eastAsia="en-US"/>
        </w:rPr>
        <w:t>Федеральный закон от 06.04.2011 г. № 63-ФЗ «Об электронной подписи» (с изм. и доп.).</w:t>
      </w:r>
    </w:p>
    <w:p w:rsidR="000277D2" w:rsidRPr="00E95688" w:rsidRDefault="00947772" w:rsidP="00CA5718">
      <w:pPr>
        <w:spacing w:line="276" w:lineRule="auto"/>
        <w:ind w:firstLine="567"/>
        <w:contextualSpacing/>
        <w:jc w:val="both"/>
        <w:rPr>
          <w:rFonts w:eastAsia="Calibri" w:cs="Times New Roman"/>
          <w:sz w:val="28"/>
          <w:szCs w:val="28"/>
          <w:lang w:eastAsia="en-US"/>
        </w:rPr>
      </w:pPr>
      <w:r w:rsidRPr="00E95688">
        <w:rPr>
          <w:rFonts w:eastAsia="Calibri" w:cs="Times New Roman"/>
          <w:sz w:val="28"/>
          <w:szCs w:val="28"/>
          <w:lang w:eastAsia="en-US"/>
        </w:rPr>
        <w:t>Постановление Пленума Верховного Суда РФ от 19.12.2003 г. № 23 «О судебном решении».</w:t>
      </w:r>
    </w:p>
    <w:p w:rsidR="00CA5718" w:rsidRPr="00E95688" w:rsidRDefault="00CA5718" w:rsidP="00CA5718">
      <w:pPr>
        <w:spacing w:line="276" w:lineRule="auto"/>
        <w:ind w:firstLine="567"/>
        <w:contextualSpacing/>
        <w:jc w:val="both"/>
        <w:rPr>
          <w:rFonts w:eastAsia="Calibri" w:cs="Times New Roman"/>
          <w:sz w:val="28"/>
          <w:szCs w:val="28"/>
          <w:lang w:eastAsia="en-US"/>
        </w:rPr>
      </w:pPr>
    </w:p>
    <w:p w:rsidR="00085D54" w:rsidRPr="00E95688" w:rsidRDefault="00085D54" w:rsidP="00CA5718">
      <w:pPr>
        <w:spacing w:line="276" w:lineRule="auto"/>
        <w:ind w:firstLine="567"/>
        <w:contextualSpacing/>
        <w:jc w:val="both"/>
        <w:rPr>
          <w:rFonts w:eastAsia="Calibri" w:cs="Times New Roman"/>
          <w:sz w:val="28"/>
          <w:szCs w:val="28"/>
          <w:lang w:eastAsia="en-US"/>
        </w:rPr>
      </w:pPr>
    </w:p>
    <w:p w:rsidR="00947772" w:rsidRPr="00E95688" w:rsidRDefault="00947772" w:rsidP="00CA5718">
      <w:pPr>
        <w:spacing w:line="276" w:lineRule="auto"/>
        <w:ind w:firstLine="567"/>
        <w:contextualSpacing/>
        <w:jc w:val="center"/>
        <w:rPr>
          <w:rFonts w:eastAsia="Calibri" w:cs="Times New Roman"/>
          <w:b/>
          <w:sz w:val="28"/>
          <w:szCs w:val="28"/>
          <w:lang w:eastAsia="en-US"/>
        </w:rPr>
      </w:pPr>
      <w:r w:rsidRPr="00E95688">
        <w:rPr>
          <w:rFonts w:eastAsia="Calibri" w:cs="Times New Roman"/>
          <w:b/>
          <w:sz w:val="28"/>
          <w:szCs w:val="28"/>
          <w:lang w:eastAsia="en-US"/>
        </w:rPr>
        <w:t>ВАРИАНТ 2</w:t>
      </w:r>
    </w:p>
    <w:p w:rsidR="00946184" w:rsidRPr="00E95688" w:rsidRDefault="00947772" w:rsidP="00CA5718">
      <w:pPr>
        <w:spacing w:line="276" w:lineRule="auto"/>
        <w:ind w:firstLine="567"/>
        <w:jc w:val="center"/>
        <w:rPr>
          <w:rFonts w:eastAsia="Calibri" w:cs="Times New Roman"/>
          <w:b/>
          <w:sz w:val="28"/>
          <w:szCs w:val="28"/>
          <w:lang w:eastAsia="en-US"/>
        </w:rPr>
      </w:pPr>
      <w:r w:rsidRPr="00E95688">
        <w:rPr>
          <w:rFonts w:eastAsia="Calibri" w:cs="Times New Roman"/>
          <w:b/>
          <w:sz w:val="28"/>
          <w:szCs w:val="28"/>
          <w:lang w:eastAsia="en-US"/>
        </w:rPr>
        <w:t>(для студентов, чьи фамилии начинаются с букв</w:t>
      </w:r>
      <w:r w:rsidR="00946184" w:rsidRPr="00E95688">
        <w:rPr>
          <w:rFonts w:eastAsia="Calibri" w:cs="Times New Roman"/>
          <w:b/>
          <w:sz w:val="28"/>
          <w:szCs w:val="28"/>
          <w:lang w:eastAsia="en-US"/>
        </w:rPr>
        <w:t>:</w:t>
      </w:r>
    </w:p>
    <w:p w:rsidR="00F427A7" w:rsidRPr="00E95688" w:rsidRDefault="00947772" w:rsidP="00CA5718">
      <w:pPr>
        <w:spacing w:line="276" w:lineRule="auto"/>
        <w:ind w:firstLine="567"/>
        <w:jc w:val="center"/>
        <w:rPr>
          <w:rFonts w:eastAsia="Calibri" w:cs="Times New Roman"/>
          <w:b/>
          <w:sz w:val="28"/>
          <w:szCs w:val="28"/>
          <w:lang w:eastAsia="en-US"/>
        </w:rPr>
      </w:pPr>
      <w:r w:rsidRPr="00E95688">
        <w:rPr>
          <w:rFonts w:eastAsia="Calibri" w:cs="Times New Roman"/>
          <w:b/>
          <w:sz w:val="28"/>
          <w:szCs w:val="28"/>
          <w:lang w:eastAsia="en-US"/>
        </w:rPr>
        <w:t xml:space="preserve"> </w:t>
      </w:r>
      <w:r w:rsidR="00F427A7" w:rsidRPr="00E95688">
        <w:rPr>
          <w:rFonts w:eastAsia="Calibri" w:cs="Times New Roman"/>
          <w:b/>
          <w:sz w:val="28"/>
          <w:szCs w:val="28"/>
          <w:lang w:eastAsia="en-US"/>
        </w:rPr>
        <w:t>«К», «Л», «О», «П», «Т», «У», «Ф»)</w:t>
      </w:r>
    </w:p>
    <w:p w:rsidR="00F427A7" w:rsidRPr="00E95688" w:rsidRDefault="00F427A7" w:rsidP="00CA5718">
      <w:pPr>
        <w:spacing w:line="276" w:lineRule="auto"/>
        <w:ind w:firstLine="567"/>
        <w:jc w:val="center"/>
        <w:rPr>
          <w:rFonts w:eastAsia="Calibri" w:cs="Times New Roman"/>
          <w:b/>
          <w:sz w:val="28"/>
          <w:szCs w:val="28"/>
          <w:lang w:eastAsia="en-US"/>
        </w:rPr>
      </w:pPr>
    </w:p>
    <w:p w:rsidR="007538BC" w:rsidRPr="00E95688" w:rsidRDefault="00EE152D" w:rsidP="00CA5718">
      <w:pPr>
        <w:tabs>
          <w:tab w:val="left" w:pos="720"/>
        </w:tabs>
        <w:spacing w:line="276" w:lineRule="auto"/>
        <w:ind w:firstLine="567"/>
        <w:jc w:val="both"/>
        <w:rPr>
          <w:rFonts w:eastAsia="Times New Roman" w:cs="Times New Roman"/>
          <w:sz w:val="28"/>
          <w:szCs w:val="28"/>
        </w:rPr>
      </w:pPr>
      <w:r w:rsidRPr="00E95688">
        <w:rPr>
          <w:rFonts w:eastAsia="Calibri" w:cs="Times New Roman"/>
          <w:b/>
          <w:sz w:val="28"/>
          <w:szCs w:val="28"/>
          <w:lang w:eastAsia="en-US"/>
        </w:rPr>
        <w:lastRenderedPageBreak/>
        <w:t xml:space="preserve">1. </w:t>
      </w:r>
      <w:r w:rsidR="00947772" w:rsidRPr="00E95688">
        <w:rPr>
          <w:rFonts w:eastAsia="Calibri" w:cs="Times New Roman"/>
          <w:b/>
          <w:sz w:val="28"/>
          <w:szCs w:val="28"/>
          <w:lang w:eastAsia="en-US"/>
        </w:rPr>
        <w:t xml:space="preserve">Теоретический вопрос: </w:t>
      </w:r>
      <w:r w:rsidR="007538BC" w:rsidRPr="00E95688">
        <w:rPr>
          <w:rFonts w:eastAsia="Calibri" w:cs="Times New Roman"/>
          <w:sz w:val="28"/>
          <w:szCs w:val="28"/>
          <w:lang w:eastAsia="en-US"/>
        </w:rPr>
        <w:t>Охарактеризуйте с</w:t>
      </w:r>
      <w:r w:rsidR="007538BC" w:rsidRPr="00E95688">
        <w:rPr>
          <w:rFonts w:eastAsia="Times New Roman" w:cs="Times New Roman"/>
          <w:sz w:val="28"/>
          <w:szCs w:val="28"/>
        </w:rPr>
        <w:t xml:space="preserve">ущность и значение судебного решения. Укажите требования, которым должно отвечать судебное решение. </w:t>
      </w:r>
      <w:r w:rsidR="005014FD" w:rsidRPr="00E95688">
        <w:rPr>
          <w:rFonts w:eastAsia="Times New Roman" w:cs="Times New Roman"/>
          <w:sz w:val="28"/>
          <w:szCs w:val="28"/>
        </w:rPr>
        <w:t>Раскройте п</w:t>
      </w:r>
      <w:r w:rsidR="007538BC" w:rsidRPr="00E95688">
        <w:rPr>
          <w:rFonts w:eastAsia="Times New Roman" w:cs="Times New Roman"/>
          <w:sz w:val="28"/>
          <w:szCs w:val="28"/>
        </w:rPr>
        <w:t xml:space="preserve">орядок принятия судебного решения (тайна совещания; вопросы, разрешаемые при принятии решения). </w:t>
      </w:r>
      <w:r w:rsidR="005014FD" w:rsidRPr="00E95688">
        <w:rPr>
          <w:rFonts w:eastAsia="Times New Roman" w:cs="Times New Roman"/>
          <w:sz w:val="28"/>
          <w:szCs w:val="28"/>
        </w:rPr>
        <w:t>Проанализируйте фо</w:t>
      </w:r>
      <w:r w:rsidR="007538BC" w:rsidRPr="00E95688">
        <w:rPr>
          <w:rFonts w:eastAsia="Times New Roman" w:cs="Times New Roman"/>
          <w:sz w:val="28"/>
          <w:szCs w:val="28"/>
        </w:rPr>
        <w:t>рм</w:t>
      </w:r>
      <w:r w:rsidR="005014FD" w:rsidRPr="00E95688">
        <w:rPr>
          <w:rFonts w:eastAsia="Times New Roman" w:cs="Times New Roman"/>
          <w:sz w:val="28"/>
          <w:szCs w:val="28"/>
        </w:rPr>
        <w:t>у</w:t>
      </w:r>
      <w:r w:rsidR="007538BC" w:rsidRPr="00E95688">
        <w:rPr>
          <w:rFonts w:eastAsia="Times New Roman" w:cs="Times New Roman"/>
          <w:sz w:val="28"/>
          <w:szCs w:val="28"/>
        </w:rPr>
        <w:t xml:space="preserve"> и содержание судебного решения как процессуального документа.</w:t>
      </w:r>
    </w:p>
    <w:p w:rsidR="00455A5D" w:rsidRPr="00E95688" w:rsidRDefault="00EE152D" w:rsidP="00CA5718">
      <w:pPr>
        <w:spacing w:line="276" w:lineRule="auto"/>
        <w:ind w:firstLine="567"/>
        <w:jc w:val="both"/>
        <w:rPr>
          <w:rFonts w:eastAsia="Times New Roman" w:cs="Times New Roman"/>
          <w:sz w:val="28"/>
          <w:szCs w:val="28"/>
        </w:rPr>
      </w:pPr>
      <w:r w:rsidRPr="00E95688">
        <w:rPr>
          <w:rFonts w:eastAsia="Calibri" w:cs="Times New Roman"/>
          <w:b/>
          <w:sz w:val="28"/>
          <w:szCs w:val="28"/>
          <w:lang w:eastAsia="en-US"/>
        </w:rPr>
        <w:t xml:space="preserve">2. </w:t>
      </w:r>
      <w:r w:rsidR="00947772" w:rsidRPr="00E95688">
        <w:rPr>
          <w:rFonts w:eastAsia="Calibri" w:cs="Times New Roman"/>
          <w:b/>
          <w:sz w:val="28"/>
          <w:szCs w:val="28"/>
          <w:lang w:eastAsia="en-US"/>
        </w:rPr>
        <w:t>Задача</w:t>
      </w:r>
      <w:r w:rsidR="00947772" w:rsidRPr="00E95688">
        <w:rPr>
          <w:rFonts w:eastAsia="Calibri" w:cs="Times New Roman"/>
          <w:sz w:val="28"/>
          <w:szCs w:val="28"/>
          <w:lang w:eastAsia="en-US"/>
        </w:rPr>
        <w:t xml:space="preserve">: </w:t>
      </w:r>
      <w:r w:rsidR="00455A5D" w:rsidRPr="00E95688">
        <w:rPr>
          <w:rFonts w:eastAsia="Times New Roman" w:cs="Times New Roman"/>
          <w:sz w:val="28"/>
          <w:szCs w:val="28"/>
        </w:rPr>
        <w:t>Определите предмет доказывания и распределите обязанности по доказыванию в следующих случаях:</w:t>
      </w:r>
    </w:p>
    <w:p w:rsidR="00455A5D" w:rsidRPr="00E95688" w:rsidRDefault="00455A5D"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1) в производстве суда находится дело по иску Захарова А.В. против Рудова И.Д. о взыскании 500 тыс. руб. задолженности по договору аренды;</w:t>
      </w:r>
    </w:p>
    <w:p w:rsidR="00455A5D" w:rsidRPr="00E95688" w:rsidRDefault="00455A5D"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2) в производстве суда находится дело по заявлению органа опеки и попечительства о признании Добролюбова И.О. недееспособным;</w:t>
      </w:r>
    </w:p>
    <w:p w:rsidR="00455A5D" w:rsidRPr="00E95688" w:rsidRDefault="00455A5D"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3) в производстве суда находится дело по заявлению прокурора о лишении Королевой родительских прав в отношении ее несовершеннолетней дочери.</w:t>
      </w:r>
    </w:p>
    <w:p w:rsidR="00455A5D" w:rsidRPr="00E95688" w:rsidRDefault="00455A5D" w:rsidP="00CA5718">
      <w:pPr>
        <w:spacing w:line="276" w:lineRule="auto"/>
        <w:ind w:firstLine="567"/>
        <w:jc w:val="both"/>
        <w:rPr>
          <w:rFonts w:eastAsia="Times New Roman" w:cs="Times New Roman"/>
          <w:sz w:val="28"/>
          <w:szCs w:val="28"/>
        </w:rPr>
      </w:pPr>
      <w:r w:rsidRPr="00E95688">
        <w:rPr>
          <w:rFonts w:eastAsia="Times New Roman" w:cs="Times New Roman"/>
          <w:b/>
          <w:sz w:val="28"/>
          <w:szCs w:val="28"/>
        </w:rPr>
        <w:t xml:space="preserve">Дополнительные вопросы: </w:t>
      </w:r>
      <w:r w:rsidRPr="00E95688">
        <w:rPr>
          <w:rFonts w:eastAsia="Times New Roman" w:cs="Times New Roman"/>
          <w:sz w:val="28"/>
          <w:szCs w:val="28"/>
        </w:rPr>
        <w:t>1. Как определяется предмет доказывания? 2. Сформулируйте общее правило распределения обязанностей по доказыванию. 3. Что понимается под доказательственной презумпцией и как она соотносится с общим правилом распределения обязанностей по доказыванию?</w:t>
      </w:r>
    </w:p>
    <w:p w:rsidR="00947772" w:rsidRPr="00E95688" w:rsidRDefault="00947772" w:rsidP="00CA5718">
      <w:pPr>
        <w:spacing w:line="276" w:lineRule="auto"/>
        <w:ind w:firstLine="567"/>
        <w:jc w:val="both"/>
        <w:rPr>
          <w:rFonts w:eastAsia="Calibri" w:cs="Times New Roman"/>
          <w:sz w:val="28"/>
          <w:szCs w:val="28"/>
          <w:lang w:eastAsia="en-US"/>
        </w:rPr>
      </w:pPr>
    </w:p>
    <w:p w:rsidR="00947772" w:rsidRPr="00E95688" w:rsidRDefault="005640EF" w:rsidP="00CA5718">
      <w:pPr>
        <w:spacing w:line="276" w:lineRule="auto"/>
        <w:ind w:firstLine="567"/>
        <w:contextualSpacing/>
        <w:jc w:val="center"/>
        <w:rPr>
          <w:rFonts w:eastAsia="Calibri" w:cs="Times New Roman"/>
          <w:b/>
          <w:sz w:val="28"/>
          <w:szCs w:val="28"/>
          <w:lang w:eastAsia="en-US"/>
        </w:rPr>
      </w:pPr>
      <w:r w:rsidRPr="00E95688">
        <w:rPr>
          <w:rFonts w:eastAsia="Calibri" w:cs="Times New Roman"/>
          <w:b/>
          <w:sz w:val="28"/>
          <w:szCs w:val="28"/>
          <w:lang w:eastAsia="en-US"/>
        </w:rPr>
        <w:t>Основная л</w:t>
      </w:r>
      <w:r w:rsidR="00947772" w:rsidRPr="00E95688">
        <w:rPr>
          <w:rFonts w:eastAsia="Calibri" w:cs="Times New Roman"/>
          <w:b/>
          <w:sz w:val="28"/>
          <w:szCs w:val="28"/>
          <w:lang w:eastAsia="en-US"/>
        </w:rPr>
        <w:t>итература:</w:t>
      </w:r>
    </w:p>
    <w:p w:rsidR="00455A5D" w:rsidRPr="00E95688" w:rsidRDefault="00455A5D"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Осокина Г.Л. Гражданский процесс. Общая часть. 3-е изд., перераб. -  М.: Норма: ИНФРА - М, 2013 г. - 704с. </w:t>
      </w:r>
    </w:p>
    <w:p w:rsidR="00455A5D" w:rsidRPr="00E95688" w:rsidRDefault="00455A5D"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Осокина Г.Л. Гражданский процесс. Особенная часть. М.: НОРМА, 2007. - 960с. </w:t>
      </w:r>
    </w:p>
    <w:p w:rsidR="00455A5D" w:rsidRPr="00E95688" w:rsidRDefault="00455A5D"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Сахнова Т.В. Курс гражданского процесса. - 2-е изд., перераб. и доп. - М.: Статут, 2014. - 784с. </w:t>
      </w:r>
    </w:p>
    <w:p w:rsidR="00455A5D" w:rsidRPr="00E95688" w:rsidRDefault="00455A5D"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Гражданский процесс: учебник / В.В. Аргунов, Е.А. Борисова, Н.С. Бочарова и др.; под ред. М.К. Треушникова. 5-е изд., перераб. и доп. М.: Статут, 2014. - 960с.</w:t>
      </w:r>
    </w:p>
    <w:p w:rsidR="00455A5D" w:rsidRPr="00E95688" w:rsidRDefault="00455A5D"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Гражданский процесс / учебник под ред. В.В. Яркова (9-е издание). - М., Инфотропик Медиа, 2014. - 784с.</w:t>
      </w:r>
    </w:p>
    <w:p w:rsidR="00455A5D" w:rsidRPr="00E95688" w:rsidRDefault="00455A5D"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Гражданское процессуальное право России / углубленный курс под ред. С.Ф. Афанасьева. - М., Юрайт, 2013. - 880с.</w:t>
      </w:r>
    </w:p>
    <w:p w:rsidR="00455A5D" w:rsidRPr="00E95688" w:rsidRDefault="00455A5D"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Комментарий к Гражданскому процессуальному кодексу Российской Федерации (постатейный) (2-е издание, переработанное и дополненное) / Под ред. М.А. Викут. М.: Юрайт, 2014.</w:t>
      </w:r>
    </w:p>
    <w:p w:rsidR="00455A5D" w:rsidRPr="00E95688" w:rsidRDefault="00455A5D"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Постатейный комментарий к Гражданскому процессуальному кодексу Российской Федерации / Под ред. П.В. Крашенинникова. М.: Статут, 2012.</w:t>
      </w:r>
    </w:p>
    <w:p w:rsidR="00455A5D" w:rsidRPr="00E95688" w:rsidRDefault="00455A5D"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lastRenderedPageBreak/>
        <w:t>Рыжаков А.П. Комментарий к Гражданскому процессуальному кодексу Российской Федерации (постатейный) (6-е издание, переработанное) //  Подготовлен для системы КонсультантПлюс, 2011.</w:t>
      </w:r>
    </w:p>
    <w:p w:rsidR="00455A5D" w:rsidRPr="00E95688" w:rsidRDefault="00455A5D"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 xml:space="preserve">Мохов А.А. Комментарий к Гражданскому процессуальному кодексу Российской Федерации: Научно-практический комментарий (постатейный). </w:t>
      </w:r>
      <w:r w:rsidR="00F9578E">
        <w:rPr>
          <w:rFonts w:eastAsia="Times New Roman" w:cs="Times New Roman"/>
          <w:color w:val="000000"/>
          <w:sz w:val="28"/>
          <w:szCs w:val="28"/>
        </w:rPr>
        <w:t>-</w:t>
      </w:r>
      <w:r w:rsidRPr="00E95688">
        <w:rPr>
          <w:rFonts w:eastAsia="Times New Roman" w:cs="Times New Roman"/>
          <w:color w:val="000000"/>
          <w:sz w:val="28"/>
          <w:szCs w:val="28"/>
        </w:rPr>
        <w:t xml:space="preserve"> М.: «КОНТРАКТ», «Волтерс Клувер», 2011.</w:t>
      </w:r>
    </w:p>
    <w:p w:rsidR="00455A5D" w:rsidRPr="00E95688" w:rsidRDefault="00455A5D"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 xml:space="preserve">Комментарий к Гражданскому процессуальному кодексу Российской Федерации (постатейный) / Под ред. В.М. Жуйкова, М.К. Треушникова. </w:t>
      </w:r>
      <w:r w:rsidR="00F9578E">
        <w:rPr>
          <w:rFonts w:eastAsia="Times New Roman" w:cs="Times New Roman"/>
          <w:color w:val="000000"/>
          <w:sz w:val="28"/>
          <w:szCs w:val="28"/>
        </w:rPr>
        <w:t>-</w:t>
      </w:r>
      <w:r w:rsidRPr="00E95688">
        <w:rPr>
          <w:rFonts w:eastAsia="Times New Roman" w:cs="Times New Roman"/>
          <w:color w:val="000000"/>
          <w:sz w:val="28"/>
          <w:szCs w:val="28"/>
        </w:rPr>
        <w:t xml:space="preserve"> М.: «Городец», 2007.</w:t>
      </w:r>
    </w:p>
    <w:p w:rsidR="00455A5D" w:rsidRPr="00E95688" w:rsidRDefault="00455A5D"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Комментарий к Гражданскому процессуальному кодексу Российской Федерации (постатейный) / Т.Т. Алиев, С.Ф. Афанасьев, А.Н. Балашов и др.; под ред. М.А. Викут. 2-е изд., перераб. и доп. М.: Юрайт, 2014. Серия «Профессиональные комментарии». - 627с.</w:t>
      </w:r>
    </w:p>
    <w:p w:rsidR="00455A5D" w:rsidRPr="00E95688" w:rsidRDefault="00455A5D" w:rsidP="00CA5718">
      <w:pPr>
        <w:spacing w:line="276" w:lineRule="auto"/>
        <w:ind w:firstLine="567"/>
        <w:jc w:val="both"/>
        <w:rPr>
          <w:rFonts w:eastAsia="Times New Roman" w:cs="Times New Roman"/>
          <w:color w:val="000000"/>
          <w:sz w:val="28"/>
          <w:szCs w:val="28"/>
        </w:rPr>
      </w:pPr>
    </w:p>
    <w:p w:rsidR="00455A5D" w:rsidRPr="00E95688" w:rsidRDefault="00455A5D" w:rsidP="00CA5718">
      <w:pPr>
        <w:spacing w:line="276" w:lineRule="auto"/>
        <w:ind w:firstLine="567"/>
        <w:jc w:val="center"/>
        <w:rPr>
          <w:rFonts w:eastAsia="Times New Roman" w:cs="Times New Roman"/>
          <w:b/>
          <w:color w:val="000000"/>
          <w:sz w:val="28"/>
          <w:szCs w:val="28"/>
        </w:rPr>
      </w:pPr>
      <w:r w:rsidRPr="00E95688">
        <w:rPr>
          <w:rFonts w:eastAsia="Times New Roman" w:cs="Times New Roman"/>
          <w:b/>
          <w:color w:val="000000"/>
          <w:sz w:val="28"/>
          <w:szCs w:val="28"/>
        </w:rPr>
        <w:t>Дополнительная литература:</w:t>
      </w:r>
    </w:p>
    <w:p w:rsidR="00F52742" w:rsidRPr="00E95688" w:rsidRDefault="00F5274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Алиев Т.Т., Жевак И.И. Понятие и виды требований, предъявляемых к решению суда первой инстанции в гражданском производстве // Современное право. 2012. №8.</w:t>
      </w:r>
    </w:p>
    <w:p w:rsidR="00F52742" w:rsidRPr="00E95688" w:rsidRDefault="00F5274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Мазаева Т. Судебные постановления по гражданским делам: решение // Арбитражный и гражданский процесс. 2007. №5.</w:t>
      </w:r>
    </w:p>
    <w:p w:rsidR="00F52742" w:rsidRPr="00E95688" w:rsidRDefault="00F5274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Алексеевская Е.И. Справедливость акта мирового судьи в гражданском процессе // Мировой судья. 2014. №6.</w:t>
      </w:r>
    </w:p>
    <w:p w:rsidR="00F52742" w:rsidRPr="00E95688" w:rsidRDefault="00F5274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Загайнова С.К. Судебные акты в механизме реализации судебной власти в гражданском и арбитражном процессе.</w:t>
      </w:r>
      <w:r w:rsidR="00C66D9D">
        <w:rPr>
          <w:rFonts w:eastAsia="Times New Roman" w:cs="Times New Roman"/>
          <w:sz w:val="28"/>
          <w:szCs w:val="28"/>
        </w:rPr>
        <w:t xml:space="preserve"> </w:t>
      </w:r>
      <w:r w:rsidRPr="00E95688">
        <w:rPr>
          <w:rFonts w:eastAsia="Times New Roman" w:cs="Times New Roman"/>
          <w:sz w:val="28"/>
          <w:szCs w:val="28"/>
        </w:rPr>
        <w:t>- М.: Волтерс Клувер, 2007. С. 87 - 172.</w:t>
      </w:r>
    </w:p>
    <w:p w:rsidR="00F52742" w:rsidRPr="00E95688" w:rsidRDefault="00F5274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 Осокина Г.Л. Понятие, виды и отличительные особенности постановлений суда первой инстанции // Цивилистические исследования: Ежегодник гражданского права. Выпуск третий / Под ред. Б.Л. Хаскельберга, Д.О. Тузова. - М., 2007. С. 415 - 426.</w:t>
      </w:r>
    </w:p>
    <w:p w:rsidR="00F52742" w:rsidRPr="00E95688" w:rsidRDefault="00F5274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Загайнова С.К. О требованиях, предъявляемых к судебному решению в гражданском и арбитражном процессе // Закон. 2007. №11.</w:t>
      </w:r>
    </w:p>
    <w:p w:rsidR="00F52742" w:rsidRPr="00E95688" w:rsidRDefault="00F5274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Князев А.А. Общеобязательность как свойство вступившего в законную силу решения суда // Арбитражный и гражданский процесс. 2003. №12.</w:t>
      </w:r>
    </w:p>
    <w:p w:rsidR="00F52742" w:rsidRPr="00E95688" w:rsidRDefault="00F5274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Хорунжий С.Н. Неопровержимость судебного решения // Вестник гражданского процесса. 2014. №3.</w:t>
      </w:r>
    </w:p>
    <w:p w:rsidR="00F52742" w:rsidRPr="00E95688" w:rsidRDefault="00F5274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Гурвич М.А. Судебное решение. Теоретические проблемы. М. 1976.</w:t>
      </w:r>
    </w:p>
    <w:p w:rsidR="00F52742" w:rsidRPr="00E95688" w:rsidRDefault="00F5274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Пономаренко В.А. Мотивированность судебного решения в гражданском и арбитражном процессе: автореф. дис. ... канд. юрид. наук. М. 2007. - 24с.</w:t>
      </w:r>
    </w:p>
    <w:p w:rsidR="00F52742" w:rsidRPr="00E95688" w:rsidRDefault="00F52742"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lastRenderedPageBreak/>
        <w:t>Ильин А.В. К вопросу о содержании преюдициальности - свойства законной силы судебного решения // Закон. 2015. № 3. С. 75 - 86.</w:t>
      </w:r>
    </w:p>
    <w:p w:rsidR="00176BCA" w:rsidRPr="00E95688" w:rsidRDefault="00176BCA"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Доказывание в гражданском процессе: учеб. - практ. пособие для магистров / И. В. Решетникова. - 4-е изд., перераб. и доп. - М.: Издательство Юрайт; ИД Юрайт, 2014. - 527с. </w:t>
      </w:r>
    </w:p>
    <w:p w:rsidR="00176BCA" w:rsidRPr="00E95688" w:rsidRDefault="00176BCA"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Треушников М.К. Судебные доказательства. - 4-е изд., испр. и доп. - М.: ОАО «Издательский Дом «Городец», 2005. - 288с. </w:t>
      </w:r>
    </w:p>
    <w:p w:rsidR="00176BCA" w:rsidRPr="00E95688" w:rsidRDefault="00176BCA"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Фокина М.А. Механизм доказывания по гражданским делам: теоретико-прикладные проблемы: Монография. - М.: Изд-во «Новый индекс», 2010.</w:t>
      </w:r>
    </w:p>
    <w:p w:rsidR="00176BCA" w:rsidRPr="00E95688" w:rsidRDefault="00176BCA" w:rsidP="00CA5718">
      <w:pPr>
        <w:spacing w:line="276" w:lineRule="auto"/>
        <w:ind w:firstLine="567"/>
        <w:jc w:val="both"/>
        <w:rPr>
          <w:rFonts w:eastAsia="Times New Roman" w:cs="Times New Roman"/>
          <w:sz w:val="28"/>
          <w:szCs w:val="28"/>
        </w:rPr>
      </w:pPr>
    </w:p>
    <w:p w:rsidR="00455A5D" w:rsidRPr="00E95688" w:rsidRDefault="00455A5D" w:rsidP="00CA5718">
      <w:pPr>
        <w:spacing w:line="276" w:lineRule="auto"/>
        <w:ind w:firstLine="567"/>
        <w:jc w:val="center"/>
        <w:rPr>
          <w:rFonts w:eastAsia="Times New Roman" w:cs="Times New Roman"/>
          <w:b/>
          <w:color w:val="000000"/>
          <w:sz w:val="28"/>
          <w:szCs w:val="28"/>
        </w:rPr>
      </w:pPr>
      <w:r w:rsidRPr="00E95688">
        <w:rPr>
          <w:rFonts w:eastAsia="Times New Roman" w:cs="Times New Roman"/>
          <w:b/>
          <w:color w:val="000000"/>
          <w:sz w:val="28"/>
          <w:szCs w:val="28"/>
        </w:rPr>
        <w:t>Нормативные и иные материалы:</w:t>
      </w:r>
    </w:p>
    <w:p w:rsidR="00F52742" w:rsidRPr="00E95688" w:rsidRDefault="00F52742" w:rsidP="00CA5718">
      <w:pPr>
        <w:tabs>
          <w:tab w:val="left" w:pos="720"/>
        </w:tabs>
        <w:spacing w:line="276" w:lineRule="auto"/>
        <w:ind w:firstLine="567"/>
        <w:jc w:val="both"/>
        <w:rPr>
          <w:rFonts w:eastAsia="Times New Roman" w:cs="Times New Roman"/>
          <w:sz w:val="28"/>
          <w:szCs w:val="28"/>
        </w:rPr>
      </w:pPr>
      <w:r w:rsidRPr="00E95688">
        <w:rPr>
          <w:rFonts w:eastAsia="Times New Roman" w:cs="Times New Roman"/>
          <w:sz w:val="28"/>
          <w:szCs w:val="28"/>
        </w:rPr>
        <w:t>Статья  6 ФКЗ от 31.12.1996 г. № 1-ФКЗ (в ред. от 05.02.2014 г.) «О судебной системе Российской Федерации».</w:t>
      </w:r>
    </w:p>
    <w:p w:rsidR="004730F4" w:rsidRDefault="004730F4" w:rsidP="00CA5718">
      <w:pPr>
        <w:spacing w:line="276" w:lineRule="auto"/>
        <w:ind w:firstLine="567"/>
        <w:jc w:val="both"/>
        <w:rPr>
          <w:rFonts w:eastAsia="Times New Roman" w:cs="Times New Roman"/>
          <w:sz w:val="28"/>
          <w:szCs w:val="28"/>
        </w:rPr>
      </w:pPr>
      <w:r w:rsidRPr="00E95688">
        <w:rPr>
          <w:rFonts w:eastAsia="Calibri" w:cs="Times New Roman"/>
          <w:sz w:val="28"/>
          <w:szCs w:val="28"/>
          <w:lang w:eastAsia="en-US"/>
        </w:rPr>
        <w:t xml:space="preserve">ГПК РФ </w:t>
      </w:r>
      <w:r w:rsidR="006E39C8" w:rsidRPr="004963CF">
        <w:rPr>
          <w:rFonts w:eastAsia="Times New Roman" w:cs="Times New Roman"/>
          <w:sz w:val="28"/>
          <w:szCs w:val="28"/>
        </w:rPr>
        <w:t xml:space="preserve">от 14.11.2002 г. №138-ФЗ </w:t>
      </w:r>
      <w:r w:rsidRPr="00E95688">
        <w:rPr>
          <w:rFonts w:eastAsia="Calibri" w:cs="Times New Roman"/>
          <w:sz w:val="28"/>
          <w:szCs w:val="28"/>
          <w:lang w:eastAsia="en-US"/>
        </w:rPr>
        <w:t>(с изм. и доп.), в том числе:</w:t>
      </w:r>
      <w:r w:rsidRPr="00E95688">
        <w:rPr>
          <w:rFonts w:eastAsia="Times New Roman" w:cs="Times New Roman"/>
          <w:sz w:val="28"/>
          <w:szCs w:val="28"/>
        </w:rPr>
        <w:t xml:space="preserve"> ст. 13, 121, 127, 129 - 130, 173, 194 - 214, 224 -</w:t>
      </w:r>
      <w:r w:rsidR="00EF0F70" w:rsidRPr="00E95688">
        <w:rPr>
          <w:rFonts w:eastAsia="Times New Roman" w:cs="Times New Roman"/>
          <w:sz w:val="28"/>
          <w:szCs w:val="28"/>
        </w:rPr>
        <w:t xml:space="preserve"> </w:t>
      </w:r>
      <w:r w:rsidRPr="00E95688">
        <w:rPr>
          <w:rFonts w:eastAsia="Times New Roman" w:cs="Times New Roman"/>
          <w:sz w:val="28"/>
          <w:szCs w:val="28"/>
        </w:rPr>
        <w:t>227, 233 - 236, 237; а также глава 6.</w:t>
      </w:r>
    </w:p>
    <w:p w:rsidR="00752487" w:rsidRPr="00752487" w:rsidRDefault="00752487" w:rsidP="00CA5718">
      <w:pPr>
        <w:spacing w:line="276" w:lineRule="auto"/>
        <w:ind w:firstLine="567"/>
        <w:jc w:val="both"/>
        <w:rPr>
          <w:rFonts w:eastAsia="Calibri" w:cs="Times New Roman"/>
          <w:sz w:val="28"/>
          <w:szCs w:val="28"/>
          <w:lang w:eastAsia="en-US"/>
        </w:rPr>
      </w:pPr>
      <w:r w:rsidRPr="00752487">
        <w:rPr>
          <w:rFonts w:eastAsia="Calibri" w:cs="Times New Roman"/>
          <w:sz w:val="28"/>
          <w:szCs w:val="28"/>
          <w:lang w:eastAsia="en-US"/>
        </w:rPr>
        <w:t>Гражданский кодекс Российской Федерации (часть первая) от 30.11.1994</w:t>
      </w:r>
      <w:r>
        <w:rPr>
          <w:rFonts w:eastAsia="Calibri" w:cs="Times New Roman"/>
          <w:sz w:val="28"/>
          <w:szCs w:val="28"/>
          <w:lang w:eastAsia="en-US"/>
        </w:rPr>
        <w:t xml:space="preserve"> г. №</w:t>
      </w:r>
      <w:r w:rsidRPr="00752487">
        <w:rPr>
          <w:rFonts w:eastAsia="Calibri" w:cs="Times New Roman"/>
          <w:sz w:val="28"/>
          <w:szCs w:val="28"/>
          <w:lang w:eastAsia="en-US"/>
        </w:rPr>
        <w:t xml:space="preserve"> 51-ФЗ (</w:t>
      </w:r>
      <w:r>
        <w:rPr>
          <w:rFonts w:eastAsia="Calibri" w:cs="Times New Roman"/>
          <w:sz w:val="28"/>
          <w:szCs w:val="28"/>
          <w:lang w:eastAsia="en-US"/>
        </w:rPr>
        <w:t>с изм. и доп.).</w:t>
      </w:r>
    </w:p>
    <w:p w:rsidR="00C14221" w:rsidRDefault="00C14221" w:rsidP="00CA5718">
      <w:pPr>
        <w:spacing w:line="276" w:lineRule="auto"/>
        <w:ind w:firstLine="567"/>
        <w:jc w:val="both"/>
        <w:rPr>
          <w:rFonts w:eastAsia="Calibri" w:cs="Times New Roman"/>
          <w:sz w:val="28"/>
          <w:szCs w:val="28"/>
          <w:lang w:eastAsia="en-US"/>
        </w:rPr>
      </w:pPr>
      <w:r w:rsidRPr="00C14221">
        <w:rPr>
          <w:rFonts w:eastAsia="Calibri" w:cs="Times New Roman"/>
          <w:sz w:val="28"/>
          <w:szCs w:val="28"/>
          <w:lang w:eastAsia="en-US"/>
        </w:rPr>
        <w:t>Семейный кодекс Российской Федерации от 29.12.1995</w:t>
      </w:r>
      <w:r>
        <w:rPr>
          <w:rFonts w:eastAsia="Calibri" w:cs="Times New Roman"/>
          <w:sz w:val="28"/>
          <w:szCs w:val="28"/>
          <w:lang w:eastAsia="en-US"/>
        </w:rPr>
        <w:t xml:space="preserve"> г. №</w:t>
      </w:r>
      <w:r w:rsidRPr="00C14221">
        <w:rPr>
          <w:rFonts w:eastAsia="Calibri" w:cs="Times New Roman"/>
          <w:sz w:val="28"/>
          <w:szCs w:val="28"/>
          <w:lang w:eastAsia="en-US"/>
        </w:rPr>
        <w:t xml:space="preserve"> 223-ФЗ</w:t>
      </w:r>
      <w:r w:rsidR="00752487">
        <w:rPr>
          <w:rFonts w:eastAsia="Calibri" w:cs="Times New Roman"/>
          <w:sz w:val="28"/>
          <w:szCs w:val="28"/>
          <w:lang w:eastAsia="en-US"/>
        </w:rPr>
        <w:t xml:space="preserve"> (с изм. и доп.).</w:t>
      </w:r>
    </w:p>
    <w:p w:rsidR="00F52742" w:rsidRPr="00E95688" w:rsidRDefault="00F52742" w:rsidP="00CA5718">
      <w:pPr>
        <w:tabs>
          <w:tab w:val="left" w:pos="720"/>
        </w:tabs>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Часть 8 ст. 5 ФКЗ от 07.02.2011 г. «О судах общей юрисдикции в Российской Федерации». </w:t>
      </w:r>
    </w:p>
    <w:p w:rsidR="003C78AA" w:rsidRPr="00E95688" w:rsidRDefault="00F52742" w:rsidP="00CA5718">
      <w:pPr>
        <w:tabs>
          <w:tab w:val="left" w:pos="720"/>
        </w:tabs>
        <w:spacing w:line="276" w:lineRule="auto"/>
        <w:ind w:firstLine="567"/>
        <w:jc w:val="both"/>
        <w:rPr>
          <w:rFonts w:eastAsia="Times New Roman" w:cs="Times New Roman"/>
          <w:sz w:val="28"/>
          <w:szCs w:val="28"/>
        </w:rPr>
      </w:pPr>
      <w:r w:rsidRPr="00E95688">
        <w:rPr>
          <w:rFonts w:eastAsia="Times New Roman" w:cs="Times New Roman"/>
          <w:sz w:val="28"/>
          <w:szCs w:val="28"/>
        </w:rPr>
        <w:t>Постановление Пленума ВС РФ от 19.12.2003 г. № 23 «О судебном решении».</w:t>
      </w:r>
    </w:p>
    <w:p w:rsidR="005640EF" w:rsidRPr="00E95688" w:rsidRDefault="005640EF" w:rsidP="00CA5718">
      <w:pPr>
        <w:tabs>
          <w:tab w:val="left" w:pos="720"/>
        </w:tabs>
        <w:spacing w:line="276" w:lineRule="auto"/>
        <w:ind w:firstLine="567"/>
        <w:jc w:val="both"/>
        <w:rPr>
          <w:rFonts w:eastAsia="Times New Roman" w:cs="Times New Roman"/>
          <w:sz w:val="28"/>
          <w:szCs w:val="28"/>
        </w:rPr>
      </w:pPr>
    </w:p>
    <w:p w:rsidR="005640EF" w:rsidRPr="00E95688" w:rsidRDefault="005640EF" w:rsidP="00CA5718">
      <w:pPr>
        <w:tabs>
          <w:tab w:val="left" w:pos="720"/>
        </w:tabs>
        <w:spacing w:line="276" w:lineRule="auto"/>
        <w:ind w:firstLine="567"/>
        <w:jc w:val="both"/>
        <w:rPr>
          <w:rFonts w:eastAsia="Calibri" w:cs="Times New Roman"/>
          <w:sz w:val="28"/>
          <w:szCs w:val="28"/>
          <w:lang w:eastAsia="en-US"/>
        </w:rPr>
      </w:pPr>
    </w:p>
    <w:p w:rsidR="00947772" w:rsidRPr="00E95688" w:rsidRDefault="00947772" w:rsidP="00CA5718">
      <w:pPr>
        <w:spacing w:line="276" w:lineRule="auto"/>
        <w:ind w:firstLine="567"/>
        <w:contextualSpacing/>
        <w:jc w:val="center"/>
        <w:rPr>
          <w:rFonts w:eastAsia="Calibri" w:cs="Times New Roman"/>
          <w:b/>
          <w:sz w:val="28"/>
          <w:szCs w:val="28"/>
          <w:lang w:eastAsia="en-US"/>
        </w:rPr>
      </w:pPr>
      <w:r w:rsidRPr="00E95688">
        <w:rPr>
          <w:rFonts w:eastAsia="Calibri" w:cs="Times New Roman"/>
          <w:b/>
          <w:sz w:val="28"/>
          <w:szCs w:val="28"/>
          <w:lang w:eastAsia="en-US"/>
        </w:rPr>
        <w:t>ВАРИАНТ 3</w:t>
      </w:r>
    </w:p>
    <w:p w:rsidR="00961B50" w:rsidRPr="00E95688" w:rsidRDefault="00947772" w:rsidP="00CA5718">
      <w:pPr>
        <w:spacing w:line="276" w:lineRule="auto"/>
        <w:ind w:firstLine="567"/>
        <w:contextualSpacing/>
        <w:jc w:val="center"/>
        <w:rPr>
          <w:rFonts w:eastAsia="Calibri" w:cs="Times New Roman"/>
          <w:b/>
          <w:sz w:val="28"/>
          <w:szCs w:val="28"/>
          <w:lang w:eastAsia="en-US"/>
        </w:rPr>
      </w:pPr>
      <w:r w:rsidRPr="00E95688">
        <w:rPr>
          <w:rFonts w:eastAsia="Calibri" w:cs="Times New Roman"/>
          <w:b/>
          <w:sz w:val="28"/>
          <w:szCs w:val="28"/>
          <w:lang w:eastAsia="en-US"/>
        </w:rPr>
        <w:t>(для студентов, чьи фамилии начинаются с букв</w:t>
      </w:r>
      <w:r w:rsidR="00961B50" w:rsidRPr="00E95688">
        <w:rPr>
          <w:rFonts w:eastAsia="Calibri" w:cs="Times New Roman"/>
          <w:b/>
          <w:sz w:val="28"/>
          <w:szCs w:val="28"/>
          <w:lang w:eastAsia="en-US"/>
        </w:rPr>
        <w:t xml:space="preserve">: </w:t>
      </w:r>
    </w:p>
    <w:p w:rsidR="00961B50" w:rsidRPr="00E95688" w:rsidRDefault="00961B50" w:rsidP="00CA5718">
      <w:pPr>
        <w:spacing w:line="276" w:lineRule="auto"/>
        <w:ind w:firstLine="567"/>
        <w:contextualSpacing/>
        <w:jc w:val="center"/>
        <w:rPr>
          <w:rFonts w:eastAsia="Calibri" w:cs="Times New Roman"/>
          <w:b/>
          <w:sz w:val="28"/>
          <w:szCs w:val="28"/>
          <w:lang w:eastAsia="en-US"/>
        </w:rPr>
      </w:pPr>
      <w:r w:rsidRPr="00E95688">
        <w:rPr>
          <w:rFonts w:eastAsia="Calibri" w:cs="Times New Roman"/>
          <w:b/>
          <w:sz w:val="28"/>
          <w:szCs w:val="28"/>
          <w:lang w:eastAsia="en-US"/>
        </w:rPr>
        <w:t>«Ж», «З», «И», «М», «Н», «Щ», «Э»).</w:t>
      </w:r>
    </w:p>
    <w:p w:rsidR="003C78AA" w:rsidRPr="00E95688" w:rsidRDefault="003C78AA" w:rsidP="00CA5718">
      <w:pPr>
        <w:spacing w:line="276" w:lineRule="auto"/>
        <w:ind w:firstLine="567"/>
        <w:contextualSpacing/>
        <w:jc w:val="center"/>
        <w:rPr>
          <w:rFonts w:eastAsia="Calibri" w:cs="Times New Roman"/>
          <w:b/>
          <w:sz w:val="28"/>
          <w:szCs w:val="28"/>
          <w:lang w:eastAsia="en-US"/>
        </w:rPr>
      </w:pPr>
    </w:p>
    <w:p w:rsidR="00FB3C20" w:rsidRPr="00E95688" w:rsidRDefault="00947772" w:rsidP="00CA5718">
      <w:pPr>
        <w:spacing w:line="276" w:lineRule="auto"/>
        <w:ind w:firstLine="567"/>
        <w:contextualSpacing/>
        <w:jc w:val="both"/>
        <w:rPr>
          <w:rFonts w:eastAsia="Times New Roman" w:cs="Times New Roman"/>
          <w:sz w:val="28"/>
          <w:szCs w:val="28"/>
        </w:rPr>
      </w:pPr>
      <w:r w:rsidRPr="00E95688">
        <w:rPr>
          <w:rFonts w:eastAsia="Calibri" w:cs="Times New Roman"/>
          <w:b/>
          <w:sz w:val="28"/>
          <w:szCs w:val="28"/>
          <w:lang w:eastAsia="en-US"/>
        </w:rPr>
        <w:t xml:space="preserve"> </w:t>
      </w:r>
      <w:r w:rsidR="00961B50" w:rsidRPr="00E95688">
        <w:rPr>
          <w:rFonts w:eastAsia="Calibri" w:cs="Times New Roman"/>
          <w:b/>
          <w:sz w:val="28"/>
          <w:szCs w:val="28"/>
          <w:lang w:eastAsia="en-US"/>
        </w:rPr>
        <w:t xml:space="preserve">1. </w:t>
      </w:r>
      <w:r w:rsidRPr="00E95688">
        <w:rPr>
          <w:rFonts w:eastAsia="Calibri" w:cs="Times New Roman"/>
          <w:b/>
          <w:sz w:val="28"/>
          <w:szCs w:val="28"/>
          <w:lang w:eastAsia="en-US"/>
        </w:rPr>
        <w:t xml:space="preserve">Теоретический вопрос: </w:t>
      </w:r>
      <w:r w:rsidR="003C78AA" w:rsidRPr="00E95688">
        <w:rPr>
          <w:rFonts w:eastAsia="Calibri" w:cs="Times New Roman"/>
          <w:sz w:val="28"/>
          <w:szCs w:val="28"/>
          <w:lang w:eastAsia="en-US"/>
        </w:rPr>
        <w:t xml:space="preserve">Проанализируйте сущность и </w:t>
      </w:r>
      <w:r w:rsidR="00FB3C20" w:rsidRPr="00E95688">
        <w:rPr>
          <w:rFonts w:eastAsia="Calibri" w:cs="Times New Roman"/>
          <w:sz w:val="28"/>
          <w:szCs w:val="28"/>
          <w:lang w:eastAsia="en-US"/>
        </w:rPr>
        <w:t>отличительные</w:t>
      </w:r>
      <w:r w:rsidR="003C78AA" w:rsidRPr="00E95688">
        <w:rPr>
          <w:rFonts w:eastAsia="Calibri" w:cs="Times New Roman"/>
          <w:sz w:val="28"/>
          <w:szCs w:val="28"/>
          <w:lang w:eastAsia="en-US"/>
        </w:rPr>
        <w:t xml:space="preserve"> особенности заочного производства. Определение</w:t>
      </w:r>
      <w:r w:rsidR="003C78AA" w:rsidRPr="00E95688">
        <w:rPr>
          <w:rFonts w:eastAsia="Calibri" w:cs="Times New Roman"/>
          <w:b/>
          <w:sz w:val="28"/>
          <w:szCs w:val="28"/>
          <w:lang w:eastAsia="en-US"/>
        </w:rPr>
        <w:t xml:space="preserve"> о</w:t>
      </w:r>
      <w:r w:rsidR="003C78AA" w:rsidRPr="00E95688">
        <w:rPr>
          <w:rFonts w:eastAsia="Times New Roman" w:cs="Times New Roman"/>
          <w:sz w:val="28"/>
          <w:szCs w:val="28"/>
        </w:rPr>
        <w:t xml:space="preserve">снования для заочного производства. </w:t>
      </w:r>
      <w:r w:rsidR="00FB3C20" w:rsidRPr="00E95688">
        <w:rPr>
          <w:rFonts w:eastAsia="Times New Roman" w:cs="Times New Roman"/>
          <w:sz w:val="28"/>
          <w:szCs w:val="28"/>
        </w:rPr>
        <w:t>Каков порядок его проведения? Охарактеризуйте с</w:t>
      </w:r>
      <w:r w:rsidR="003C78AA" w:rsidRPr="00E95688">
        <w:rPr>
          <w:rFonts w:eastAsia="Times New Roman" w:cs="Times New Roman"/>
          <w:sz w:val="28"/>
          <w:szCs w:val="28"/>
        </w:rPr>
        <w:t xml:space="preserve">одержание </w:t>
      </w:r>
      <w:r w:rsidR="00FB3C20" w:rsidRPr="00E95688">
        <w:rPr>
          <w:rFonts w:eastAsia="Times New Roman" w:cs="Times New Roman"/>
          <w:sz w:val="28"/>
          <w:szCs w:val="28"/>
        </w:rPr>
        <w:t>заочного решения и его свойства, а также особенности порядка его обжалования.</w:t>
      </w:r>
      <w:r w:rsidR="003C78AA" w:rsidRPr="00E95688">
        <w:rPr>
          <w:rFonts w:eastAsia="Times New Roman" w:cs="Times New Roman"/>
          <w:sz w:val="28"/>
          <w:szCs w:val="28"/>
        </w:rPr>
        <w:t xml:space="preserve"> </w:t>
      </w:r>
    </w:p>
    <w:p w:rsidR="00295E16" w:rsidRPr="00E95688" w:rsidRDefault="00961B50" w:rsidP="00CA5718">
      <w:pPr>
        <w:spacing w:line="276" w:lineRule="auto"/>
        <w:ind w:firstLine="567"/>
        <w:jc w:val="both"/>
        <w:rPr>
          <w:rFonts w:eastAsia="Times New Roman" w:cs="Times New Roman"/>
          <w:color w:val="000000"/>
          <w:sz w:val="28"/>
          <w:szCs w:val="28"/>
        </w:rPr>
      </w:pPr>
      <w:r w:rsidRPr="00E95688">
        <w:rPr>
          <w:rFonts w:eastAsia="Calibri" w:cs="Times New Roman"/>
          <w:b/>
          <w:sz w:val="28"/>
          <w:szCs w:val="28"/>
          <w:lang w:eastAsia="en-US"/>
        </w:rPr>
        <w:t xml:space="preserve">2. </w:t>
      </w:r>
      <w:r w:rsidR="00947772" w:rsidRPr="00E95688">
        <w:rPr>
          <w:rFonts w:eastAsia="Calibri" w:cs="Times New Roman"/>
          <w:b/>
          <w:sz w:val="28"/>
          <w:szCs w:val="28"/>
          <w:lang w:eastAsia="en-US"/>
        </w:rPr>
        <w:t>Задача</w:t>
      </w:r>
      <w:r w:rsidR="00947772" w:rsidRPr="00E95688">
        <w:rPr>
          <w:rFonts w:eastAsia="Calibri" w:cs="Times New Roman"/>
          <w:sz w:val="28"/>
          <w:szCs w:val="28"/>
          <w:lang w:eastAsia="en-US"/>
        </w:rPr>
        <w:t xml:space="preserve">: </w:t>
      </w:r>
      <w:r w:rsidR="00295E16" w:rsidRPr="00E95688">
        <w:rPr>
          <w:rFonts w:eastAsia="Times New Roman" w:cs="Times New Roman"/>
          <w:sz w:val="28"/>
          <w:szCs w:val="28"/>
        </w:rPr>
        <w:t>Усольцев 15 января текущего года</w:t>
      </w:r>
      <w:r w:rsidR="00295E16" w:rsidRPr="00E95688">
        <w:rPr>
          <w:rFonts w:eastAsia="Times New Roman" w:cs="Times New Roman"/>
          <w:color w:val="000000"/>
          <w:sz w:val="28"/>
          <w:szCs w:val="28"/>
        </w:rPr>
        <w:t xml:space="preserve"> обратился в суд с иском к авиакомпании «Аэрофлот» о взыскании убытков, причиненных задержкой вылета рейса. А</w:t>
      </w:r>
      <w:r w:rsidR="00295E16" w:rsidRPr="00E95688">
        <w:rPr>
          <w:rFonts w:eastAsia="Times New Roman" w:cs="Times New Roman"/>
          <w:sz w:val="28"/>
          <w:szCs w:val="28"/>
        </w:rPr>
        <w:t>виакомпания задержала вылет на шесть часов, в результате чего он опоздал на стыковочный рейс. Истец был вынужден пр</w:t>
      </w:r>
      <w:r w:rsidR="00295E16" w:rsidRPr="00E95688">
        <w:rPr>
          <w:rFonts w:eastAsia="Times New Roman" w:cs="Times New Roman"/>
          <w:bCs/>
          <w:color w:val="000000"/>
          <w:sz w:val="28"/>
          <w:szCs w:val="28"/>
          <w:bdr w:val="none" w:sz="0" w:space="0" w:color="auto" w:frame="1"/>
          <w:shd w:val="clear" w:color="auto" w:fill="FFFFFF"/>
        </w:rPr>
        <w:t xml:space="preserve">иобрести </w:t>
      </w:r>
      <w:r w:rsidR="00295E16" w:rsidRPr="00E95688">
        <w:rPr>
          <w:rFonts w:eastAsia="Times New Roman" w:cs="Times New Roman"/>
          <w:bCs/>
          <w:color w:val="000000"/>
          <w:sz w:val="28"/>
          <w:szCs w:val="28"/>
          <w:bdr w:val="none" w:sz="0" w:space="0" w:color="auto" w:frame="1"/>
          <w:shd w:val="clear" w:color="auto" w:fill="FFFFFF"/>
        </w:rPr>
        <w:lastRenderedPageBreak/>
        <w:t>авиабилеты на другой рейс. П</w:t>
      </w:r>
      <w:r w:rsidR="00295E16" w:rsidRPr="00E95688">
        <w:rPr>
          <w:rFonts w:eastAsia="Times New Roman" w:cs="Times New Roman"/>
          <w:color w:val="000000"/>
          <w:sz w:val="28"/>
          <w:szCs w:val="28"/>
        </w:rPr>
        <w:t>о причине того, что истец вовремя не успел вернуться из отпуска на работу, он был лишен квартальной премии.</w:t>
      </w:r>
    </w:p>
    <w:p w:rsidR="00295E16" w:rsidRPr="00E95688" w:rsidRDefault="00295E16"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Получив исковое заявление на личном приеме, судья по просьбе истца выдал ему на руки запрос в диспетчерскую службу авиакомпании на получение справки о времени вылета соответствующего рейса. Кроме того, судья назначил время для представления других доказательств: копии справки о среднемесячном заработке истца; копии приказа о наложении взыскания на истца;  справки из бухгалтерии о размере премии, выплачиваемой ежеквартально. Получив 25 января часть указанных документов, судья вынес определение об оставлении искового заявления без движения по причине отсутствия документов, подтверждающих требования истца. 5 февраля истец предоставил в суд необходимые документы, и судья возбудил гражданское дело.</w:t>
      </w:r>
    </w:p>
    <w:p w:rsidR="00295E16" w:rsidRPr="00E95688" w:rsidRDefault="00295E16" w:rsidP="00CA5718">
      <w:pPr>
        <w:spacing w:line="276" w:lineRule="auto"/>
        <w:ind w:firstLine="567"/>
        <w:jc w:val="both"/>
        <w:rPr>
          <w:rFonts w:eastAsia="Times New Roman" w:cs="Times New Roman"/>
          <w:sz w:val="28"/>
          <w:szCs w:val="28"/>
        </w:rPr>
      </w:pPr>
      <w:r w:rsidRPr="00E95688">
        <w:rPr>
          <w:rFonts w:eastAsia="Times New Roman" w:cs="Times New Roman"/>
          <w:b/>
          <w:color w:val="000000"/>
          <w:sz w:val="28"/>
          <w:szCs w:val="28"/>
        </w:rPr>
        <w:t>Вопросы:</w:t>
      </w:r>
      <w:r w:rsidRPr="00E95688">
        <w:rPr>
          <w:rFonts w:eastAsia="Times New Roman" w:cs="Times New Roman"/>
          <w:color w:val="000000"/>
          <w:sz w:val="28"/>
          <w:szCs w:val="28"/>
        </w:rPr>
        <w:t xml:space="preserve"> 1</w:t>
      </w:r>
      <w:r w:rsidRPr="00E95688">
        <w:rPr>
          <w:rFonts w:eastAsia="Times New Roman" w:cs="Times New Roman"/>
          <w:sz w:val="28"/>
          <w:szCs w:val="28"/>
        </w:rPr>
        <w:t>. С какого момента возможно проведение подготовки дела к судебному разбирательству? 2. Как процессуально оформляется начало подготовки? 3. Обязательно ли проведение подготовки к судебному разбирательству по каждому гражданскому делу? 4. Проанализируйте условия задачи, укажите на допущенные ошибки</w:t>
      </w:r>
      <w:r w:rsidR="006301FF" w:rsidRPr="00E95688">
        <w:rPr>
          <w:rFonts w:eastAsia="Times New Roman" w:cs="Times New Roman"/>
          <w:sz w:val="28"/>
          <w:szCs w:val="28"/>
        </w:rPr>
        <w:t xml:space="preserve"> со ссылкой на нормы процессуального законодательства.</w:t>
      </w:r>
    </w:p>
    <w:p w:rsidR="00295E16" w:rsidRPr="00E95688" w:rsidRDefault="00295E16" w:rsidP="00CA5718">
      <w:pPr>
        <w:spacing w:line="276" w:lineRule="auto"/>
        <w:ind w:firstLine="567"/>
        <w:jc w:val="both"/>
        <w:rPr>
          <w:rFonts w:eastAsia="Times New Roman" w:cs="Times New Roman"/>
          <w:sz w:val="28"/>
          <w:szCs w:val="28"/>
        </w:rPr>
      </w:pPr>
    </w:p>
    <w:p w:rsidR="00947772" w:rsidRPr="00E95688" w:rsidRDefault="00295E16" w:rsidP="00CA5718">
      <w:pPr>
        <w:spacing w:line="276" w:lineRule="auto"/>
        <w:ind w:firstLine="567"/>
        <w:contextualSpacing/>
        <w:jc w:val="center"/>
        <w:rPr>
          <w:rFonts w:eastAsia="Calibri" w:cs="Times New Roman"/>
          <w:b/>
          <w:sz w:val="28"/>
          <w:szCs w:val="28"/>
          <w:lang w:eastAsia="en-US"/>
        </w:rPr>
      </w:pPr>
      <w:r w:rsidRPr="00E95688">
        <w:rPr>
          <w:rFonts w:eastAsia="Calibri" w:cs="Times New Roman"/>
          <w:b/>
          <w:sz w:val="28"/>
          <w:szCs w:val="28"/>
          <w:lang w:eastAsia="en-US"/>
        </w:rPr>
        <w:t>Основная л</w:t>
      </w:r>
      <w:r w:rsidR="00947772" w:rsidRPr="00E95688">
        <w:rPr>
          <w:rFonts w:eastAsia="Calibri" w:cs="Times New Roman"/>
          <w:b/>
          <w:sz w:val="28"/>
          <w:szCs w:val="28"/>
          <w:lang w:eastAsia="en-US"/>
        </w:rPr>
        <w:t>итература:</w:t>
      </w:r>
    </w:p>
    <w:p w:rsidR="00DB78F6" w:rsidRPr="00E95688" w:rsidRDefault="00DB78F6"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Осокина Г.Л. Гражданский процесс. Особенная часть. М.: НОРМА, 2007. - 960с. </w:t>
      </w:r>
    </w:p>
    <w:p w:rsidR="00DB78F6" w:rsidRPr="00E95688" w:rsidRDefault="00DB78F6"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Сахнова Т.В. Курс гражданского процесса. - 2-е изд., перераб. и доп. - М.: Статут, 2014. - 784с. </w:t>
      </w:r>
    </w:p>
    <w:p w:rsidR="00DB78F6" w:rsidRPr="00E95688" w:rsidRDefault="00DB78F6"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Гражданский процесс: учебник / В.В. Аргунов, Е.А. Борисова, Н.С. Бочарова и др.; под ред. М.К. Треушникова. 5-е изд., перераб. и доп. М.: Статут, 2014. - 960с.</w:t>
      </w:r>
    </w:p>
    <w:p w:rsidR="00DB78F6" w:rsidRPr="00E95688" w:rsidRDefault="00DB78F6"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Гражданский процесс / учебник под ред. В.В. Яркова (9-е издание). - М., Инфотропик Медиа, 2014. - 784с.</w:t>
      </w:r>
    </w:p>
    <w:p w:rsidR="00DB78F6" w:rsidRPr="00E95688" w:rsidRDefault="00DB78F6"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Гражданское процессуальное право России / углубленный курс под ред. С.Ф. Афанасьева. - М., Юрайт, 2013. - 880с.</w:t>
      </w:r>
    </w:p>
    <w:p w:rsidR="00DB78F6" w:rsidRPr="00E95688" w:rsidRDefault="00DB78F6"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Комментарий к Гражданскому процессуальному кодексу Российской Федерации (постатейный) (2-е издание, переработанное и дополненное) / Под ред. М.А. Викут. М.: Юрайт, 2014.</w:t>
      </w:r>
    </w:p>
    <w:p w:rsidR="00DB78F6" w:rsidRPr="00E95688" w:rsidRDefault="00DB78F6"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Постатейный комментарий к Гражданскому процессуальному кодексу Российской Федерации / Под ред. П.В. Крашенинникова. М.: Статут, 2012.</w:t>
      </w:r>
    </w:p>
    <w:p w:rsidR="00DB78F6" w:rsidRPr="00E95688" w:rsidRDefault="00DB78F6"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lastRenderedPageBreak/>
        <w:t>Рыжаков А.П. Комментарий к Гражданскому процессуальному кодексу Российской Федерации (постатейный) (6-е издание, переработанное) //  Подготовлен для системы КонсультантПлюс, 2011.</w:t>
      </w:r>
    </w:p>
    <w:p w:rsidR="00DB78F6" w:rsidRPr="00E95688" w:rsidRDefault="00DB78F6"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 xml:space="preserve">Мохов А.А. Комментарий к Гражданскому процессуальному кодексу Российской Федерации: Научно-практический комментарий (постатейный). </w:t>
      </w:r>
      <w:r w:rsidR="004E692B">
        <w:rPr>
          <w:rFonts w:eastAsia="Times New Roman" w:cs="Times New Roman"/>
          <w:color w:val="000000"/>
          <w:sz w:val="28"/>
          <w:szCs w:val="28"/>
        </w:rPr>
        <w:t>-</w:t>
      </w:r>
      <w:r w:rsidRPr="00E95688">
        <w:rPr>
          <w:rFonts w:eastAsia="Times New Roman" w:cs="Times New Roman"/>
          <w:color w:val="000000"/>
          <w:sz w:val="28"/>
          <w:szCs w:val="28"/>
        </w:rPr>
        <w:t xml:space="preserve"> М.: «КОНТРАКТ», «Волтерс Клувер», 2011.</w:t>
      </w:r>
    </w:p>
    <w:p w:rsidR="00DB78F6" w:rsidRPr="00E95688" w:rsidRDefault="00DB78F6"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 xml:space="preserve">Комментарий к Гражданскому процессуальному кодексу Российской Федерации (постатейный) / Под ред. В.М. Жуйкова, М.К. Треушникова. </w:t>
      </w:r>
      <w:r w:rsidR="004E692B">
        <w:rPr>
          <w:rFonts w:eastAsia="Times New Roman" w:cs="Times New Roman"/>
          <w:color w:val="000000"/>
          <w:sz w:val="28"/>
          <w:szCs w:val="28"/>
        </w:rPr>
        <w:t>-</w:t>
      </w:r>
      <w:r w:rsidRPr="00E95688">
        <w:rPr>
          <w:rFonts w:eastAsia="Times New Roman" w:cs="Times New Roman"/>
          <w:color w:val="000000"/>
          <w:sz w:val="28"/>
          <w:szCs w:val="28"/>
        </w:rPr>
        <w:t xml:space="preserve"> М.: «Городец», 2007.</w:t>
      </w:r>
    </w:p>
    <w:p w:rsidR="00DB78F6" w:rsidRPr="00E95688" w:rsidRDefault="00DB78F6" w:rsidP="00CA571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Комментарий к Гражданскому процессуальному кодексу Российской Федерации (постатейный) / Т.Т. Алиев, С.Ф. Афанасьев, А.Н. Балашов и др.; под ред. М.А. Викут. 2-е изд., перераб. и доп. М.: Юрайт, 2014. Серия «Профессиональные комментарии». - 627с.</w:t>
      </w:r>
    </w:p>
    <w:p w:rsidR="00295E16" w:rsidRPr="00E95688" w:rsidRDefault="00295E16" w:rsidP="00CA5718">
      <w:pPr>
        <w:spacing w:line="276" w:lineRule="auto"/>
        <w:ind w:firstLine="567"/>
        <w:contextualSpacing/>
        <w:jc w:val="center"/>
        <w:rPr>
          <w:rFonts w:eastAsia="Calibri" w:cs="Times New Roman"/>
          <w:b/>
          <w:sz w:val="28"/>
          <w:szCs w:val="28"/>
          <w:lang w:eastAsia="en-US"/>
        </w:rPr>
      </w:pPr>
    </w:p>
    <w:p w:rsidR="00295E16" w:rsidRPr="00E95688" w:rsidRDefault="00295E16" w:rsidP="00CA5718">
      <w:pPr>
        <w:spacing w:line="276" w:lineRule="auto"/>
        <w:ind w:firstLine="567"/>
        <w:contextualSpacing/>
        <w:jc w:val="center"/>
        <w:rPr>
          <w:rFonts w:eastAsia="Calibri" w:cs="Times New Roman"/>
          <w:b/>
          <w:sz w:val="28"/>
          <w:szCs w:val="28"/>
          <w:lang w:eastAsia="en-US"/>
        </w:rPr>
      </w:pPr>
      <w:r w:rsidRPr="00E95688">
        <w:rPr>
          <w:rFonts w:eastAsia="Calibri" w:cs="Times New Roman"/>
          <w:b/>
          <w:sz w:val="28"/>
          <w:szCs w:val="28"/>
          <w:lang w:eastAsia="en-US"/>
        </w:rPr>
        <w:t>Дополнительная литература:</w:t>
      </w:r>
    </w:p>
    <w:p w:rsidR="00DF7795" w:rsidRPr="00E95688" w:rsidRDefault="00DF7795" w:rsidP="00CA5718">
      <w:pPr>
        <w:spacing w:line="276" w:lineRule="auto"/>
        <w:ind w:firstLine="567"/>
        <w:contextualSpacing/>
        <w:jc w:val="both"/>
        <w:rPr>
          <w:rFonts w:eastAsia="Calibri" w:cs="Times New Roman"/>
          <w:sz w:val="28"/>
          <w:szCs w:val="28"/>
          <w:lang w:eastAsia="en-US"/>
        </w:rPr>
      </w:pPr>
      <w:r w:rsidRPr="00E95688">
        <w:rPr>
          <w:rFonts w:eastAsia="Calibri" w:cs="Times New Roman"/>
          <w:sz w:val="28"/>
          <w:szCs w:val="28"/>
          <w:lang w:eastAsia="en-US"/>
        </w:rPr>
        <w:t xml:space="preserve">Папулова З.А. Ускоренные формы рассмотрения дел в гражданском судопроизводстве. М.: Инфотропик Медиа, 2014. Серия </w:t>
      </w:r>
      <w:r w:rsidR="001333E9">
        <w:rPr>
          <w:rFonts w:eastAsia="Calibri" w:cs="Times New Roman"/>
          <w:sz w:val="28"/>
          <w:szCs w:val="28"/>
          <w:lang w:eastAsia="en-US"/>
        </w:rPr>
        <w:t>«</w:t>
      </w:r>
      <w:r w:rsidRPr="00E95688">
        <w:rPr>
          <w:rFonts w:eastAsia="Calibri" w:cs="Times New Roman"/>
          <w:sz w:val="28"/>
          <w:szCs w:val="28"/>
          <w:lang w:eastAsia="en-US"/>
        </w:rPr>
        <w:t>Гражданский и арбитражный процесс: новые имена &amp; новые идеи</w:t>
      </w:r>
      <w:r w:rsidR="001333E9">
        <w:rPr>
          <w:rFonts w:eastAsia="Calibri" w:cs="Times New Roman"/>
          <w:sz w:val="28"/>
          <w:szCs w:val="28"/>
          <w:lang w:eastAsia="en-US"/>
        </w:rPr>
        <w:t>»</w:t>
      </w:r>
      <w:r w:rsidRPr="00E95688">
        <w:rPr>
          <w:rFonts w:eastAsia="Calibri" w:cs="Times New Roman"/>
          <w:sz w:val="28"/>
          <w:szCs w:val="28"/>
          <w:lang w:eastAsia="en-US"/>
        </w:rPr>
        <w:t>. Кн. 11. - 184с.</w:t>
      </w:r>
    </w:p>
    <w:p w:rsidR="00DF7795" w:rsidRPr="00E95688" w:rsidRDefault="00B6319F" w:rsidP="00CA571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Магомедова З.И. Некоторые проблемы, возникающие в судебной практике при рассмотрении заявлений об отмене заочного решения суда // Мировой судья. 2014. </w:t>
      </w:r>
      <w:r w:rsidR="00863719" w:rsidRPr="00E95688">
        <w:rPr>
          <w:rFonts w:cs="Times New Roman"/>
          <w:color w:val="000000"/>
          <w:sz w:val="28"/>
          <w:szCs w:val="28"/>
          <w:shd w:val="clear" w:color="auto" w:fill="FFFFFF"/>
        </w:rPr>
        <w:t>№</w:t>
      </w:r>
      <w:r w:rsidRPr="00E95688">
        <w:rPr>
          <w:rFonts w:cs="Times New Roman"/>
          <w:color w:val="000000"/>
          <w:sz w:val="28"/>
          <w:szCs w:val="28"/>
          <w:shd w:val="clear" w:color="auto" w:fill="FFFFFF"/>
        </w:rPr>
        <w:t xml:space="preserve"> 9. С. 24 - 27.</w:t>
      </w:r>
    </w:p>
    <w:p w:rsidR="00DF7795" w:rsidRPr="00E95688" w:rsidRDefault="00B6319F" w:rsidP="00CA571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Черных И.И. К вопросу об обжаловании заочного решения в условиях обновленного гражданского процессуального законодательства // Законы России: опыт, анализ, практика. 2012. </w:t>
      </w:r>
      <w:r w:rsidR="00863719" w:rsidRPr="00E95688">
        <w:rPr>
          <w:rFonts w:cs="Times New Roman"/>
          <w:color w:val="000000"/>
          <w:sz w:val="28"/>
          <w:szCs w:val="28"/>
          <w:shd w:val="clear" w:color="auto" w:fill="FFFFFF"/>
        </w:rPr>
        <w:t>№</w:t>
      </w:r>
      <w:r w:rsidRPr="00E95688">
        <w:rPr>
          <w:rFonts w:cs="Times New Roman"/>
          <w:color w:val="000000"/>
          <w:sz w:val="28"/>
          <w:szCs w:val="28"/>
          <w:shd w:val="clear" w:color="auto" w:fill="FFFFFF"/>
        </w:rPr>
        <w:t xml:space="preserve"> 5. С. 73 - 76.</w:t>
      </w:r>
    </w:p>
    <w:p w:rsidR="00DF7795" w:rsidRPr="00E95688" w:rsidRDefault="00DF7795" w:rsidP="00CA5718">
      <w:pPr>
        <w:spacing w:line="276" w:lineRule="auto"/>
        <w:ind w:firstLine="567"/>
        <w:contextualSpacing/>
        <w:jc w:val="both"/>
        <w:rPr>
          <w:rFonts w:eastAsia="Times New Roman" w:cs="Times New Roman"/>
          <w:color w:val="000000"/>
          <w:sz w:val="28"/>
          <w:szCs w:val="28"/>
        </w:rPr>
      </w:pPr>
      <w:r w:rsidRPr="00E95688">
        <w:rPr>
          <w:rFonts w:cs="Times New Roman"/>
          <w:color w:val="000000"/>
          <w:sz w:val="28"/>
          <w:szCs w:val="28"/>
          <w:shd w:val="clear" w:color="auto" w:fill="FFFFFF"/>
        </w:rPr>
        <w:t xml:space="preserve">Стюфеева И.В. </w:t>
      </w:r>
      <w:r w:rsidR="00B6319F" w:rsidRPr="00E95688">
        <w:rPr>
          <w:rFonts w:eastAsia="Times New Roman" w:cs="Times New Roman"/>
          <w:color w:val="000000"/>
          <w:sz w:val="28"/>
          <w:szCs w:val="28"/>
        </w:rPr>
        <w:t>Заочное решение: особенности</w:t>
      </w:r>
      <w:r w:rsidRPr="00E95688">
        <w:rPr>
          <w:rFonts w:eastAsia="Times New Roman" w:cs="Times New Roman"/>
          <w:color w:val="000000"/>
          <w:sz w:val="28"/>
          <w:szCs w:val="28"/>
        </w:rPr>
        <w:t xml:space="preserve"> // </w:t>
      </w:r>
      <w:r w:rsidR="00B6319F" w:rsidRPr="00E95688">
        <w:rPr>
          <w:rFonts w:eastAsia="Times New Roman" w:cs="Times New Roman"/>
          <w:color w:val="000000"/>
          <w:sz w:val="28"/>
          <w:szCs w:val="28"/>
        </w:rPr>
        <w:t>Подготовлен дл</w:t>
      </w:r>
      <w:r w:rsidRPr="00E95688">
        <w:rPr>
          <w:rFonts w:eastAsia="Times New Roman" w:cs="Times New Roman"/>
          <w:color w:val="000000"/>
          <w:sz w:val="28"/>
          <w:szCs w:val="28"/>
        </w:rPr>
        <w:t>я системы КонсультантПлюс, 2011.</w:t>
      </w:r>
    </w:p>
    <w:p w:rsidR="00863719" w:rsidRPr="00E95688" w:rsidRDefault="00B77A1D" w:rsidP="00CA571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Булыгин Р.В. Актуальные проблемы заочного производства в гражданском процессе // Арбитражный и гражданский процесс. 2011.</w:t>
      </w:r>
      <w:r w:rsidR="00170D23">
        <w:rPr>
          <w:rFonts w:cs="Times New Roman"/>
          <w:color w:val="000000"/>
          <w:sz w:val="28"/>
          <w:szCs w:val="28"/>
          <w:shd w:val="clear" w:color="auto" w:fill="FFFFFF"/>
        </w:rPr>
        <w:t xml:space="preserve"> </w:t>
      </w:r>
      <w:r w:rsidR="00B15730" w:rsidRPr="00E95688">
        <w:rPr>
          <w:rFonts w:cs="Times New Roman"/>
          <w:color w:val="000000"/>
          <w:sz w:val="28"/>
          <w:szCs w:val="28"/>
          <w:shd w:val="clear" w:color="auto" w:fill="FFFFFF"/>
        </w:rPr>
        <w:t>№</w:t>
      </w:r>
      <w:r w:rsidRPr="00E95688">
        <w:rPr>
          <w:rFonts w:cs="Times New Roman"/>
          <w:color w:val="000000"/>
          <w:sz w:val="28"/>
          <w:szCs w:val="28"/>
          <w:shd w:val="clear" w:color="auto" w:fill="FFFFFF"/>
        </w:rPr>
        <w:t xml:space="preserve"> 4. С. 16 - 17.</w:t>
      </w:r>
    </w:p>
    <w:p w:rsidR="00863719" w:rsidRPr="00E95688" w:rsidRDefault="00863719" w:rsidP="00CA5718">
      <w:pPr>
        <w:spacing w:line="276" w:lineRule="auto"/>
        <w:ind w:firstLine="567"/>
        <w:contextualSpacing/>
        <w:jc w:val="both"/>
        <w:rPr>
          <w:rFonts w:eastAsia="Times New Roman" w:cs="Times New Roman"/>
          <w:color w:val="000000"/>
          <w:sz w:val="28"/>
          <w:szCs w:val="28"/>
        </w:rPr>
      </w:pPr>
      <w:r w:rsidRPr="00E95688">
        <w:rPr>
          <w:rFonts w:cs="Times New Roman"/>
          <w:color w:val="000000"/>
          <w:sz w:val="28"/>
          <w:szCs w:val="28"/>
          <w:shd w:val="clear" w:color="auto" w:fill="FFFFFF"/>
        </w:rPr>
        <w:t>Загайнова С.</w:t>
      </w:r>
      <w:r w:rsidR="00B77A1D" w:rsidRPr="00E95688">
        <w:rPr>
          <w:rFonts w:eastAsia="Times New Roman" w:cs="Times New Roman"/>
          <w:color w:val="000000"/>
          <w:sz w:val="28"/>
          <w:szCs w:val="28"/>
        </w:rPr>
        <w:t xml:space="preserve"> Правовая характеристика заочного решения</w:t>
      </w:r>
      <w:r w:rsidRPr="00E95688">
        <w:rPr>
          <w:rFonts w:eastAsia="Times New Roman" w:cs="Times New Roman"/>
          <w:color w:val="000000"/>
          <w:sz w:val="28"/>
          <w:szCs w:val="28"/>
        </w:rPr>
        <w:t xml:space="preserve"> // </w:t>
      </w:r>
      <w:r w:rsidR="00B77A1D" w:rsidRPr="00E95688">
        <w:rPr>
          <w:rFonts w:eastAsia="Times New Roman" w:cs="Times New Roman"/>
          <w:color w:val="000000"/>
          <w:sz w:val="28"/>
          <w:szCs w:val="28"/>
        </w:rPr>
        <w:t>Арбитражный и гражданский процесс</w:t>
      </w:r>
      <w:r w:rsidR="00C451BE">
        <w:rPr>
          <w:rFonts w:eastAsia="Times New Roman" w:cs="Times New Roman"/>
          <w:color w:val="000000"/>
          <w:sz w:val="28"/>
          <w:szCs w:val="28"/>
        </w:rPr>
        <w:t>.</w:t>
      </w:r>
      <w:r w:rsidR="00B77A1D" w:rsidRPr="00E95688">
        <w:rPr>
          <w:rFonts w:eastAsia="Times New Roman" w:cs="Times New Roman"/>
          <w:color w:val="000000"/>
          <w:sz w:val="28"/>
          <w:szCs w:val="28"/>
        </w:rPr>
        <w:t xml:space="preserve"> 2007</w:t>
      </w:r>
      <w:r w:rsidR="00C451BE">
        <w:rPr>
          <w:rFonts w:eastAsia="Times New Roman" w:cs="Times New Roman"/>
          <w:color w:val="000000"/>
          <w:sz w:val="28"/>
          <w:szCs w:val="28"/>
        </w:rPr>
        <w:t>.</w:t>
      </w:r>
      <w:r w:rsidR="00B77A1D" w:rsidRPr="00E95688">
        <w:rPr>
          <w:rFonts w:eastAsia="Times New Roman" w:cs="Times New Roman"/>
          <w:color w:val="000000"/>
          <w:sz w:val="28"/>
          <w:szCs w:val="28"/>
        </w:rPr>
        <w:t xml:space="preserve"> </w:t>
      </w:r>
      <w:r w:rsidRPr="00E95688">
        <w:rPr>
          <w:rFonts w:eastAsia="Times New Roman" w:cs="Times New Roman"/>
          <w:color w:val="000000"/>
          <w:sz w:val="28"/>
          <w:szCs w:val="28"/>
        </w:rPr>
        <w:t>№</w:t>
      </w:r>
      <w:r w:rsidR="00B77A1D" w:rsidRPr="00E95688">
        <w:rPr>
          <w:rFonts w:eastAsia="Times New Roman" w:cs="Times New Roman"/>
          <w:color w:val="000000"/>
          <w:sz w:val="28"/>
          <w:szCs w:val="28"/>
        </w:rPr>
        <w:t xml:space="preserve"> 12</w:t>
      </w:r>
      <w:r w:rsidRPr="00E95688">
        <w:rPr>
          <w:rFonts w:eastAsia="Times New Roman" w:cs="Times New Roman"/>
          <w:color w:val="000000"/>
          <w:sz w:val="28"/>
          <w:szCs w:val="28"/>
        </w:rPr>
        <w:t>.</w:t>
      </w:r>
    </w:p>
    <w:p w:rsidR="00B77A1D" w:rsidRPr="00E95688" w:rsidRDefault="00863719" w:rsidP="00CA5718">
      <w:pPr>
        <w:spacing w:line="276" w:lineRule="auto"/>
        <w:ind w:firstLine="567"/>
        <w:contextualSpacing/>
        <w:jc w:val="both"/>
        <w:rPr>
          <w:rFonts w:eastAsia="Calibri" w:cs="Times New Roman"/>
          <w:b/>
          <w:sz w:val="28"/>
          <w:szCs w:val="28"/>
          <w:lang w:eastAsia="en-US"/>
        </w:rPr>
      </w:pPr>
      <w:r w:rsidRPr="00E95688">
        <w:rPr>
          <w:rFonts w:eastAsia="Times New Roman" w:cs="Times New Roman"/>
          <w:color w:val="000000"/>
          <w:sz w:val="28"/>
          <w:szCs w:val="28"/>
        </w:rPr>
        <w:t>Черновол И.</w:t>
      </w:r>
      <w:r w:rsidR="00B77A1D" w:rsidRPr="00E95688">
        <w:rPr>
          <w:rFonts w:eastAsia="Times New Roman" w:cs="Times New Roman"/>
          <w:color w:val="000000"/>
          <w:sz w:val="28"/>
          <w:szCs w:val="28"/>
        </w:rPr>
        <w:t xml:space="preserve"> Разрешение гражданских дел в порядке заочного судопроизводства</w:t>
      </w:r>
      <w:r w:rsidRPr="00E95688">
        <w:rPr>
          <w:rFonts w:eastAsia="Times New Roman" w:cs="Times New Roman"/>
          <w:color w:val="000000"/>
          <w:sz w:val="28"/>
          <w:szCs w:val="28"/>
        </w:rPr>
        <w:t xml:space="preserve"> // Законность</w:t>
      </w:r>
      <w:r w:rsidR="00C451BE">
        <w:rPr>
          <w:rFonts w:eastAsia="Times New Roman" w:cs="Times New Roman"/>
          <w:color w:val="000000"/>
          <w:sz w:val="28"/>
          <w:szCs w:val="28"/>
        </w:rPr>
        <w:t>.</w:t>
      </w:r>
      <w:r w:rsidR="00B77A1D" w:rsidRPr="00E95688">
        <w:rPr>
          <w:rFonts w:eastAsia="Times New Roman" w:cs="Times New Roman"/>
          <w:color w:val="000000"/>
          <w:sz w:val="28"/>
          <w:szCs w:val="28"/>
        </w:rPr>
        <w:t xml:space="preserve"> 2007</w:t>
      </w:r>
      <w:r w:rsidR="00C451BE">
        <w:rPr>
          <w:rFonts w:eastAsia="Times New Roman" w:cs="Times New Roman"/>
          <w:color w:val="000000"/>
          <w:sz w:val="28"/>
          <w:szCs w:val="28"/>
        </w:rPr>
        <w:t>.</w:t>
      </w:r>
      <w:r w:rsidR="00B77A1D" w:rsidRPr="00E95688">
        <w:rPr>
          <w:rFonts w:eastAsia="Times New Roman" w:cs="Times New Roman"/>
          <w:color w:val="000000"/>
          <w:sz w:val="28"/>
          <w:szCs w:val="28"/>
        </w:rPr>
        <w:t xml:space="preserve"> </w:t>
      </w:r>
      <w:r w:rsidRPr="00E95688">
        <w:rPr>
          <w:rFonts w:eastAsia="Times New Roman" w:cs="Times New Roman"/>
          <w:color w:val="000000"/>
          <w:sz w:val="28"/>
          <w:szCs w:val="28"/>
        </w:rPr>
        <w:t>№.</w:t>
      </w:r>
      <w:r w:rsidR="00B77A1D" w:rsidRPr="00E95688">
        <w:rPr>
          <w:rFonts w:eastAsia="Times New Roman" w:cs="Times New Roman"/>
          <w:color w:val="000000"/>
          <w:sz w:val="28"/>
          <w:szCs w:val="28"/>
        </w:rPr>
        <w:t xml:space="preserve"> 8</w:t>
      </w:r>
      <w:r w:rsidRPr="00E95688">
        <w:rPr>
          <w:rFonts w:eastAsia="Times New Roman" w:cs="Times New Roman"/>
          <w:color w:val="000000"/>
          <w:sz w:val="28"/>
          <w:szCs w:val="28"/>
        </w:rPr>
        <w:t>.</w:t>
      </w:r>
    </w:p>
    <w:p w:rsidR="00DB78F6" w:rsidRPr="00E95688" w:rsidRDefault="00DB78F6"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Треушников М.К. Подготовка гражданских дел к судебному разбирательству – обязательная стадия процесса: лекция // Треушников М.К. Гражданский процесс: теория и практика. М., 2008. С.</w:t>
      </w:r>
      <w:r w:rsidR="00AD1B02" w:rsidRPr="00E95688">
        <w:rPr>
          <w:rFonts w:eastAsia="Times New Roman" w:cs="Times New Roman"/>
          <w:sz w:val="28"/>
          <w:szCs w:val="28"/>
        </w:rPr>
        <w:t xml:space="preserve"> </w:t>
      </w:r>
      <w:r w:rsidRPr="00E95688">
        <w:rPr>
          <w:rFonts w:eastAsia="Times New Roman" w:cs="Times New Roman"/>
          <w:sz w:val="28"/>
          <w:szCs w:val="28"/>
        </w:rPr>
        <w:t>70 - 88.</w:t>
      </w:r>
    </w:p>
    <w:p w:rsidR="00DB78F6" w:rsidRPr="00E95688" w:rsidRDefault="00DB78F6"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Чекмарева А.В. Цель и задачи подготовки гражданских дел к судебному разбирательству// Арбитражный и гражданский процесс. 2012. № 9. С. 13 - 15.</w:t>
      </w:r>
    </w:p>
    <w:p w:rsidR="00DB78F6" w:rsidRPr="00E95688" w:rsidRDefault="00DB78F6"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lastRenderedPageBreak/>
        <w:t>Ильин А.В. К вопросу о допустимости установления судом факта пропуска без уважительных причин срока исковой давности или срока обращения в суд в предварительном судебном заседании // Арбитражный и гражданский процесс. 2010. № 10. С</w:t>
      </w:r>
      <w:r w:rsidR="00170D23">
        <w:rPr>
          <w:rFonts w:eastAsia="Times New Roman" w:cs="Times New Roman"/>
          <w:sz w:val="28"/>
          <w:szCs w:val="28"/>
        </w:rPr>
        <w:t>.</w:t>
      </w:r>
      <w:r w:rsidRPr="00E95688">
        <w:rPr>
          <w:rFonts w:eastAsia="Times New Roman" w:cs="Times New Roman"/>
          <w:sz w:val="28"/>
          <w:szCs w:val="28"/>
        </w:rPr>
        <w:t xml:space="preserve"> 5 - 9.</w:t>
      </w:r>
    </w:p>
    <w:p w:rsidR="00DC4808" w:rsidRPr="00E95688" w:rsidRDefault="00DB78F6" w:rsidP="00CA571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Решетняк В.И. Новые подходы к информационному обеспечению участников гражданского и арбитражного процесса // Арбитражный и гражданский процесс. 2013. № 5. С. 10 - 13. </w:t>
      </w:r>
    </w:p>
    <w:p w:rsidR="00DC4808" w:rsidRPr="00E95688" w:rsidRDefault="00DC4808" w:rsidP="00CA5718">
      <w:pPr>
        <w:spacing w:line="276" w:lineRule="auto"/>
        <w:ind w:firstLine="567"/>
        <w:jc w:val="both"/>
        <w:rPr>
          <w:rFonts w:cs="Times New Roman"/>
          <w:color w:val="000000"/>
          <w:sz w:val="28"/>
          <w:szCs w:val="28"/>
          <w:shd w:val="clear" w:color="auto" w:fill="FFFFFF"/>
        </w:rPr>
      </w:pPr>
      <w:r w:rsidRPr="00E95688">
        <w:rPr>
          <w:rFonts w:cs="Times New Roman"/>
          <w:color w:val="000000"/>
          <w:sz w:val="28"/>
          <w:szCs w:val="28"/>
          <w:shd w:val="clear" w:color="auto" w:fill="FFFFFF"/>
        </w:rPr>
        <w:t>Чекмарева А.В. Тенденции развития института подготовки гражданских дел к судебному разбирательству // Законы России: опыт, анализ, практика. 2015.</w:t>
      </w:r>
      <w:r w:rsidR="00B15730" w:rsidRPr="00E95688">
        <w:rPr>
          <w:rFonts w:cs="Times New Roman"/>
          <w:color w:val="000000"/>
          <w:sz w:val="28"/>
          <w:szCs w:val="28"/>
          <w:shd w:val="clear" w:color="auto" w:fill="FFFFFF"/>
        </w:rPr>
        <w:t xml:space="preserve"> №</w:t>
      </w:r>
      <w:r w:rsidRPr="00E95688">
        <w:rPr>
          <w:rFonts w:cs="Times New Roman"/>
          <w:color w:val="000000"/>
          <w:sz w:val="28"/>
          <w:szCs w:val="28"/>
          <w:shd w:val="clear" w:color="auto" w:fill="FFFFFF"/>
        </w:rPr>
        <w:t xml:space="preserve"> 3. С. 57 - 60.</w:t>
      </w:r>
    </w:p>
    <w:p w:rsidR="00DC4808" w:rsidRPr="00E95688" w:rsidRDefault="00DC4808" w:rsidP="00CA5718">
      <w:pPr>
        <w:spacing w:line="276" w:lineRule="auto"/>
        <w:ind w:firstLine="567"/>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Пилипенко Е.А. Подготовка гражданских дел к судебному разбирательству // Судья. 2014. </w:t>
      </w:r>
      <w:r w:rsidR="00B15730" w:rsidRPr="00E95688">
        <w:rPr>
          <w:rFonts w:cs="Times New Roman"/>
          <w:color w:val="000000"/>
          <w:sz w:val="28"/>
          <w:szCs w:val="28"/>
          <w:shd w:val="clear" w:color="auto" w:fill="FFFFFF"/>
        </w:rPr>
        <w:t>№</w:t>
      </w:r>
      <w:r w:rsidRPr="00E95688">
        <w:rPr>
          <w:rFonts w:cs="Times New Roman"/>
          <w:color w:val="000000"/>
          <w:sz w:val="28"/>
          <w:szCs w:val="28"/>
          <w:shd w:val="clear" w:color="auto" w:fill="FFFFFF"/>
        </w:rPr>
        <w:t xml:space="preserve"> 11. С. 10 - 14.</w:t>
      </w:r>
    </w:p>
    <w:p w:rsidR="00DB78F6" w:rsidRPr="00E95688" w:rsidRDefault="00DC4808" w:rsidP="00CA5718">
      <w:pPr>
        <w:spacing w:line="276" w:lineRule="auto"/>
        <w:ind w:firstLine="567"/>
        <w:jc w:val="both"/>
        <w:rPr>
          <w:rFonts w:eastAsia="Calibri" w:cs="Times New Roman"/>
          <w:b/>
          <w:sz w:val="28"/>
          <w:szCs w:val="28"/>
          <w:lang w:eastAsia="en-US"/>
        </w:rPr>
      </w:pPr>
      <w:r w:rsidRPr="00E95688">
        <w:rPr>
          <w:rFonts w:cs="Times New Roman"/>
          <w:color w:val="000000"/>
          <w:sz w:val="28"/>
          <w:szCs w:val="28"/>
          <w:shd w:val="clear" w:color="auto" w:fill="FFFFFF"/>
        </w:rPr>
        <w:t xml:space="preserve">Муравьев Р.О. Подготовка дела к судебному разбирательству в арбитражном и гражданском судопроизводстве: эволюция и значимость // Адвокатская практика. 2013. </w:t>
      </w:r>
      <w:r w:rsidR="00B15730" w:rsidRPr="00E95688">
        <w:rPr>
          <w:rFonts w:cs="Times New Roman"/>
          <w:color w:val="000000"/>
          <w:sz w:val="28"/>
          <w:szCs w:val="28"/>
          <w:shd w:val="clear" w:color="auto" w:fill="FFFFFF"/>
        </w:rPr>
        <w:t>№</w:t>
      </w:r>
      <w:r w:rsidRPr="00E95688">
        <w:rPr>
          <w:rFonts w:cs="Times New Roman"/>
          <w:color w:val="000000"/>
          <w:sz w:val="28"/>
          <w:szCs w:val="28"/>
          <w:shd w:val="clear" w:color="auto" w:fill="FFFFFF"/>
        </w:rPr>
        <w:t xml:space="preserve"> 5. С. 45 - 48.</w:t>
      </w:r>
    </w:p>
    <w:p w:rsidR="00DB78F6" w:rsidRPr="00E95688" w:rsidRDefault="00DB78F6" w:rsidP="00CA5718">
      <w:pPr>
        <w:spacing w:line="276" w:lineRule="auto"/>
        <w:ind w:firstLine="567"/>
        <w:contextualSpacing/>
        <w:jc w:val="center"/>
        <w:rPr>
          <w:rFonts w:eastAsia="Calibri" w:cs="Times New Roman"/>
          <w:b/>
          <w:sz w:val="28"/>
          <w:szCs w:val="28"/>
          <w:lang w:eastAsia="en-US"/>
        </w:rPr>
      </w:pPr>
    </w:p>
    <w:p w:rsidR="00295E16" w:rsidRPr="00E95688" w:rsidRDefault="00295E16" w:rsidP="00CA5718">
      <w:pPr>
        <w:spacing w:line="276" w:lineRule="auto"/>
        <w:ind w:firstLine="567"/>
        <w:contextualSpacing/>
        <w:jc w:val="center"/>
        <w:rPr>
          <w:rFonts w:eastAsia="Calibri" w:cs="Times New Roman"/>
          <w:sz w:val="28"/>
          <w:szCs w:val="28"/>
          <w:lang w:eastAsia="en-US"/>
        </w:rPr>
      </w:pPr>
      <w:r w:rsidRPr="00E95688">
        <w:rPr>
          <w:rFonts w:eastAsia="Calibri" w:cs="Times New Roman"/>
          <w:b/>
          <w:sz w:val="28"/>
          <w:szCs w:val="28"/>
          <w:lang w:eastAsia="en-US"/>
        </w:rPr>
        <w:t>Нормативные и иные материалы:</w:t>
      </w:r>
    </w:p>
    <w:p w:rsidR="00295E16" w:rsidRPr="00E95688" w:rsidRDefault="00947772" w:rsidP="00CA5718">
      <w:pPr>
        <w:spacing w:line="276" w:lineRule="auto"/>
        <w:ind w:firstLine="567"/>
        <w:contextualSpacing/>
        <w:jc w:val="both"/>
        <w:rPr>
          <w:rFonts w:eastAsia="Calibri" w:cs="Times New Roman"/>
          <w:sz w:val="28"/>
          <w:szCs w:val="28"/>
          <w:lang w:eastAsia="en-US"/>
        </w:rPr>
      </w:pPr>
      <w:r w:rsidRPr="00E95688">
        <w:rPr>
          <w:rFonts w:eastAsia="Calibri" w:cs="Times New Roman"/>
          <w:sz w:val="28"/>
          <w:szCs w:val="28"/>
          <w:lang w:eastAsia="en-US"/>
        </w:rPr>
        <w:t>ГПК РФ</w:t>
      </w:r>
      <w:r w:rsidR="00295E16" w:rsidRPr="00E95688">
        <w:rPr>
          <w:rFonts w:eastAsia="Calibri" w:cs="Times New Roman"/>
          <w:sz w:val="28"/>
          <w:szCs w:val="28"/>
          <w:lang w:eastAsia="en-US"/>
        </w:rPr>
        <w:t xml:space="preserve"> </w:t>
      </w:r>
      <w:r w:rsidR="006E39C8" w:rsidRPr="004963CF">
        <w:rPr>
          <w:rFonts w:eastAsia="Times New Roman" w:cs="Times New Roman"/>
          <w:sz w:val="28"/>
          <w:szCs w:val="28"/>
        </w:rPr>
        <w:t xml:space="preserve">от 14.11.2002 г. №138-ФЗ </w:t>
      </w:r>
      <w:r w:rsidR="00295E16" w:rsidRPr="00E95688">
        <w:rPr>
          <w:rFonts w:eastAsia="Calibri" w:cs="Times New Roman"/>
          <w:sz w:val="28"/>
          <w:szCs w:val="28"/>
          <w:lang w:eastAsia="en-US"/>
        </w:rPr>
        <w:t>(с изм. и доп.)</w:t>
      </w:r>
      <w:r w:rsidR="00AD1B02" w:rsidRPr="00E95688">
        <w:rPr>
          <w:rFonts w:eastAsia="Calibri" w:cs="Times New Roman"/>
          <w:sz w:val="28"/>
          <w:szCs w:val="28"/>
          <w:lang w:eastAsia="en-US"/>
        </w:rPr>
        <w:t>,</w:t>
      </w:r>
      <w:r w:rsidRPr="00E95688">
        <w:rPr>
          <w:rFonts w:eastAsia="Calibri" w:cs="Times New Roman"/>
          <w:sz w:val="28"/>
          <w:szCs w:val="28"/>
          <w:lang w:eastAsia="en-US"/>
        </w:rPr>
        <w:t xml:space="preserve"> </w:t>
      </w:r>
      <w:r w:rsidR="00F81613" w:rsidRPr="00E95688">
        <w:rPr>
          <w:rFonts w:eastAsia="Calibri" w:cs="Times New Roman"/>
          <w:sz w:val="28"/>
          <w:szCs w:val="28"/>
          <w:lang w:eastAsia="en-US"/>
        </w:rPr>
        <w:t>в том числе</w:t>
      </w:r>
      <w:r w:rsidR="00AD1B02" w:rsidRPr="00E95688">
        <w:rPr>
          <w:rFonts w:eastAsia="Calibri" w:cs="Times New Roman"/>
          <w:sz w:val="28"/>
          <w:szCs w:val="28"/>
          <w:lang w:eastAsia="en-US"/>
        </w:rPr>
        <w:t>:</w:t>
      </w:r>
      <w:r w:rsidR="00F81613" w:rsidRPr="00E95688">
        <w:rPr>
          <w:rFonts w:eastAsia="Calibri" w:cs="Times New Roman"/>
          <w:sz w:val="28"/>
          <w:szCs w:val="28"/>
          <w:lang w:eastAsia="en-US"/>
        </w:rPr>
        <w:t xml:space="preserve"> главы 14 и 22.</w:t>
      </w:r>
    </w:p>
    <w:p w:rsidR="00F81613" w:rsidRPr="00E95688" w:rsidRDefault="00947772" w:rsidP="00CA5718">
      <w:pPr>
        <w:spacing w:line="276" w:lineRule="auto"/>
        <w:ind w:firstLine="567"/>
        <w:contextualSpacing/>
        <w:jc w:val="both"/>
        <w:rPr>
          <w:rFonts w:eastAsia="Calibri" w:cs="Times New Roman"/>
          <w:sz w:val="28"/>
          <w:szCs w:val="28"/>
          <w:lang w:eastAsia="en-US"/>
        </w:rPr>
      </w:pPr>
      <w:r w:rsidRPr="00E95688">
        <w:rPr>
          <w:rFonts w:eastAsia="Calibri" w:cs="Times New Roman"/>
          <w:sz w:val="28"/>
          <w:szCs w:val="28"/>
          <w:lang w:eastAsia="en-US"/>
        </w:rPr>
        <w:t>Постановление Пленума Верховного Суда РФ от 24.06. 2008</w:t>
      </w:r>
      <w:r w:rsidR="001333E9">
        <w:rPr>
          <w:rFonts w:eastAsia="Calibri" w:cs="Times New Roman"/>
          <w:sz w:val="28"/>
          <w:szCs w:val="28"/>
          <w:lang w:eastAsia="en-US"/>
        </w:rPr>
        <w:t xml:space="preserve"> </w:t>
      </w:r>
      <w:r w:rsidRPr="00E95688">
        <w:rPr>
          <w:rFonts w:eastAsia="Calibri" w:cs="Times New Roman"/>
          <w:sz w:val="28"/>
          <w:szCs w:val="28"/>
          <w:lang w:eastAsia="en-US"/>
        </w:rPr>
        <w:t>г. № 11 «О подготовке гражданских дел к судебному разбирательству» (с изм. и доп.).</w:t>
      </w:r>
    </w:p>
    <w:p w:rsidR="00B6319F" w:rsidRPr="00E95688" w:rsidRDefault="00B6319F" w:rsidP="00CA5718">
      <w:pPr>
        <w:spacing w:line="276" w:lineRule="auto"/>
        <w:ind w:firstLine="567"/>
        <w:contextualSpacing/>
        <w:jc w:val="both"/>
        <w:rPr>
          <w:rFonts w:eastAsia="Times New Roman" w:cs="Times New Roman"/>
          <w:color w:val="000000"/>
          <w:sz w:val="28"/>
          <w:szCs w:val="28"/>
        </w:rPr>
      </w:pPr>
      <w:r w:rsidRPr="00E95688">
        <w:rPr>
          <w:rFonts w:eastAsia="Times New Roman" w:cs="Times New Roman"/>
          <w:color w:val="000000"/>
          <w:sz w:val="28"/>
          <w:szCs w:val="28"/>
        </w:rPr>
        <w:t xml:space="preserve">Постановление Пленума Верховного Суда РФ от 26.06.2008 </w:t>
      </w:r>
      <w:r w:rsidR="00F81613" w:rsidRPr="00E95688">
        <w:rPr>
          <w:rFonts w:eastAsia="Times New Roman" w:cs="Times New Roman"/>
          <w:color w:val="000000"/>
          <w:sz w:val="28"/>
          <w:szCs w:val="28"/>
        </w:rPr>
        <w:t>г. №</w:t>
      </w:r>
      <w:r w:rsidRPr="00E95688">
        <w:rPr>
          <w:rFonts w:eastAsia="Times New Roman" w:cs="Times New Roman"/>
          <w:color w:val="000000"/>
          <w:sz w:val="28"/>
          <w:szCs w:val="28"/>
        </w:rPr>
        <w:t xml:space="preserve"> 13</w:t>
      </w:r>
      <w:r w:rsidR="00F81613" w:rsidRPr="00E95688">
        <w:rPr>
          <w:rFonts w:eastAsia="Times New Roman" w:cs="Times New Roman"/>
          <w:color w:val="000000"/>
          <w:sz w:val="28"/>
          <w:szCs w:val="28"/>
        </w:rPr>
        <w:t xml:space="preserve"> </w:t>
      </w:r>
      <w:r w:rsidRPr="00E95688">
        <w:rPr>
          <w:rFonts w:eastAsia="Times New Roman" w:cs="Times New Roman"/>
          <w:color w:val="000000"/>
          <w:sz w:val="28"/>
          <w:szCs w:val="28"/>
        </w:rPr>
        <w:t>(ред. от 09.02.2012</w:t>
      </w:r>
      <w:r w:rsidR="006301FF" w:rsidRPr="00E95688">
        <w:rPr>
          <w:rFonts w:eastAsia="Times New Roman" w:cs="Times New Roman"/>
          <w:color w:val="000000"/>
          <w:sz w:val="28"/>
          <w:szCs w:val="28"/>
        </w:rPr>
        <w:t xml:space="preserve"> г.</w:t>
      </w:r>
      <w:r w:rsidRPr="00E95688">
        <w:rPr>
          <w:rFonts w:eastAsia="Times New Roman" w:cs="Times New Roman"/>
          <w:color w:val="000000"/>
          <w:sz w:val="28"/>
          <w:szCs w:val="28"/>
        </w:rPr>
        <w:t>)</w:t>
      </w:r>
      <w:r w:rsidR="00F81613" w:rsidRPr="00E95688">
        <w:rPr>
          <w:rFonts w:eastAsia="Times New Roman" w:cs="Times New Roman"/>
          <w:color w:val="000000"/>
          <w:sz w:val="28"/>
          <w:szCs w:val="28"/>
        </w:rPr>
        <w:t xml:space="preserve"> </w:t>
      </w:r>
      <w:r w:rsidR="006301FF" w:rsidRPr="00E95688">
        <w:rPr>
          <w:rFonts w:eastAsia="Times New Roman" w:cs="Times New Roman"/>
          <w:color w:val="000000"/>
          <w:sz w:val="28"/>
          <w:szCs w:val="28"/>
        </w:rPr>
        <w:t>«</w:t>
      </w:r>
      <w:r w:rsidRPr="00E95688">
        <w:rPr>
          <w:rFonts w:eastAsia="Times New Roman" w:cs="Times New Roman"/>
          <w:color w:val="000000"/>
          <w:sz w:val="28"/>
          <w:szCs w:val="28"/>
        </w:rPr>
        <w:t>О применении норм Гражданского процессуального кодекса Российской Федерации при рассмотрении и разрешении дел в суде первой инстанции</w:t>
      </w:r>
      <w:r w:rsidR="006301FF" w:rsidRPr="00E95688">
        <w:rPr>
          <w:rFonts w:eastAsia="Times New Roman" w:cs="Times New Roman"/>
          <w:color w:val="000000"/>
          <w:sz w:val="28"/>
          <w:szCs w:val="28"/>
        </w:rPr>
        <w:t>».</w:t>
      </w:r>
    </w:p>
    <w:p w:rsidR="00947772" w:rsidRPr="00E95688" w:rsidRDefault="00947772" w:rsidP="00E95688">
      <w:pPr>
        <w:spacing w:line="276" w:lineRule="auto"/>
        <w:contextualSpacing/>
        <w:jc w:val="both"/>
        <w:rPr>
          <w:rFonts w:eastAsia="Calibri" w:cs="Times New Roman"/>
          <w:sz w:val="28"/>
          <w:szCs w:val="28"/>
          <w:lang w:eastAsia="en-US"/>
        </w:rPr>
      </w:pPr>
    </w:p>
    <w:p w:rsidR="005640EF" w:rsidRPr="00E95688" w:rsidRDefault="005640EF" w:rsidP="00E95688">
      <w:pPr>
        <w:spacing w:line="276" w:lineRule="auto"/>
        <w:contextualSpacing/>
        <w:jc w:val="both"/>
        <w:rPr>
          <w:rFonts w:eastAsia="Calibri" w:cs="Times New Roman"/>
          <w:sz w:val="28"/>
          <w:szCs w:val="28"/>
          <w:lang w:eastAsia="en-US"/>
        </w:rPr>
      </w:pPr>
    </w:p>
    <w:p w:rsidR="00947772" w:rsidRPr="00E95688" w:rsidRDefault="00947772" w:rsidP="00E95688">
      <w:pPr>
        <w:spacing w:line="276" w:lineRule="auto"/>
        <w:contextualSpacing/>
        <w:jc w:val="center"/>
        <w:rPr>
          <w:rFonts w:eastAsia="Calibri" w:cs="Times New Roman"/>
          <w:b/>
          <w:sz w:val="28"/>
          <w:szCs w:val="28"/>
          <w:lang w:eastAsia="en-US"/>
        </w:rPr>
      </w:pPr>
      <w:r w:rsidRPr="00E95688">
        <w:rPr>
          <w:rFonts w:eastAsia="Calibri" w:cs="Times New Roman"/>
          <w:b/>
          <w:sz w:val="28"/>
          <w:szCs w:val="28"/>
          <w:lang w:eastAsia="en-US"/>
        </w:rPr>
        <w:t>ВАРИАНТ 4</w:t>
      </w:r>
    </w:p>
    <w:p w:rsidR="00961B50" w:rsidRPr="00E95688" w:rsidRDefault="00947772" w:rsidP="00E95688">
      <w:pPr>
        <w:spacing w:line="276" w:lineRule="auto"/>
        <w:contextualSpacing/>
        <w:jc w:val="center"/>
        <w:rPr>
          <w:rFonts w:eastAsia="Calibri" w:cs="Times New Roman"/>
          <w:b/>
          <w:sz w:val="28"/>
          <w:szCs w:val="28"/>
          <w:lang w:eastAsia="en-US"/>
        </w:rPr>
      </w:pPr>
      <w:r w:rsidRPr="00E95688">
        <w:rPr>
          <w:rFonts w:eastAsia="Calibri" w:cs="Times New Roman"/>
          <w:b/>
          <w:sz w:val="28"/>
          <w:szCs w:val="28"/>
          <w:lang w:eastAsia="en-US"/>
        </w:rPr>
        <w:t>(для студентов, чьи фамилии начинаются с букв</w:t>
      </w:r>
      <w:r w:rsidR="00961B50" w:rsidRPr="00E95688">
        <w:rPr>
          <w:rFonts w:eastAsia="Calibri" w:cs="Times New Roman"/>
          <w:b/>
          <w:sz w:val="28"/>
          <w:szCs w:val="28"/>
          <w:lang w:eastAsia="en-US"/>
        </w:rPr>
        <w:t>:</w:t>
      </w:r>
      <w:r w:rsidRPr="00E95688">
        <w:rPr>
          <w:rFonts w:eastAsia="Calibri" w:cs="Times New Roman"/>
          <w:b/>
          <w:sz w:val="28"/>
          <w:szCs w:val="28"/>
          <w:lang w:eastAsia="en-US"/>
        </w:rPr>
        <w:t xml:space="preserve"> </w:t>
      </w:r>
      <w:r w:rsidR="00961B50" w:rsidRPr="00E95688">
        <w:rPr>
          <w:rFonts w:eastAsia="Calibri" w:cs="Times New Roman"/>
          <w:b/>
          <w:sz w:val="28"/>
          <w:szCs w:val="28"/>
          <w:lang w:eastAsia="en-US"/>
        </w:rPr>
        <w:t xml:space="preserve"> </w:t>
      </w:r>
    </w:p>
    <w:p w:rsidR="00961B50" w:rsidRPr="00E95688" w:rsidRDefault="00961B50" w:rsidP="00E95688">
      <w:pPr>
        <w:spacing w:line="276" w:lineRule="auto"/>
        <w:contextualSpacing/>
        <w:jc w:val="center"/>
        <w:rPr>
          <w:rFonts w:eastAsia="Calibri" w:cs="Times New Roman"/>
          <w:b/>
          <w:sz w:val="28"/>
          <w:szCs w:val="28"/>
          <w:lang w:eastAsia="en-US"/>
        </w:rPr>
      </w:pPr>
      <w:r w:rsidRPr="00E95688">
        <w:rPr>
          <w:rFonts w:eastAsia="Calibri" w:cs="Times New Roman"/>
          <w:b/>
          <w:sz w:val="28"/>
          <w:szCs w:val="28"/>
          <w:lang w:eastAsia="en-US"/>
        </w:rPr>
        <w:t>«Г», «Д», «Е», «Х», «Ц», «Ч», «Ш»).</w:t>
      </w:r>
    </w:p>
    <w:p w:rsidR="00C41147" w:rsidRPr="00E95688" w:rsidRDefault="00C41147" w:rsidP="00E95688">
      <w:pPr>
        <w:spacing w:line="276" w:lineRule="auto"/>
        <w:contextualSpacing/>
        <w:jc w:val="center"/>
        <w:rPr>
          <w:rFonts w:eastAsia="Calibri" w:cs="Times New Roman"/>
          <w:sz w:val="28"/>
          <w:szCs w:val="28"/>
          <w:lang w:eastAsia="en-US"/>
        </w:rPr>
      </w:pPr>
    </w:p>
    <w:p w:rsidR="00F03936" w:rsidRPr="00E95688" w:rsidRDefault="00C41147" w:rsidP="00E95688">
      <w:pPr>
        <w:spacing w:line="276" w:lineRule="auto"/>
        <w:ind w:firstLine="567"/>
        <w:contextualSpacing/>
        <w:jc w:val="both"/>
        <w:rPr>
          <w:rFonts w:eastAsia="Times New Roman" w:cs="Times New Roman"/>
          <w:sz w:val="28"/>
          <w:szCs w:val="28"/>
        </w:rPr>
      </w:pPr>
      <w:r w:rsidRPr="00E95688">
        <w:rPr>
          <w:rFonts w:eastAsia="Calibri" w:cs="Times New Roman"/>
          <w:b/>
          <w:sz w:val="28"/>
          <w:szCs w:val="28"/>
          <w:lang w:eastAsia="en-US"/>
        </w:rPr>
        <w:t xml:space="preserve">1. </w:t>
      </w:r>
      <w:r w:rsidR="00947772" w:rsidRPr="00E95688">
        <w:rPr>
          <w:rFonts w:eastAsia="Calibri" w:cs="Times New Roman"/>
          <w:b/>
          <w:sz w:val="28"/>
          <w:szCs w:val="28"/>
          <w:lang w:eastAsia="en-US"/>
        </w:rPr>
        <w:t xml:space="preserve">Теоретический вопрос: </w:t>
      </w:r>
      <w:r w:rsidR="00616670" w:rsidRPr="00E95688">
        <w:rPr>
          <w:rFonts w:eastAsia="Calibri" w:cs="Times New Roman"/>
          <w:sz w:val="28"/>
          <w:szCs w:val="28"/>
          <w:lang w:eastAsia="en-US"/>
        </w:rPr>
        <w:t>Раскройте п</w:t>
      </w:r>
      <w:r w:rsidR="00616670" w:rsidRPr="00E95688">
        <w:rPr>
          <w:rFonts w:eastAsia="Times New Roman" w:cs="Times New Roman"/>
          <w:sz w:val="28"/>
          <w:szCs w:val="28"/>
        </w:rPr>
        <w:t xml:space="preserve">онятие и сущность приказного производства. Проанализируйте порядок возбуждения приказного производства. </w:t>
      </w:r>
      <w:r w:rsidR="00F03936" w:rsidRPr="00E95688">
        <w:rPr>
          <w:rFonts w:eastAsia="Times New Roman" w:cs="Times New Roman"/>
          <w:sz w:val="28"/>
          <w:szCs w:val="28"/>
        </w:rPr>
        <w:t>Исследуйте п</w:t>
      </w:r>
      <w:r w:rsidR="00616670" w:rsidRPr="00E95688">
        <w:rPr>
          <w:rFonts w:eastAsia="Times New Roman" w:cs="Times New Roman"/>
          <w:sz w:val="28"/>
          <w:szCs w:val="28"/>
        </w:rPr>
        <w:t>орядок вынесения судебного приказа</w:t>
      </w:r>
      <w:r w:rsidR="00F03936" w:rsidRPr="00E95688">
        <w:rPr>
          <w:rFonts w:eastAsia="Times New Roman" w:cs="Times New Roman"/>
          <w:sz w:val="28"/>
          <w:szCs w:val="28"/>
        </w:rPr>
        <w:t>, а также его содержание</w:t>
      </w:r>
      <w:r w:rsidR="00616670" w:rsidRPr="00E95688">
        <w:rPr>
          <w:rFonts w:eastAsia="Times New Roman" w:cs="Times New Roman"/>
          <w:sz w:val="28"/>
          <w:szCs w:val="28"/>
        </w:rPr>
        <w:t>.</w:t>
      </w:r>
      <w:r w:rsidR="00F03936" w:rsidRPr="00E95688">
        <w:rPr>
          <w:rFonts w:eastAsia="Times New Roman" w:cs="Times New Roman"/>
          <w:sz w:val="28"/>
          <w:szCs w:val="28"/>
        </w:rPr>
        <w:t xml:space="preserve"> Каков п</w:t>
      </w:r>
      <w:r w:rsidR="00616670" w:rsidRPr="00E95688">
        <w:rPr>
          <w:rFonts w:eastAsia="Times New Roman" w:cs="Times New Roman"/>
          <w:sz w:val="28"/>
          <w:szCs w:val="28"/>
        </w:rPr>
        <w:t xml:space="preserve">орядок и последствия отмены судебного приказа. </w:t>
      </w:r>
    </w:p>
    <w:p w:rsidR="00C023B4" w:rsidRPr="00E95688" w:rsidRDefault="00C41147" w:rsidP="00E95688">
      <w:pPr>
        <w:spacing w:line="276" w:lineRule="auto"/>
        <w:ind w:firstLine="567"/>
        <w:jc w:val="both"/>
        <w:rPr>
          <w:rFonts w:eastAsia="Times New Roman" w:cs="Times New Roman"/>
          <w:iCs/>
          <w:color w:val="000000"/>
          <w:sz w:val="28"/>
          <w:szCs w:val="28"/>
        </w:rPr>
      </w:pPr>
      <w:r w:rsidRPr="00E95688">
        <w:rPr>
          <w:rFonts w:eastAsia="Calibri" w:cs="Times New Roman"/>
          <w:b/>
          <w:sz w:val="28"/>
          <w:szCs w:val="28"/>
          <w:lang w:eastAsia="en-US"/>
        </w:rPr>
        <w:t xml:space="preserve">2. </w:t>
      </w:r>
      <w:r w:rsidR="00947772" w:rsidRPr="00E95688">
        <w:rPr>
          <w:rFonts w:eastAsia="Calibri" w:cs="Times New Roman"/>
          <w:b/>
          <w:sz w:val="28"/>
          <w:szCs w:val="28"/>
          <w:lang w:eastAsia="en-US"/>
        </w:rPr>
        <w:t xml:space="preserve">Задача: </w:t>
      </w:r>
      <w:r w:rsidR="00C023B4" w:rsidRPr="00E95688">
        <w:rPr>
          <w:rFonts w:eastAsia="Times New Roman" w:cs="Times New Roman"/>
          <w:iCs/>
          <w:color w:val="000000"/>
          <w:sz w:val="28"/>
          <w:szCs w:val="28"/>
        </w:rPr>
        <w:t xml:space="preserve">Краснов обратился в суд с иском против Ларионова о признании недействительным договора купли-продажи земельного участка. В судебное заседание истец не явился; представитель истца представил в материалы дела свидетельство о смерти Краснова и ходатайствовал о </w:t>
      </w:r>
      <w:r w:rsidR="00C023B4" w:rsidRPr="00E95688">
        <w:rPr>
          <w:rFonts w:eastAsia="Times New Roman" w:cs="Times New Roman"/>
          <w:iCs/>
          <w:color w:val="000000"/>
          <w:sz w:val="28"/>
          <w:szCs w:val="28"/>
        </w:rPr>
        <w:lastRenderedPageBreak/>
        <w:t xml:space="preserve">приостановлении производства по делу. Ответчик против приостановления производства по делу возражал, ссылаясь на то, что ходатайство заявлено неправомочным субъектом, у представителя истца в соответствии с положениями ст. 188 ГК РФ соответствующие полномочия были прекращены. Суд ходатайство представителя истца удовлетворил, производство по делу приостановил до определения правопреемника истца. </w:t>
      </w:r>
    </w:p>
    <w:p w:rsidR="00C023B4" w:rsidRPr="00E95688" w:rsidRDefault="00C023B4" w:rsidP="00E95688">
      <w:pPr>
        <w:spacing w:line="276" w:lineRule="auto"/>
        <w:ind w:firstLine="567"/>
        <w:jc w:val="both"/>
        <w:rPr>
          <w:rFonts w:eastAsia="Times New Roman" w:cs="Times New Roman"/>
          <w:iCs/>
          <w:color w:val="000000"/>
          <w:sz w:val="28"/>
          <w:szCs w:val="28"/>
        </w:rPr>
      </w:pPr>
      <w:r w:rsidRPr="00E95688">
        <w:rPr>
          <w:rFonts w:eastAsia="Times New Roman" w:cs="Times New Roman"/>
          <w:b/>
          <w:iCs/>
          <w:color w:val="000000"/>
          <w:sz w:val="28"/>
          <w:szCs w:val="28"/>
        </w:rPr>
        <w:t xml:space="preserve">Вопросы: </w:t>
      </w:r>
      <w:r w:rsidRPr="00E95688">
        <w:rPr>
          <w:rFonts w:eastAsia="Times New Roman" w:cs="Times New Roman"/>
          <w:iCs/>
          <w:color w:val="000000"/>
          <w:sz w:val="28"/>
          <w:szCs w:val="28"/>
        </w:rPr>
        <w:t xml:space="preserve">1. Правильно ли поступил суд? 2. Обоснованы ли доводы ответчика?  3. </w:t>
      </w:r>
      <w:r w:rsidR="00181059" w:rsidRPr="00E95688">
        <w:rPr>
          <w:rFonts w:eastAsia="Times New Roman" w:cs="Times New Roman"/>
          <w:iCs/>
          <w:color w:val="000000"/>
          <w:sz w:val="28"/>
          <w:szCs w:val="28"/>
        </w:rPr>
        <w:t>Перечислите основания для приостановления производства по делу? 4. Что является ос</w:t>
      </w:r>
      <w:r w:rsidR="00102AE2" w:rsidRPr="00E95688">
        <w:rPr>
          <w:rFonts w:eastAsia="Times New Roman" w:cs="Times New Roman"/>
          <w:iCs/>
          <w:color w:val="000000"/>
          <w:sz w:val="28"/>
          <w:szCs w:val="28"/>
        </w:rPr>
        <w:t>н</w:t>
      </w:r>
      <w:r w:rsidR="00181059" w:rsidRPr="00E95688">
        <w:rPr>
          <w:rFonts w:eastAsia="Times New Roman" w:cs="Times New Roman"/>
          <w:iCs/>
          <w:color w:val="000000"/>
          <w:sz w:val="28"/>
          <w:szCs w:val="28"/>
        </w:rPr>
        <w:t>ованием процессуального правопреемства</w:t>
      </w:r>
      <w:r w:rsidR="00102AE2" w:rsidRPr="00E95688">
        <w:rPr>
          <w:rFonts w:eastAsia="Times New Roman" w:cs="Times New Roman"/>
          <w:iCs/>
          <w:color w:val="000000"/>
          <w:sz w:val="28"/>
          <w:szCs w:val="28"/>
        </w:rPr>
        <w:t xml:space="preserve"> и допустимо ли оно в указанном случае?</w:t>
      </w:r>
    </w:p>
    <w:p w:rsidR="00102AE2" w:rsidRPr="00E95688" w:rsidRDefault="00102AE2" w:rsidP="00E95688">
      <w:pPr>
        <w:spacing w:line="276" w:lineRule="auto"/>
        <w:ind w:firstLine="567"/>
        <w:jc w:val="both"/>
        <w:rPr>
          <w:rFonts w:eastAsia="Times New Roman" w:cs="Times New Roman"/>
          <w:iCs/>
          <w:color w:val="000000"/>
          <w:sz w:val="28"/>
          <w:szCs w:val="28"/>
        </w:rPr>
      </w:pPr>
    </w:p>
    <w:p w:rsidR="00102AE2" w:rsidRPr="00E95688" w:rsidRDefault="00102AE2" w:rsidP="00E95688">
      <w:pPr>
        <w:spacing w:line="276" w:lineRule="auto"/>
        <w:ind w:firstLine="567"/>
        <w:jc w:val="center"/>
        <w:rPr>
          <w:rFonts w:eastAsia="Times New Roman" w:cs="Times New Roman"/>
          <w:b/>
          <w:iCs/>
          <w:color w:val="000000"/>
          <w:sz w:val="28"/>
          <w:szCs w:val="28"/>
        </w:rPr>
      </w:pPr>
      <w:r w:rsidRPr="00E95688">
        <w:rPr>
          <w:rFonts w:eastAsia="Times New Roman" w:cs="Times New Roman"/>
          <w:b/>
          <w:iCs/>
          <w:color w:val="000000"/>
          <w:sz w:val="28"/>
          <w:szCs w:val="28"/>
        </w:rPr>
        <w:t>Основная литература:</w:t>
      </w:r>
    </w:p>
    <w:p w:rsidR="00CB3EE2" w:rsidRPr="00E95688" w:rsidRDefault="00CB3EE2" w:rsidP="00E9568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Осокина Г.Л. Гражданский процесс. Общая часть. 3-е изд., перераб. -  М.: Норма: ИНФРА </w:t>
      </w:r>
      <w:r w:rsidR="00436EE9">
        <w:rPr>
          <w:rFonts w:eastAsia="Times New Roman" w:cs="Times New Roman"/>
          <w:sz w:val="28"/>
          <w:szCs w:val="28"/>
        </w:rPr>
        <w:t>–</w:t>
      </w:r>
      <w:r w:rsidRPr="00E95688">
        <w:rPr>
          <w:rFonts w:eastAsia="Times New Roman" w:cs="Times New Roman"/>
          <w:sz w:val="28"/>
          <w:szCs w:val="28"/>
        </w:rPr>
        <w:t xml:space="preserve"> М</w:t>
      </w:r>
      <w:r w:rsidR="00436EE9">
        <w:rPr>
          <w:rFonts w:eastAsia="Times New Roman" w:cs="Times New Roman"/>
          <w:sz w:val="28"/>
          <w:szCs w:val="28"/>
        </w:rPr>
        <w:t>.</w:t>
      </w:r>
      <w:r w:rsidRPr="00E95688">
        <w:rPr>
          <w:rFonts w:eastAsia="Times New Roman" w:cs="Times New Roman"/>
          <w:sz w:val="28"/>
          <w:szCs w:val="28"/>
        </w:rPr>
        <w:t xml:space="preserve">, 2013 г. - 704с. </w:t>
      </w:r>
    </w:p>
    <w:p w:rsidR="00102AE2" w:rsidRPr="00E95688" w:rsidRDefault="00102AE2" w:rsidP="00E9568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Осокина Г.Л. Гражданский процесс. Особенная часть. М.: НОРМА, 2007. - 960с. </w:t>
      </w:r>
    </w:p>
    <w:p w:rsidR="00102AE2" w:rsidRPr="00E95688" w:rsidRDefault="00102AE2" w:rsidP="00E95688">
      <w:pPr>
        <w:spacing w:line="276" w:lineRule="auto"/>
        <w:ind w:firstLine="567"/>
        <w:jc w:val="both"/>
        <w:rPr>
          <w:rFonts w:eastAsia="Times New Roman" w:cs="Times New Roman"/>
          <w:sz w:val="28"/>
          <w:szCs w:val="28"/>
        </w:rPr>
      </w:pPr>
      <w:r w:rsidRPr="00E95688">
        <w:rPr>
          <w:rFonts w:eastAsia="Times New Roman" w:cs="Times New Roman"/>
          <w:sz w:val="28"/>
          <w:szCs w:val="28"/>
        </w:rPr>
        <w:t xml:space="preserve">Сахнова Т.В. Курс гражданского процесса. - 2-е изд., перераб. и доп. - М.: Статут, 2014. - 784с. </w:t>
      </w:r>
    </w:p>
    <w:p w:rsidR="00102AE2" w:rsidRPr="00E95688" w:rsidRDefault="00102AE2" w:rsidP="00E95688">
      <w:pPr>
        <w:spacing w:line="276" w:lineRule="auto"/>
        <w:ind w:firstLine="567"/>
        <w:jc w:val="both"/>
        <w:rPr>
          <w:rFonts w:eastAsia="Times New Roman" w:cs="Times New Roman"/>
          <w:sz w:val="28"/>
          <w:szCs w:val="28"/>
        </w:rPr>
      </w:pPr>
      <w:r w:rsidRPr="00E95688">
        <w:rPr>
          <w:rFonts w:eastAsia="Times New Roman" w:cs="Times New Roman"/>
          <w:sz w:val="28"/>
          <w:szCs w:val="28"/>
        </w:rPr>
        <w:t>Гражданский процесс: учебник / В.В. Аргунов, Е.А. Борисова, Н.С. Бочарова и др.; под ред. М.К. Треушникова. 5-е изд., перераб. и доп. М.: Статут, 2014. - 960с.</w:t>
      </w:r>
    </w:p>
    <w:p w:rsidR="00102AE2" w:rsidRPr="00E95688" w:rsidRDefault="00102AE2" w:rsidP="00E95688">
      <w:pPr>
        <w:spacing w:line="276" w:lineRule="auto"/>
        <w:ind w:firstLine="567"/>
        <w:jc w:val="both"/>
        <w:rPr>
          <w:rFonts w:eastAsia="Times New Roman" w:cs="Times New Roman"/>
          <w:sz w:val="28"/>
          <w:szCs w:val="28"/>
        </w:rPr>
      </w:pPr>
      <w:r w:rsidRPr="00E95688">
        <w:rPr>
          <w:rFonts w:eastAsia="Times New Roman" w:cs="Times New Roman"/>
          <w:sz w:val="28"/>
          <w:szCs w:val="28"/>
        </w:rPr>
        <w:t>Гражданский процесс / учебник под ред. В.В. Яркова (9-е издание). - М., Инфотропик Медиа, 2014. - 784с.</w:t>
      </w:r>
    </w:p>
    <w:p w:rsidR="00102AE2" w:rsidRPr="00E95688" w:rsidRDefault="00102AE2" w:rsidP="00E95688">
      <w:pPr>
        <w:spacing w:line="276" w:lineRule="auto"/>
        <w:ind w:firstLine="567"/>
        <w:jc w:val="both"/>
        <w:rPr>
          <w:rFonts w:eastAsia="Times New Roman" w:cs="Times New Roman"/>
          <w:sz w:val="28"/>
          <w:szCs w:val="28"/>
        </w:rPr>
      </w:pPr>
      <w:r w:rsidRPr="00E95688">
        <w:rPr>
          <w:rFonts w:eastAsia="Times New Roman" w:cs="Times New Roman"/>
          <w:sz w:val="28"/>
          <w:szCs w:val="28"/>
        </w:rPr>
        <w:t>Гражданское процессуальное право России / углубленный курс под ред. С.Ф. Афанасьева. - М., Юрайт, 2013. - 880с.</w:t>
      </w:r>
    </w:p>
    <w:p w:rsidR="00102AE2" w:rsidRPr="00E95688" w:rsidRDefault="00102AE2" w:rsidP="00E9568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Комментарий к Гражданскому процессуальному кодексу Российской Федерации (постатейный) (2-е издание, переработанное и дополненное) / Под ред. М.А. Викут. М.: Юрайт, 2014.</w:t>
      </w:r>
    </w:p>
    <w:p w:rsidR="00102AE2" w:rsidRPr="00E95688" w:rsidRDefault="00102AE2" w:rsidP="00E9568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Постатейный комментарий к Гражданскому процессуальному кодексу Российской Федерации / Под ред. П.В. Крашенинникова. М.: Статут, 2012.</w:t>
      </w:r>
    </w:p>
    <w:p w:rsidR="00102AE2" w:rsidRPr="00E95688" w:rsidRDefault="00102AE2" w:rsidP="00E9568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Рыжаков А.П. Комментарий к Гражданскому процессуальному кодексу Российской Федерации (постатейный) (6-е издание, переработанное) //  Подготовлен для системы КонсультантПлюс, 2011.</w:t>
      </w:r>
    </w:p>
    <w:p w:rsidR="00102AE2" w:rsidRPr="00E95688" w:rsidRDefault="00102AE2" w:rsidP="00E9568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 xml:space="preserve">Мохов А.А. Комментарий к Гражданскому процессуальному кодексу Российской Федерации: Научно-практический комментарий (постатейный). </w:t>
      </w:r>
      <w:r w:rsidR="00B11FD0">
        <w:rPr>
          <w:rFonts w:eastAsia="Times New Roman" w:cs="Times New Roman"/>
          <w:color w:val="000000"/>
          <w:sz w:val="28"/>
          <w:szCs w:val="28"/>
        </w:rPr>
        <w:t>-</w:t>
      </w:r>
      <w:r w:rsidRPr="00E95688">
        <w:rPr>
          <w:rFonts w:eastAsia="Times New Roman" w:cs="Times New Roman"/>
          <w:color w:val="000000"/>
          <w:sz w:val="28"/>
          <w:szCs w:val="28"/>
        </w:rPr>
        <w:t xml:space="preserve"> М.: «КОНТРАКТ», «Волтерс Клувер», 2011.</w:t>
      </w:r>
    </w:p>
    <w:p w:rsidR="00102AE2" w:rsidRPr="00E95688" w:rsidRDefault="00102AE2" w:rsidP="00E9568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t>Комментарий к Гражданскому процессуальному кодексу Российской Федерации (постатейный) / Под ред. В.М. Жуйкова, М.К. Треушникова.</w:t>
      </w:r>
      <w:r w:rsidR="00B11FD0">
        <w:rPr>
          <w:rFonts w:eastAsia="Times New Roman" w:cs="Times New Roman"/>
          <w:color w:val="000000"/>
          <w:sz w:val="28"/>
          <w:szCs w:val="28"/>
        </w:rPr>
        <w:t xml:space="preserve"> -</w:t>
      </w:r>
      <w:r w:rsidRPr="00E95688">
        <w:rPr>
          <w:rFonts w:eastAsia="Times New Roman" w:cs="Times New Roman"/>
          <w:color w:val="000000"/>
          <w:sz w:val="28"/>
          <w:szCs w:val="28"/>
        </w:rPr>
        <w:t xml:space="preserve"> М.: «Городец», 2007.</w:t>
      </w:r>
    </w:p>
    <w:p w:rsidR="00102AE2" w:rsidRPr="00E95688" w:rsidRDefault="00102AE2" w:rsidP="00E95688">
      <w:pPr>
        <w:spacing w:line="276" w:lineRule="auto"/>
        <w:ind w:firstLine="567"/>
        <w:jc w:val="both"/>
        <w:rPr>
          <w:rFonts w:eastAsia="Times New Roman" w:cs="Times New Roman"/>
          <w:color w:val="000000"/>
          <w:sz w:val="28"/>
          <w:szCs w:val="28"/>
        </w:rPr>
      </w:pPr>
      <w:r w:rsidRPr="00E95688">
        <w:rPr>
          <w:rFonts w:eastAsia="Times New Roman" w:cs="Times New Roman"/>
          <w:color w:val="000000"/>
          <w:sz w:val="28"/>
          <w:szCs w:val="28"/>
        </w:rPr>
        <w:lastRenderedPageBreak/>
        <w:t>Комментарий к Гражданскому процессуальному кодексу Российской Федерации (постатейный) / Т.Т. Алиев, С.Ф. Афанасьев, А.Н. Балашов и др.; под ред. М.А. Викут. 2-е изд., перераб. и доп. М.: Юрайт, 2014. Серия «Профессиональные комментарии». - 627с.</w:t>
      </w:r>
    </w:p>
    <w:p w:rsidR="00102AE2" w:rsidRPr="00E95688" w:rsidRDefault="00102AE2" w:rsidP="00E95688">
      <w:pPr>
        <w:spacing w:line="276" w:lineRule="auto"/>
        <w:ind w:firstLine="567"/>
        <w:jc w:val="center"/>
        <w:rPr>
          <w:rFonts w:eastAsia="Times New Roman" w:cs="Times New Roman"/>
          <w:b/>
          <w:iCs/>
          <w:color w:val="000000"/>
          <w:sz w:val="28"/>
          <w:szCs w:val="28"/>
        </w:rPr>
      </w:pPr>
    </w:p>
    <w:p w:rsidR="00102AE2" w:rsidRPr="00E95688" w:rsidRDefault="00102AE2" w:rsidP="00E95688">
      <w:pPr>
        <w:spacing w:line="276" w:lineRule="auto"/>
        <w:ind w:firstLine="567"/>
        <w:jc w:val="center"/>
        <w:rPr>
          <w:rFonts w:eastAsia="Times New Roman" w:cs="Times New Roman"/>
          <w:b/>
          <w:iCs/>
          <w:color w:val="000000"/>
          <w:sz w:val="28"/>
          <w:szCs w:val="28"/>
        </w:rPr>
      </w:pPr>
      <w:r w:rsidRPr="00E95688">
        <w:rPr>
          <w:rFonts w:eastAsia="Times New Roman" w:cs="Times New Roman"/>
          <w:b/>
          <w:iCs/>
          <w:color w:val="000000"/>
          <w:sz w:val="28"/>
          <w:szCs w:val="28"/>
        </w:rPr>
        <w:t>Дополнительная литература:</w:t>
      </w:r>
    </w:p>
    <w:p w:rsidR="00983F16" w:rsidRPr="00E95688" w:rsidRDefault="00983F16" w:rsidP="00E95688">
      <w:pPr>
        <w:spacing w:line="276" w:lineRule="auto"/>
        <w:ind w:firstLine="567"/>
        <w:contextualSpacing/>
        <w:jc w:val="both"/>
        <w:rPr>
          <w:rFonts w:eastAsia="Calibri" w:cs="Times New Roman"/>
          <w:sz w:val="28"/>
          <w:szCs w:val="28"/>
          <w:lang w:eastAsia="en-US"/>
        </w:rPr>
      </w:pPr>
      <w:r w:rsidRPr="00E95688">
        <w:rPr>
          <w:rFonts w:eastAsia="Calibri" w:cs="Times New Roman"/>
          <w:sz w:val="28"/>
          <w:szCs w:val="28"/>
          <w:lang w:eastAsia="en-US"/>
        </w:rPr>
        <w:t>Черемин М.А. Приказное производство в российском гражданском процессе. М., 2001.</w:t>
      </w:r>
    </w:p>
    <w:p w:rsidR="00983F16" w:rsidRPr="00E95688" w:rsidRDefault="00983F16" w:rsidP="00E95688">
      <w:pPr>
        <w:spacing w:line="276" w:lineRule="auto"/>
        <w:ind w:firstLine="567"/>
        <w:contextualSpacing/>
        <w:jc w:val="both"/>
        <w:rPr>
          <w:rFonts w:eastAsia="Calibri" w:cs="Times New Roman"/>
          <w:sz w:val="28"/>
          <w:szCs w:val="28"/>
          <w:lang w:eastAsia="en-US"/>
        </w:rPr>
      </w:pPr>
      <w:r w:rsidRPr="00E95688">
        <w:rPr>
          <w:rFonts w:eastAsia="Calibri" w:cs="Times New Roman"/>
          <w:sz w:val="28"/>
          <w:szCs w:val="28"/>
          <w:lang w:eastAsia="en-US"/>
        </w:rPr>
        <w:t>Редких С.В. К вопросу о пробелах законодательного регулирования приказного производства  // Арбитражн</w:t>
      </w:r>
      <w:r w:rsidR="00B11FD0">
        <w:rPr>
          <w:rFonts w:eastAsia="Calibri" w:cs="Times New Roman"/>
          <w:sz w:val="28"/>
          <w:szCs w:val="28"/>
          <w:lang w:eastAsia="en-US"/>
        </w:rPr>
        <w:t xml:space="preserve">ый и гражданский процесс. 2013. </w:t>
      </w:r>
      <w:r w:rsidRPr="00E95688">
        <w:rPr>
          <w:rFonts w:eastAsia="Calibri" w:cs="Times New Roman"/>
          <w:sz w:val="28"/>
          <w:szCs w:val="28"/>
          <w:lang w:eastAsia="en-US"/>
        </w:rPr>
        <w:t>№ 2. С. 30 - 32.</w:t>
      </w:r>
    </w:p>
    <w:p w:rsidR="00983F16" w:rsidRPr="00E95688" w:rsidRDefault="00983F16" w:rsidP="00E9568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Бортникова Н.А. Регулирование приказного производства посредством использования правовой аналогии // Администратор суда. 2015. № 3. С. 15 - 19.</w:t>
      </w:r>
    </w:p>
    <w:p w:rsidR="00983F16" w:rsidRPr="00E95688" w:rsidRDefault="00983F16" w:rsidP="00E9568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Папулова З.А. К вопросу о процедурных особенностях современного приказного производства России // Актуальные проблемы российского права. 2013. № 3. С. 325 - 330.</w:t>
      </w:r>
    </w:p>
    <w:p w:rsidR="00983F16" w:rsidRPr="00E95688" w:rsidRDefault="00983F16" w:rsidP="00E9568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Пронина М.П. Современное приказное производство: проблемы применения // Юрист. 2013. № 3. С. 39 - 42.</w:t>
      </w:r>
    </w:p>
    <w:p w:rsidR="00983F16" w:rsidRPr="00E95688" w:rsidRDefault="00983F16" w:rsidP="00E9568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Бортникова Н.А. Старые вопросы приказного производства // Исполнительное право. 2011. № 4. С. 16 - 19.</w:t>
      </w:r>
    </w:p>
    <w:p w:rsidR="0037642D" w:rsidRPr="00E95688" w:rsidRDefault="00983F16" w:rsidP="00E9568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Ковтков Д.И. Приказное производство: правовое регулирование, проблемы, перспективы развития // Мировой судья. 2010. № 12. С. 6 - 12.</w:t>
      </w:r>
    </w:p>
    <w:p w:rsidR="0097755D" w:rsidRPr="00E95688" w:rsidRDefault="0097755D" w:rsidP="00E95688">
      <w:pPr>
        <w:spacing w:line="276" w:lineRule="auto"/>
        <w:ind w:firstLine="567"/>
        <w:contextualSpacing/>
        <w:jc w:val="both"/>
        <w:rPr>
          <w:rFonts w:eastAsia="Times New Roman" w:cs="Times New Roman"/>
          <w:color w:val="000000"/>
          <w:sz w:val="28"/>
          <w:szCs w:val="28"/>
        </w:rPr>
      </w:pPr>
      <w:r w:rsidRPr="00E95688">
        <w:rPr>
          <w:rFonts w:cs="Times New Roman"/>
          <w:color w:val="000000"/>
          <w:sz w:val="28"/>
          <w:szCs w:val="28"/>
          <w:shd w:val="clear" w:color="auto" w:fill="FFFFFF"/>
        </w:rPr>
        <w:t>Грось Л.А.</w:t>
      </w:r>
      <w:r w:rsidR="0037642D" w:rsidRPr="00E95688">
        <w:rPr>
          <w:rFonts w:eastAsia="Times New Roman" w:cs="Times New Roman"/>
          <w:color w:val="000000"/>
          <w:sz w:val="28"/>
          <w:szCs w:val="28"/>
        </w:rPr>
        <w:t xml:space="preserve"> Процессуально-правовые последствия смерти гражданина и ликвидации юридического лица - сторон в гражданском деле</w:t>
      </w:r>
      <w:r w:rsidRPr="00E95688">
        <w:rPr>
          <w:rFonts w:eastAsia="Times New Roman" w:cs="Times New Roman"/>
          <w:color w:val="000000"/>
          <w:sz w:val="28"/>
          <w:szCs w:val="28"/>
        </w:rPr>
        <w:t xml:space="preserve"> // </w:t>
      </w:r>
      <w:r w:rsidR="0037642D" w:rsidRPr="00E95688">
        <w:rPr>
          <w:rFonts w:eastAsia="Times New Roman" w:cs="Times New Roman"/>
          <w:color w:val="000000"/>
          <w:sz w:val="28"/>
          <w:szCs w:val="28"/>
        </w:rPr>
        <w:t>Арбитражный и гражданский процесс</w:t>
      </w:r>
      <w:r w:rsidR="006E39C8">
        <w:rPr>
          <w:rFonts w:eastAsia="Times New Roman" w:cs="Times New Roman"/>
          <w:color w:val="000000"/>
          <w:sz w:val="28"/>
          <w:szCs w:val="28"/>
        </w:rPr>
        <w:t>.</w:t>
      </w:r>
      <w:r w:rsidR="0037642D" w:rsidRPr="00E95688">
        <w:rPr>
          <w:rFonts w:eastAsia="Times New Roman" w:cs="Times New Roman"/>
          <w:color w:val="000000"/>
          <w:sz w:val="28"/>
          <w:szCs w:val="28"/>
        </w:rPr>
        <w:t xml:space="preserve"> 2008</w:t>
      </w:r>
      <w:r w:rsidR="006E39C8">
        <w:rPr>
          <w:rFonts w:eastAsia="Times New Roman" w:cs="Times New Roman"/>
          <w:color w:val="000000"/>
          <w:sz w:val="28"/>
          <w:szCs w:val="28"/>
        </w:rPr>
        <w:t>.</w:t>
      </w:r>
      <w:r w:rsidR="0037642D" w:rsidRPr="00E95688">
        <w:rPr>
          <w:rFonts w:eastAsia="Times New Roman" w:cs="Times New Roman"/>
          <w:color w:val="000000"/>
          <w:sz w:val="28"/>
          <w:szCs w:val="28"/>
        </w:rPr>
        <w:t xml:space="preserve"> </w:t>
      </w:r>
      <w:r w:rsidRPr="00E95688">
        <w:rPr>
          <w:rFonts w:eastAsia="Times New Roman" w:cs="Times New Roman"/>
          <w:color w:val="000000"/>
          <w:sz w:val="28"/>
          <w:szCs w:val="28"/>
        </w:rPr>
        <w:t>№</w:t>
      </w:r>
      <w:r w:rsidR="0037642D" w:rsidRPr="00E95688">
        <w:rPr>
          <w:rFonts w:eastAsia="Times New Roman" w:cs="Times New Roman"/>
          <w:color w:val="000000"/>
          <w:sz w:val="28"/>
          <w:szCs w:val="28"/>
        </w:rPr>
        <w:t xml:space="preserve"> 9</w:t>
      </w:r>
      <w:r w:rsidRPr="00E95688">
        <w:rPr>
          <w:rFonts w:eastAsia="Times New Roman" w:cs="Times New Roman"/>
          <w:color w:val="000000"/>
          <w:sz w:val="28"/>
          <w:szCs w:val="28"/>
        </w:rPr>
        <w:t>.</w:t>
      </w:r>
    </w:p>
    <w:p w:rsidR="0037642D" w:rsidRPr="00E95688" w:rsidRDefault="0097755D" w:rsidP="00E95688">
      <w:pPr>
        <w:spacing w:line="276" w:lineRule="auto"/>
        <w:ind w:firstLine="567"/>
        <w:contextualSpacing/>
        <w:jc w:val="both"/>
        <w:rPr>
          <w:rFonts w:eastAsia="Times New Roman" w:cs="Times New Roman"/>
          <w:color w:val="000000"/>
          <w:sz w:val="28"/>
          <w:szCs w:val="28"/>
        </w:rPr>
      </w:pPr>
      <w:r w:rsidRPr="00E95688">
        <w:rPr>
          <w:rFonts w:eastAsia="Times New Roman" w:cs="Times New Roman"/>
          <w:color w:val="000000"/>
          <w:sz w:val="28"/>
          <w:szCs w:val="28"/>
        </w:rPr>
        <w:t>Демичев А.А., Исаенкова О.В.</w:t>
      </w:r>
      <w:r w:rsidR="0037642D" w:rsidRPr="00E95688">
        <w:rPr>
          <w:rFonts w:eastAsia="Times New Roman" w:cs="Times New Roman"/>
          <w:color w:val="000000"/>
          <w:sz w:val="28"/>
          <w:szCs w:val="28"/>
        </w:rPr>
        <w:t xml:space="preserve"> Смерть как гражданский процессуальный юридический факт</w:t>
      </w:r>
      <w:r w:rsidRPr="00E95688">
        <w:rPr>
          <w:rFonts w:eastAsia="Times New Roman" w:cs="Times New Roman"/>
          <w:color w:val="000000"/>
          <w:sz w:val="28"/>
          <w:szCs w:val="28"/>
        </w:rPr>
        <w:t xml:space="preserve"> // </w:t>
      </w:r>
      <w:r w:rsidR="0037642D" w:rsidRPr="00E95688">
        <w:rPr>
          <w:rFonts w:eastAsia="Times New Roman" w:cs="Times New Roman"/>
          <w:color w:val="000000"/>
          <w:sz w:val="28"/>
          <w:szCs w:val="28"/>
        </w:rPr>
        <w:t>Нотариус</w:t>
      </w:r>
      <w:r w:rsidR="006E39C8">
        <w:rPr>
          <w:rFonts w:eastAsia="Times New Roman" w:cs="Times New Roman"/>
          <w:color w:val="000000"/>
          <w:sz w:val="28"/>
          <w:szCs w:val="28"/>
        </w:rPr>
        <w:t>.</w:t>
      </w:r>
      <w:r w:rsidR="0037642D" w:rsidRPr="00E95688">
        <w:rPr>
          <w:rFonts w:eastAsia="Times New Roman" w:cs="Times New Roman"/>
          <w:color w:val="000000"/>
          <w:sz w:val="28"/>
          <w:szCs w:val="28"/>
        </w:rPr>
        <w:t xml:space="preserve"> 2007</w:t>
      </w:r>
      <w:r w:rsidR="006E39C8">
        <w:rPr>
          <w:rFonts w:eastAsia="Times New Roman" w:cs="Times New Roman"/>
          <w:color w:val="000000"/>
          <w:sz w:val="28"/>
          <w:szCs w:val="28"/>
        </w:rPr>
        <w:t>.</w:t>
      </w:r>
      <w:r w:rsidR="0037642D" w:rsidRPr="00E95688">
        <w:rPr>
          <w:rFonts w:eastAsia="Times New Roman" w:cs="Times New Roman"/>
          <w:color w:val="000000"/>
          <w:sz w:val="28"/>
          <w:szCs w:val="28"/>
        </w:rPr>
        <w:t xml:space="preserve"> </w:t>
      </w:r>
      <w:r w:rsidRPr="00E95688">
        <w:rPr>
          <w:rFonts w:eastAsia="Times New Roman" w:cs="Times New Roman"/>
          <w:color w:val="000000"/>
          <w:sz w:val="28"/>
          <w:szCs w:val="28"/>
        </w:rPr>
        <w:t>№</w:t>
      </w:r>
      <w:r w:rsidR="0037642D" w:rsidRPr="00E95688">
        <w:rPr>
          <w:rFonts w:eastAsia="Times New Roman" w:cs="Times New Roman"/>
          <w:color w:val="000000"/>
          <w:sz w:val="28"/>
          <w:szCs w:val="28"/>
        </w:rPr>
        <w:t xml:space="preserve"> 3</w:t>
      </w:r>
      <w:r w:rsidRPr="00E95688">
        <w:rPr>
          <w:rFonts w:eastAsia="Times New Roman" w:cs="Times New Roman"/>
          <w:color w:val="000000"/>
          <w:sz w:val="28"/>
          <w:szCs w:val="28"/>
        </w:rPr>
        <w:t>.</w:t>
      </w:r>
    </w:p>
    <w:p w:rsidR="005B270B" w:rsidRPr="00E95688" w:rsidRDefault="0037642D" w:rsidP="00E9568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Скутин А.Ф. Временная остановка арбитражного процесса (вопросы теории и практики): монография. М.: Проспект, 2014. </w:t>
      </w:r>
      <w:r w:rsidR="0097755D" w:rsidRPr="00E95688">
        <w:rPr>
          <w:rFonts w:cs="Times New Roman"/>
          <w:color w:val="000000"/>
          <w:sz w:val="28"/>
          <w:szCs w:val="28"/>
          <w:shd w:val="clear" w:color="auto" w:fill="FFFFFF"/>
        </w:rPr>
        <w:t xml:space="preserve">- </w:t>
      </w:r>
      <w:r w:rsidRPr="00E95688">
        <w:rPr>
          <w:rFonts w:cs="Times New Roman"/>
          <w:color w:val="000000"/>
          <w:sz w:val="28"/>
          <w:szCs w:val="28"/>
          <w:shd w:val="clear" w:color="auto" w:fill="FFFFFF"/>
        </w:rPr>
        <w:t>184с.</w:t>
      </w:r>
    </w:p>
    <w:p w:rsidR="00DD1408" w:rsidRDefault="005B270B" w:rsidP="00E95688">
      <w:pPr>
        <w:spacing w:line="276" w:lineRule="auto"/>
        <w:ind w:firstLine="567"/>
        <w:contextualSpacing/>
        <w:jc w:val="both"/>
        <w:rPr>
          <w:rFonts w:cs="Times New Roman"/>
          <w:color w:val="000000"/>
          <w:sz w:val="28"/>
          <w:szCs w:val="28"/>
          <w:shd w:val="clear" w:color="auto" w:fill="FFFFFF"/>
        </w:rPr>
      </w:pPr>
      <w:r w:rsidRPr="00E95688">
        <w:rPr>
          <w:rFonts w:cs="Times New Roman"/>
          <w:color w:val="000000"/>
          <w:sz w:val="28"/>
          <w:szCs w:val="28"/>
          <w:shd w:val="clear" w:color="auto" w:fill="FFFFFF"/>
        </w:rPr>
        <w:t xml:space="preserve">Ласкина Н.В., Степаненко О.В. Некоторые проблемы процессуального правопреемства в гражданском процессе // Арбитражный и гражданский процесс. 2010. </w:t>
      </w:r>
      <w:r w:rsidR="0097755D" w:rsidRPr="00E95688">
        <w:rPr>
          <w:rFonts w:cs="Times New Roman"/>
          <w:color w:val="000000"/>
          <w:sz w:val="28"/>
          <w:szCs w:val="28"/>
          <w:shd w:val="clear" w:color="auto" w:fill="FFFFFF"/>
        </w:rPr>
        <w:t>№</w:t>
      </w:r>
      <w:r w:rsidRPr="00E95688">
        <w:rPr>
          <w:rFonts w:cs="Times New Roman"/>
          <w:color w:val="000000"/>
          <w:sz w:val="28"/>
          <w:szCs w:val="28"/>
          <w:shd w:val="clear" w:color="auto" w:fill="FFFFFF"/>
        </w:rPr>
        <w:t xml:space="preserve"> 10. С. 13 - 15.</w:t>
      </w:r>
    </w:p>
    <w:p w:rsidR="005848A7" w:rsidRPr="00E95688" w:rsidRDefault="005848A7" w:rsidP="00E95688">
      <w:pPr>
        <w:spacing w:line="276" w:lineRule="auto"/>
        <w:ind w:firstLine="567"/>
        <w:contextualSpacing/>
        <w:jc w:val="both"/>
        <w:rPr>
          <w:rFonts w:cs="Times New Roman"/>
          <w:color w:val="000000"/>
          <w:sz w:val="28"/>
          <w:szCs w:val="28"/>
          <w:shd w:val="clear" w:color="auto" w:fill="FFFFFF"/>
        </w:rPr>
      </w:pPr>
    </w:p>
    <w:p w:rsidR="00102AE2" w:rsidRPr="00E95688" w:rsidRDefault="00102AE2" w:rsidP="00E95688">
      <w:pPr>
        <w:spacing w:line="276" w:lineRule="auto"/>
        <w:ind w:firstLine="567"/>
        <w:jc w:val="center"/>
        <w:rPr>
          <w:rFonts w:eastAsia="Times New Roman" w:cs="Times New Roman"/>
          <w:b/>
          <w:iCs/>
          <w:color w:val="000000"/>
          <w:sz w:val="28"/>
          <w:szCs w:val="28"/>
        </w:rPr>
      </w:pPr>
      <w:r w:rsidRPr="00E95688">
        <w:rPr>
          <w:rFonts w:eastAsia="Times New Roman" w:cs="Times New Roman"/>
          <w:b/>
          <w:iCs/>
          <w:color w:val="000000"/>
          <w:sz w:val="28"/>
          <w:szCs w:val="28"/>
        </w:rPr>
        <w:t>Нормативные и иные материалы:</w:t>
      </w:r>
    </w:p>
    <w:p w:rsidR="005B270B" w:rsidRPr="00E95688" w:rsidRDefault="00947772" w:rsidP="00E95688">
      <w:pPr>
        <w:spacing w:line="276" w:lineRule="auto"/>
        <w:ind w:firstLine="709"/>
        <w:jc w:val="both"/>
        <w:rPr>
          <w:rFonts w:eastAsia="Calibri" w:cs="Times New Roman"/>
          <w:sz w:val="28"/>
          <w:szCs w:val="28"/>
          <w:lang w:eastAsia="en-US"/>
        </w:rPr>
      </w:pPr>
      <w:r w:rsidRPr="00E95688">
        <w:rPr>
          <w:rFonts w:eastAsia="Calibri" w:cs="Times New Roman"/>
          <w:sz w:val="28"/>
          <w:szCs w:val="28"/>
          <w:lang w:eastAsia="en-US"/>
        </w:rPr>
        <w:t>ГПК РФ</w:t>
      </w:r>
      <w:r w:rsidR="008A715E" w:rsidRPr="00E95688">
        <w:rPr>
          <w:rFonts w:eastAsia="Calibri" w:cs="Times New Roman"/>
          <w:sz w:val="28"/>
          <w:szCs w:val="28"/>
          <w:lang w:eastAsia="en-US"/>
        </w:rPr>
        <w:t xml:space="preserve"> </w:t>
      </w:r>
      <w:r w:rsidR="00834466" w:rsidRPr="004963CF">
        <w:rPr>
          <w:rFonts w:eastAsia="Times New Roman" w:cs="Times New Roman"/>
          <w:sz w:val="28"/>
          <w:szCs w:val="28"/>
        </w:rPr>
        <w:t xml:space="preserve">от 14.11.2002 г. №138-ФЗ </w:t>
      </w:r>
      <w:r w:rsidR="008A715E" w:rsidRPr="00E95688">
        <w:rPr>
          <w:rFonts w:eastAsia="Calibri" w:cs="Times New Roman"/>
          <w:sz w:val="28"/>
          <w:szCs w:val="28"/>
          <w:lang w:eastAsia="en-US"/>
        </w:rPr>
        <w:t>(с изм. и доп.)</w:t>
      </w:r>
      <w:r w:rsidR="00763990" w:rsidRPr="00E95688">
        <w:rPr>
          <w:rFonts w:eastAsia="Calibri" w:cs="Times New Roman"/>
          <w:sz w:val="28"/>
          <w:szCs w:val="28"/>
          <w:lang w:eastAsia="en-US"/>
        </w:rPr>
        <w:t>,</w:t>
      </w:r>
      <w:r w:rsidR="008A715E" w:rsidRPr="00E95688">
        <w:rPr>
          <w:rFonts w:eastAsia="Calibri" w:cs="Times New Roman"/>
          <w:sz w:val="28"/>
          <w:szCs w:val="28"/>
          <w:lang w:eastAsia="en-US"/>
        </w:rPr>
        <w:t xml:space="preserve"> в том числе</w:t>
      </w:r>
      <w:r w:rsidR="00763990" w:rsidRPr="00E95688">
        <w:rPr>
          <w:rFonts w:eastAsia="Calibri" w:cs="Times New Roman"/>
          <w:sz w:val="28"/>
          <w:szCs w:val="28"/>
          <w:lang w:eastAsia="en-US"/>
        </w:rPr>
        <w:t>:</w:t>
      </w:r>
      <w:r w:rsidR="008A715E" w:rsidRPr="00E95688">
        <w:rPr>
          <w:rFonts w:eastAsia="Calibri" w:cs="Times New Roman"/>
          <w:sz w:val="28"/>
          <w:szCs w:val="28"/>
          <w:lang w:eastAsia="en-US"/>
        </w:rPr>
        <w:t xml:space="preserve"> главы </w:t>
      </w:r>
      <w:r w:rsidR="00FF2BD4" w:rsidRPr="00E95688">
        <w:rPr>
          <w:rFonts w:eastAsia="Calibri" w:cs="Times New Roman"/>
          <w:sz w:val="28"/>
          <w:szCs w:val="28"/>
          <w:lang w:eastAsia="en-US"/>
        </w:rPr>
        <w:t xml:space="preserve">11, </w:t>
      </w:r>
      <w:r w:rsidR="008A715E" w:rsidRPr="00E95688">
        <w:rPr>
          <w:rFonts w:eastAsia="Calibri" w:cs="Times New Roman"/>
          <w:sz w:val="28"/>
          <w:szCs w:val="28"/>
          <w:lang w:eastAsia="en-US"/>
        </w:rPr>
        <w:t>15</w:t>
      </w:r>
      <w:r w:rsidR="00FF2BD4" w:rsidRPr="00E95688">
        <w:rPr>
          <w:rFonts w:eastAsia="Calibri" w:cs="Times New Roman"/>
          <w:sz w:val="28"/>
          <w:szCs w:val="28"/>
          <w:lang w:eastAsia="en-US"/>
        </w:rPr>
        <w:t xml:space="preserve">, </w:t>
      </w:r>
      <w:r w:rsidR="008A715E" w:rsidRPr="00E95688">
        <w:rPr>
          <w:rFonts w:eastAsia="Calibri" w:cs="Times New Roman"/>
          <w:sz w:val="28"/>
          <w:szCs w:val="28"/>
          <w:lang w:eastAsia="en-US"/>
        </w:rPr>
        <w:t>1</w:t>
      </w:r>
      <w:r w:rsidR="00FF2BD4" w:rsidRPr="00E95688">
        <w:rPr>
          <w:rFonts w:eastAsia="Calibri" w:cs="Times New Roman"/>
          <w:sz w:val="28"/>
          <w:szCs w:val="28"/>
          <w:lang w:eastAsia="en-US"/>
        </w:rPr>
        <w:t>7</w:t>
      </w:r>
      <w:r w:rsidR="0097755D" w:rsidRPr="00E95688">
        <w:rPr>
          <w:rFonts w:eastAsia="Calibri" w:cs="Times New Roman"/>
          <w:sz w:val="28"/>
          <w:szCs w:val="28"/>
          <w:lang w:eastAsia="en-US"/>
        </w:rPr>
        <w:t>.</w:t>
      </w:r>
    </w:p>
    <w:p w:rsidR="005B270B" w:rsidRPr="00E95688" w:rsidRDefault="00583C0B" w:rsidP="00E95688">
      <w:pPr>
        <w:spacing w:line="276" w:lineRule="auto"/>
        <w:ind w:firstLine="709"/>
        <w:jc w:val="both"/>
        <w:rPr>
          <w:rFonts w:eastAsia="Calibri" w:cs="Times New Roman"/>
          <w:sz w:val="28"/>
          <w:szCs w:val="28"/>
          <w:lang w:eastAsia="en-US"/>
        </w:rPr>
      </w:pPr>
      <w:r w:rsidRPr="00E95688">
        <w:rPr>
          <w:rFonts w:eastAsia="Calibri" w:cs="Times New Roman"/>
          <w:sz w:val="28"/>
          <w:szCs w:val="28"/>
          <w:lang w:eastAsia="en-US"/>
        </w:rPr>
        <w:t xml:space="preserve">Постановление Пленума Верховного Суда РФ от 29.05.2012 </w:t>
      </w:r>
      <w:r w:rsidR="005B270B" w:rsidRPr="00E95688">
        <w:rPr>
          <w:rFonts w:eastAsia="Calibri" w:cs="Times New Roman"/>
          <w:sz w:val="28"/>
          <w:szCs w:val="28"/>
          <w:lang w:eastAsia="en-US"/>
        </w:rPr>
        <w:t>г. №</w:t>
      </w:r>
      <w:r w:rsidRPr="00E95688">
        <w:rPr>
          <w:rFonts w:eastAsia="Calibri" w:cs="Times New Roman"/>
          <w:sz w:val="28"/>
          <w:szCs w:val="28"/>
          <w:lang w:eastAsia="en-US"/>
        </w:rPr>
        <w:t xml:space="preserve"> 9 </w:t>
      </w:r>
      <w:r w:rsidR="005B270B" w:rsidRPr="00E95688">
        <w:rPr>
          <w:rFonts w:eastAsia="Calibri" w:cs="Times New Roman"/>
          <w:sz w:val="28"/>
          <w:szCs w:val="28"/>
          <w:lang w:eastAsia="en-US"/>
        </w:rPr>
        <w:t>«</w:t>
      </w:r>
      <w:r w:rsidRPr="00E95688">
        <w:rPr>
          <w:rFonts w:eastAsia="Calibri" w:cs="Times New Roman"/>
          <w:sz w:val="28"/>
          <w:szCs w:val="28"/>
          <w:lang w:eastAsia="en-US"/>
        </w:rPr>
        <w:t>О судебной практике по делам о наследовании</w:t>
      </w:r>
      <w:r w:rsidR="005B270B" w:rsidRPr="00E95688">
        <w:rPr>
          <w:rFonts w:eastAsia="Calibri" w:cs="Times New Roman"/>
          <w:sz w:val="28"/>
          <w:szCs w:val="28"/>
          <w:lang w:eastAsia="en-US"/>
        </w:rPr>
        <w:t>».</w:t>
      </w:r>
    </w:p>
    <w:p w:rsidR="00947772" w:rsidRPr="00E95688" w:rsidRDefault="00583C0B" w:rsidP="00E95688">
      <w:pPr>
        <w:spacing w:line="276" w:lineRule="auto"/>
        <w:ind w:firstLine="709"/>
        <w:jc w:val="both"/>
        <w:rPr>
          <w:rFonts w:eastAsia="Calibri" w:cs="Times New Roman"/>
          <w:sz w:val="28"/>
          <w:szCs w:val="28"/>
          <w:lang w:eastAsia="en-US"/>
        </w:rPr>
      </w:pPr>
      <w:r w:rsidRPr="00E95688">
        <w:rPr>
          <w:rFonts w:eastAsia="Calibri" w:cs="Times New Roman"/>
          <w:sz w:val="28"/>
          <w:szCs w:val="28"/>
          <w:lang w:eastAsia="en-US"/>
        </w:rPr>
        <w:lastRenderedPageBreak/>
        <w:t>Постановление Пленума Верховного Суда РФ от 26.06.2008</w:t>
      </w:r>
      <w:r w:rsidR="005B270B" w:rsidRPr="00E95688">
        <w:rPr>
          <w:rFonts w:eastAsia="Calibri" w:cs="Times New Roman"/>
          <w:sz w:val="28"/>
          <w:szCs w:val="28"/>
          <w:lang w:eastAsia="en-US"/>
        </w:rPr>
        <w:t xml:space="preserve"> г. №</w:t>
      </w:r>
      <w:r w:rsidRPr="00E95688">
        <w:rPr>
          <w:rFonts w:eastAsia="Calibri" w:cs="Times New Roman"/>
          <w:sz w:val="28"/>
          <w:szCs w:val="28"/>
          <w:lang w:eastAsia="en-US"/>
        </w:rPr>
        <w:t xml:space="preserve"> 13 (ред. от 09.02.2012</w:t>
      </w:r>
      <w:r w:rsidR="005B270B" w:rsidRPr="00E95688">
        <w:rPr>
          <w:rFonts w:eastAsia="Calibri" w:cs="Times New Roman"/>
          <w:sz w:val="28"/>
          <w:szCs w:val="28"/>
          <w:lang w:eastAsia="en-US"/>
        </w:rPr>
        <w:t xml:space="preserve"> г.) «</w:t>
      </w:r>
      <w:r w:rsidRPr="00E95688">
        <w:rPr>
          <w:rFonts w:eastAsia="Calibri" w:cs="Times New Roman"/>
          <w:sz w:val="28"/>
          <w:szCs w:val="28"/>
          <w:lang w:eastAsia="en-US"/>
        </w:rPr>
        <w:t>О применении норм Гражданского процессуального кодекса Российской Федерации при рассмотрении и разрешении дел в суде первой инстанции</w:t>
      </w:r>
      <w:r w:rsidR="005B270B" w:rsidRPr="00E95688">
        <w:rPr>
          <w:rFonts w:eastAsia="Calibri" w:cs="Times New Roman"/>
          <w:sz w:val="28"/>
          <w:szCs w:val="28"/>
          <w:lang w:eastAsia="en-US"/>
        </w:rPr>
        <w:t>».</w:t>
      </w:r>
    </w:p>
    <w:p w:rsidR="00947772" w:rsidRPr="00E95688" w:rsidRDefault="00947772" w:rsidP="00E95688">
      <w:pPr>
        <w:spacing w:line="276" w:lineRule="auto"/>
        <w:contextualSpacing/>
        <w:jc w:val="both"/>
        <w:rPr>
          <w:rFonts w:eastAsia="Calibri" w:cs="Times New Roman"/>
          <w:b/>
          <w:sz w:val="28"/>
          <w:szCs w:val="28"/>
          <w:lang w:eastAsia="en-US"/>
        </w:rPr>
      </w:pPr>
    </w:p>
    <w:p w:rsidR="00C81992" w:rsidRPr="00E95688" w:rsidRDefault="00C81992" w:rsidP="00E95688">
      <w:pPr>
        <w:spacing w:line="276" w:lineRule="auto"/>
        <w:jc w:val="both"/>
        <w:rPr>
          <w:rFonts w:cs="Times New Roman"/>
          <w:sz w:val="28"/>
          <w:szCs w:val="28"/>
        </w:rPr>
      </w:pPr>
    </w:p>
    <w:sectPr w:rsidR="00C81992" w:rsidRPr="00E95688" w:rsidSect="00CD67C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D3" w:rsidRDefault="008A2DD3">
      <w:r>
        <w:separator/>
      </w:r>
    </w:p>
  </w:endnote>
  <w:endnote w:type="continuationSeparator" w:id="0">
    <w:p w:rsidR="008A2DD3" w:rsidRDefault="008A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5295"/>
      <w:docPartObj>
        <w:docPartGallery w:val="Page Numbers (Bottom of Page)"/>
        <w:docPartUnique/>
      </w:docPartObj>
    </w:sdtPr>
    <w:sdtEndPr/>
    <w:sdtContent>
      <w:p w:rsidR="00CD67C9" w:rsidRDefault="00196486">
        <w:pPr>
          <w:pStyle w:val="a5"/>
          <w:jc w:val="right"/>
        </w:pPr>
        <w:r>
          <w:fldChar w:fldCharType="begin"/>
        </w:r>
        <w:r>
          <w:instrText>PAGE   \* MERGEFORMAT</w:instrText>
        </w:r>
        <w:r>
          <w:fldChar w:fldCharType="separate"/>
        </w:r>
        <w:r w:rsidR="00A36D90">
          <w:rPr>
            <w:noProof/>
          </w:rPr>
          <w:t>4</w:t>
        </w:r>
        <w:r>
          <w:fldChar w:fldCharType="end"/>
        </w:r>
      </w:p>
    </w:sdtContent>
  </w:sdt>
  <w:p w:rsidR="00E83E0F" w:rsidRDefault="008A2D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D3" w:rsidRDefault="008A2DD3">
      <w:r>
        <w:separator/>
      </w:r>
    </w:p>
  </w:footnote>
  <w:footnote w:type="continuationSeparator" w:id="0">
    <w:p w:rsidR="008A2DD3" w:rsidRDefault="008A2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BD28AA0"/>
    <w:lvl w:ilvl="0">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1">
    <w:nsid w:val="2C49224E"/>
    <w:multiLevelType w:val="multilevel"/>
    <w:tmpl w:val="899E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F06E0"/>
    <w:multiLevelType w:val="hybridMultilevel"/>
    <w:tmpl w:val="08ECC834"/>
    <w:lvl w:ilvl="0" w:tplc="0419000B">
      <w:start w:val="9"/>
      <w:numFmt w:val="bullet"/>
      <w:lvlText w:val=""/>
      <w:lvlJc w:val="left"/>
      <w:pPr>
        <w:ind w:left="720" w:hanging="360"/>
      </w:pPr>
      <w:rPr>
        <w:rFonts w:ascii="Wingdings" w:eastAsia="Times New Roman"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BA146C2"/>
    <w:multiLevelType w:val="hybridMultilevel"/>
    <w:tmpl w:val="E8DCC8BE"/>
    <w:lvl w:ilvl="0" w:tplc="FE5EE0F0">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6A"/>
    <w:rsid w:val="000277D2"/>
    <w:rsid w:val="0008354E"/>
    <w:rsid w:val="00085D54"/>
    <w:rsid w:val="00097B84"/>
    <w:rsid w:val="000C1E4D"/>
    <w:rsid w:val="000E38CD"/>
    <w:rsid w:val="00102AE2"/>
    <w:rsid w:val="0010322C"/>
    <w:rsid w:val="00110928"/>
    <w:rsid w:val="00112B82"/>
    <w:rsid w:val="001333E9"/>
    <w:rsid w:val="00170D23"/>
    <w:rsid w:val="00176BCA"/>
    <w:rsid w:val="00181059"/>
    <w:rsid w:val="00196486"/>
    <w:rsid w:val="001B0654"/>
    <w:rsid w:val="002056B3"/>
    <w:rsid w:val="0024103A"/>
    <w:rsid w:val="002421FF"/>
    <w:rsid w:val="0024223E"/>
    <w:rsid w:val="00253A50"/>
    <w:rsid w:val="00260AD7"/>
    <w:rsid w:val="00295E16"/>
    <w:rsid w:val="002F5478"/>
    <w:rsid w:val="0030167D"/>
    <w:rsid w:val="003500A7"/>
    <w:rsid w:val="0037642D"/>
    <w:rsid w:val="003C0F84"/>
    <w:rsid w:val="003C7622"/>
    <w:rsid w:val="003C78AA"/>
    <w:rsid w:val="004108DB"/>
    <w:rsid w:val="00421C77"/>
    <w:rsid w:val="004259A0"/>
    <w:rsid w:val="00436EE9"/>
    <w:rsid w:val="00442765"/>
    <w:rsid w:val="00453048"/>
    <w:rsid w:val="00453333"/>
    <w:rsid w:val="00455A5D"/>
    <w:rsid w:val="00464274"/>
    <w:rsid w:val="004730F4"/>
    <w:rsid w:val="00473D38"/>
    <w:rsid w:val="004A5E28"/>
    <w:rsid w:val="004C2D15"/>
    <w:rsid w:val="004E692B"/>
    <w:rsid w:val="004F77E9"/>
    <w:rsid w:val="005014FD"/>
    <w:rsid w:val="005640EF"/>
    <w:rsid w:val="0057457E"/>
    <w:rsid w:val="00583C0B"/>
    <w:rsid w:val="005848A7"/>
    <w:rsid w:val="00587F2D"/>
    <w:rsid w:val="005B174F"/>
    <w:rsid w:val="005B270B"/>
    <w:rsid w:val="005B2A34"/>
    <w:rsid w:val="005D10D7"/>
    <w:rsid w:val="005D48DC"/>
    <w:rsid w:val="005F1107"/>
    <w:rsid w:val="00616670"/>
    <w:rsid w:val="006301FF"/>
    <w:rsid w:val="00641253"/>
    <w:rsid w:val="00664475"/>
    <w:rsid w:val="00676010"/>
    <w:rsid w:val="00676D1A"/>
    <w:rsid w:val="00692465"/>
    <w:rsid w:val="006A238C"/>
    <w:rsid w:val="006A6CB2"/>
    <w:rsid w:val="006E39C8"/>
    <w:rsid w:val="006E5941"/>
    <w:rsid w:val="006F4173"/>
    <w:rsid w:val="007079B5"/>
    <w:rsid w:val="0075142D"/>
    <w:rsid w:val="00752487"/>
    <w:rsid w:val="007538BC"/>
    <w:rsid w:val="007572C9"/>
    <w:rsid w:val="00763990"/>
    <w:rsid w:val="0076623B"/>
    <w:rsid w:val="00771CD0"/>
    <w:rsid w:val="007936AF"/>
    <w:rsid w:val="007A37ED"/>
    <w:rsid w:val="007A6459"/>
    <w:rsid w:val="007B4892"/>
    <w:rsid w:val="007B5AB4"/>
    <w:rsid w:val="007C29D2"/>
    <w:rsid w:val="007C4194"/>
    <w:rsid w:val="007E2A16"/>
    <w:rsid w:val="00806F90"/>
    <w:rsid w:val="0081285E"/>
    <w:rsid w:val="00813C2B"/>
    <w:rsid w:val="00815160"/>
    <w:rsid w:val="008203C0"/>
    <w:rsid w:val="00834466"/>
    <w:rsid w:val="00863719"/>
    <w:rsid w:val="00887ED0"/>
    <w:rsid w:val="008A2DD3"/>
    <w:rsid w:val="008A715E"/>
    <w:rsid w:val="008B0992"/>
    <w:rsid w:val="008B1C86"/>
    <w:rsid w:val="008D7CB9"/>
    <w:rsid w:val="008E07DD"/>
    <w:rsid w:val="008E6073"/>
    <w:rsid w:val="00932200"/>
    <w:rsid w:val="00946184"/>
    <w:rsid w:val="00947772"/>
    <w:rsid w:val="009521E7"/>
    <w:rsid w:val="00961B50"/>
    <w:rsid w:val="0097755D"/>
    <w:rsid w:val="00983F16"/>
    <w:rsid w:val="00994943"/>
    <w:rsid w:val="009A6CD2"/>
    <w:rsid w:val="009B4663"/>
    <w:rsid w:val="009C6C5A"/>
    <w:rsid w:val="009D1992"/>
    <w:rsid w:val="00A22FF2"/>
    <w:rsid w:val="00A24231"/>
    <w:rsid w:val="00A33F1F"/>
    <w:rsid w:val="00A36D90"/>
    <w:rsid w:val="00A44E6A"/>
    <w:rsid w:val="00A44FFA"/>
    <w:rsid w:val="00A51D26"/>
    <w:rsid w:val="00A545E2"/>
    <w:rsid w:val="00AD1B02"/>
    <w:rsid w:val="00AF620B"/>
    <w:rsid w:val="00B11FD0"/>
    <w:rsid w:val="00B15730"/>
    <w:rsid w:val="00B21397"/>
    <w:rsid w:val="00B6319F"/>
    <w:rsid w:val="00B77A1D"/>
    <w:rsid w:val="00BB1A91"/>
    <w:rsid w:val="00BC3690"/>
    <w:rsid w:val="00BE0D50"/>
    <w:rsid w:val="00BE10D6"/>
    <w:rsid w:val="00C023B4"/>
    <w:rsid w:val="00C14221"/>
    <w:rsid w:val="00C41147"/>
    <w:rsid w:val="00C441CC"/>
    <w:rsid w:val="00C451BE"/>
    <w:rsid w:val="00C5129A"/>
    <w:rsid w:val="00C66D9D"/>
    <w:rsid w:val="00C6745D"/>
    <w:rsid w:val="00C705CD"/>
    <w:rsid w:val="00C81613"/>
    <w:rsid w:val="00C81992"/>
    <w:rsid w:val="00CA240E"/>
    <w:rsid w:val="00CA5718"/>
    <w:rsid w:val="00CA5831"/>
    <w:rsid w:val="00CA77D6"/>
    <w:rsid w:val="00CB3EE2"/>
    <w:rsid w:val="00CC0AB5"/>
    <w:rsid w:val="00CE462C"/>
    <w:rsid w:val="00CE69E1"/>
    <w:rsid w:val="00CF2E16"/>
    <w:rsid w:val="00D255B3"/>
    <w:rsid w:val="00D4130E"/>
    <w:rsid w:val="00DB51DC"/>
    <w:rsid w:val="00DB78F6"/>
    <w:rsid w:val="00DC4808"/>
    <w:rsid w:val="00DD1408"/>
    <w:rsid w:val="00DD6071"/>
    <w:rsid w:val="00DF7795"/>
    <w:rsid w:val="00E0513E"/>
    <w:rsid w:val="00E06729"/>
    <w:rsid w:val="00E15960"/>
    <w:rsid w:val="00E61919"/>
    <w:rsid w:val="00E74E15"/>
    <w:rsid w:val="00E8323E"/>
    <w:rsid w:val="00E95120"/>
    <w:rsid w:val="00E95688"/>
    <w:rsid w:val="00EA29E7"/>
    <w:rsid w:val="00EB54E4"/>
    <w:rsid w:val="00EC533C"/>
    <w:rsid w:val="00EE152D"/>
    <w:rsid w:val="00EF0F70"/>
    <w:rsid w:val="00EF4175"/>
    <w:rsid w:val="00EF4FF1"/>
    <w:rsid w:val="00F03936"/>
    <w:rsid w:val="00F427A7"/>
    <w:rsid w:val="00F42C72"/>
    <w:rsid w:val="00F4469E"/>
    <w:rsid w:val="00F52742"/>
    <w:rsid w:val="00F64BBB"/>
    <w:rsid w:val="00F67C65"/>
    <w:rsid w:val="00F72724"/>
    <w:rsid w:val="00F81613"/>
    <w:rsid w:val="00F9578E"/>
    <w:rsid w:val="00F966D0"/>
    <w:rsid w:val="00FA57C8"/>
    <w:rsid w:val="00FB3C20"/>
    <w:rsid w:val="00FC1F92"/>
    <w:rsid w:val="00FE6683"/>
    <w:rsid w:val="00FF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301D1FD-CCD3-4D49-9F3A-DAA76FF1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29"/>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672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6729"/>
    <w:pPr>
      <w:ind w:left="720"/>
      <w:contextualSpacing/>
    </w:pPr>
    <w:rPr>
      <w:rFonts w:eastAsia="Times New Roman" w:cs="Times New Roman"/>
    </w:rPr>
  </w:style>
  <w:style w:type="paragraph" w:styleId="a5">
    <w:name w:val="footer"/>
    <w:basedOn w:val="a"/>
    <w:link w:val="a6"/>
    <w:uiPriority w:val="99"/>
    <w:unhideWhenUsed/>
    <w:rsid w:val="00947772"/>
    <w:pPr>
      <w:tabs>
        <w:tab w:val="center" w:pos="4677"/>
        <w:tab w:val="right" w:pos="9355"/>
      </w:tabs>
    </w:pPr>
    <w:rPr>
      <w:rFonts w:ascii="Calibri" w:hAnsi="Calibri"/>
      <w:sz w:val="22"/>
      <w:szCs w:val="22"/>
      <w:lang w:eastAsia="en-US"/>
    </w:rPr>
  </w:style>
  <w:style w:type="character" w:customStyle="1" w:styleId="a6">
    <w:name w:val="Нижний колонтитул Знак"/>
    <w:basedOn w:val="a0"/>
    <w:link w:val="a5"/>
    <w:uiPriority w:val="99"/>
    <w:rsid w:val="00947772"/>
    <w:rPr>
      <w:rFonts w:ascii="Calibri" w:hAnsi="Calibri"/>
    </w:rPr>
  </w:style>
  <w:style w:type="character" w:customStyle="1" w:styleId="apple-converted-space">
    <w:name w:val="apple-converted-space"/>
    <w:basedOn w:val="a0"/>
    <w:rsid w:val="00BE10D6"/>
  </w:style>
  <w:style w:type="character" w:styleId="a7">
    <w:name w:val="Hyperlink"/>
    <w:basedOn w:val="a0"/>
    <w:uiPriority w:val="99"/>
    <w:semiHidden/>
    <w:unhideWhenUsed/>
    <w:rsid w:val="00BE1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6429">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491407084">
      <w:bodyDiv w:val="1"/>
      <w:marLeft w:val="0"/>
      <w:marRight w:val="0"/>
      <w:marTop w:val="0"/>
      <w:marBottom w:val="0"/>
      <w:divBdr>
        <w:top w:val="none" w:sz="0" w:space="0" w:color="auto"/>
        <w:left w:val="none" w:sz="0" w:space="0" w:color="auto"/>
        <w:bottom w:val="none" w:sz="0" w:space="0" w:color="auto"/>
        <w:right w:val="none" w:sz="0" w:space="0" w:color="auto"/>
      </w:divBdr>
    </w:div>
    <w:div w:id="614479024">
      <w:bodyDiv w:val="1"/>
      <w:marLeft w:val="0"/>
      <w:marRight w:val="0"/>
      <w:marTop w:val="0"/>
      <w:marBottom w:val="0"/>
      <w:divBdr>
        <w:top w:val="none" w:sz="0" w:space="0" w:color="auto"/>
        <w:left w:val="none" w:sz="0" w:space="0" w:color="auto"/>
        <w:bottom w:val="none" w:sz="0" w:space="0" w:color="auto"/>
        <w:right w:val="none" w:sz="0" w:space="0" w:color="auto"/>
      </w:divBdr>
    </w:div>
    <w:div w:id="618802197">
      <w:bodyDiv w:val="1"/>
      <w:marLeft w:val="0"/>
      <w:marRight w:val="0"/>
      <w:marTop w:val="0"/>
      <w:marBottom w:val="0"/>
      <w:divBdr>
        <w:top w:val="none" w:sz="0" w:space="0" w:color="auto"/>
        <w:left w:val="none" w:sz="0" w:space="0" w:color="auto"/>
        <w:bottom w:val="none" w:sz="0" w:space="0" w:color="auto"/>
        <w:right w:val="none" w:sz="0" w:space="0" w:color="auto"/>
      </w:divBdr>
    </w:div>
    <w:div w:id="640623841">
      <w:bodyDiv w:val="1"/>
      <w:marLeft w:val="0"/>
      <w:marRight w:val="0"/>
      <w:marTop w:val="0"/>
      <w:marBottom w:val="0"/>
      <w:divBdr>
        <w:top w:val="none" w:sz="0" w:space="0" w:color="auto"/>
        <w:left w:val="none" w:sz="0" w:space="0" w:color="auto"/>
        <w:bottom w:val="none" w:sz="0" w:space="0" w:color="auto"/>
        <w:right w:val="none" w:sz="0" w:space="0" w:color="auto"/>
      </w:divBdr>
    </w:div>
    <w:div w:id="888615189">
      <w:bodyDiv w:val="1"/>
      <w:marLeft w:val="0"/>
      <w:marRight w:val="0"/>
      <w:marTop w:val="0"/>
      <w:marBottom w:val="0"/>
      <w:divBdr>
        <w:top w:val="none" w:sz="0" w:space="0" w:color="auto"/>
        <w:left w:val="none" w:sz="0" w:space="0" w:color="auto"/>
        <w:bottom w:val="none" w:sz="0" w:space="0" w:color="auto"/>
        <w:right w:val="none" w:sz="0" w:space="0" w:color="auto"/>
      </w:divBdr>
      <w:divsChild>
        <w:div w:id="172770950">
          <w:marLeft w:val="0"/>
          <w:marRight w:val="0"/>
          <w:marTop w:val="0"/>
          <w:marBottom w:val="0"/>
          <w:divBdr>
            <w:top w:val="none" w:sz="0" w:space="0" w:color="auto"/>
            <w:left w:val="none" w:sz="0" w:space="0" w:color="auto"/>
            <w:bottom w:val="none" w:sz="0" w:space="0" w:color="auto"/>
            <w:right w:val="none" w:sz="0" w:space="0" w:color="auto"/>
          </w:divBdr>
          <w:divsChild>
            <w:div w:id="1901209529">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 w:id="930283607">
      <w:bodyDiv w:val="1"/>
      <w:marLeft w:val="0"/>
      <w:marRight w:val="0"/>
      <w:marTop w:val="0"/>
      <w:marBottom w:val="0"/>
      <w:divBdr>
        <w:top w:val="none" w:sz="0" w:space="0" w:color="auto"/>
        <w:left w:val="none" w:sz="0" w:space="0" w:color="auto"/>
        <w:bottom w:val="none" w:sz="0" w:space="0" w:color="auto"/>
        <w:right w:val="none" w:sz="0" w:space="0" w:color="auto"/>
      </w:divBdr>
      <w:divsChild>
        <w:div w:id="1894195738">
          <w:marLeft w:val="0"/>
          <w:marRight w:val="0"/>
          <w:marTop w:val="0"/>
          <w:marBottom w:val="0"/>
          <w:divBdr>
            <w:top w:val="none" w:sz="0" w:space="0" w:color="auto"/>
            <w:left w:val="none" w:sz="0" w:space="0" w:color="auto"/>
            <w:bottom w:val="none" w:sz="0" w:space="0" w:color="auto"/>
            <w:right w:val="none" w:sz="0" w:space="0" w:color="auto"/>
          </w:divBdr>
        </w:div>
        <w:div w:id="1522931808">
          <w:marLeft w:val="0"/>
          <w:marRight w:val="0"/>
          <w:marTop w:val="0"/>
          <w:marBottom w:val="0"/>
          <w:divBdr>
            <w:top w:val="none" w:sz="0" w:space="0" w:color="auto"/>
            <w:left w:val="none" w:sz="0" w:space="0" w:color="auto"/>
            <w:bottom w:val="none" w:sz="0" w:space="0" w:color="auto"/>
            <w:right w:val="none" w:sz="0" w:space="0" w:color="auto"/>
          </w:divBdr>
        </w:div>
        <w:div w:id="1004280518">
          <w:marLeft w:val="0"/>
          <w:marRight w:val="0"/>
          <w:marTop w:val="0"/>
          <w:marBottom w:val="0"/>
          <w:divBdr>
            <w:top w:val="none" w:sz="0" w:space="0" w:color="auto"/>
            <w:left w:val="none" w:sz="0" w:space="0" w:color="auto"/>
            <w:bottom w:val="none" w:sz="0" w:space="0" w:color="auto"/>
            <w:right w:val="none" w:sz="0" w:space="0" w:color="auto"/>
          </w:divBdr>
        </w:div>
      </w:divsChild>
    </w:div>
    <w:div w:id="988552506">
      <w:bodyDiv w:val="1"/>
      <w:marLeft w:val="0"/>
      <w:marRight w:val="0"/>
      <w:marTop w:val="0"/>
      <w:marBottom w:val="0"/>
      <w:divBdr>
        <w:top w:val="none" w:sz="0" w:space="0" w:color="auto"/>
        <w:left w:val="none" w:sz="0" w:space="0" w:color="auto"/>
        <w:bottom w:val="none" w:sz="0" w:space="0" w:color="auto"/>
        <w:right w:val="none" w:sz="0" w:space="0" w:color="auto"/>
      </w:divBdr>
      <w:divsChild>
        <w:div w:id="1638299225">
          <w:marLeft w:val="0"/>
          <w:marRight w:val="0"/>
          <w:marTop w:val="0"/>
          <w:marBottom w:val="0"/>
          <w:divBdr>
            <w:top w:val="none" w:sz="0" w:space="0" w:color="auto"/>
            <w:left w:val="none" w:sz="0" w:space="0" w:color="auto"/>
            <w:bottom w:val="none" w:sz="0" w:space="0" w:color="auto"/>
            <w:right w:val="none" w:sz="0" w:space="0" w:color="auto"/>
          </w:divBdr>
          <w:divsChild>
            <w:div w:id="159725247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 w:id="1060247418">
      <w:bodyDiv w:val="1"/>
      <w:marLeft w:val="0"/>
      <w:marRight w:val="0"/>
      <w:marTop w:val="0"/>
      <w:marBottom w:val="0"/>
      <w:divBdr>
        <w:top w:val="none" w:sz="0" w:space="0" w:color="auto"/>
        <w:left w:val="none" w:sz="0" w:space="0" w:color="auto"/>
        <w:bottom w:val="none" w:sz="0" w:space="0" w:color="auto"/>
        <w:right w:val="none" w:sz="0" w:space="0" w:color="auto"/>
      </w:divBdr>
    </w:div>
    <w:div w:id="1107388213">
      <w:bodyDiv w:val="1"/>
      <w:marLeft w:val="0"/>
      <w:marRight w:val="0"/>
      <w:marTop w:val="0"/>
      <w:marBottom w:val="0"/>
      <w:divBdr>
        <w:top w:val="none" w:sz="0" w:space="0" w:color="auto"/>
        <w:left w:val="none" w:sz="0" w:space="0" w:color="auto"/>
        <w:bottom w:val="none" w:sz="0" w:space="0" w:color="auto"/>
        <w:right w:val="none" w:sz="0" w:space="0" w:color="auto"/>
      </w:divBdr>
    </w:div>
    <w:div w:id="1198160298">
      <w:bodyDiv w:val="1"/>
      <w:marLeft w:val="0"/>
      <w:marRight w:val="0"/>
      <w:marTop w:val="0"/>
      <w:marBottom w:val="0"/>
      <w:divBdr>
        <w:top w:val="none" w:sz="0" w:space="0" w:color="auto"/>
        <w:left w:val="none" w:sz="0" w:space="0" w:color="auto"/>
        <w:bottom w:val="none" w:sz="0" w:space="0" w:color="auto"/>
        <w:right w:val="none" w:sz="0" w:space="0" w:color="auto"/>
      </w:divBdr>
    </w:div>
    <w:div w:id="1356079740">
      <w:bodyDiv w:val="1"/>
      <w:marLeft w:val="0"/>
      <w:marRight w:val="0"/>
      <w:marTop w:val="0"/>
      <w:marBottom w:val="0"/>
      <w:divBdr>
        <w:top w:val="none" w:sz="0" w:space="0" w:color="auto"/>
        <w:left w:val="none" w:sz="0" w:space="0" w:color="auto"/>
        <w:bottom w:val="none" w:sz="0" w:space="0" w:color="auto"/>
        <w:right w:val="none" w:sz="0" w:space="0" w:color="auto"/>
      </w:divBdr>
    </w:div>
    <w:div w:id="1377896789">
      <w:bodyDiv w:val="1"/>
      <w:marLeft w:val="0"/>
      <w:marRight w:val="0"/>
      <w:marTop w:val="0"/>
      <w:marBottom w:val="0"/>
      <w:divBdr>
        <w:top w:val="none" w:sz="0" w:space="0" w:color="auto"/>
        <w:left w:val="none" w:sz="0" w:space="0" w:color="auto"/>
        <w:bottom w:val="none" w:sz="0" w:space="0" w:color="auto"/>
        <w:right w:val="none" w:sz="0" w:space="0" w:color="auto"/>
      </w:divBdr>
    </w:div>
    <w:div w:id="1733582954">
      <w:bodyDiv w:val="1"/>
      <w:marLeft w:val="0"/>
      <w:marRight w:val="0"/>
      <w:marTop w:val="0"/>
      <w:marBottom w:val="0"/>
      <w:divBdr>
        <w:top w:val="none" w:sz="0" w:space="0" w:color="auto"/>
        <w:left w:val="none" w:sz="0" w:space="0" w:color="auto"/>
        <w:bottom w:val="none" w:sz="0" w:space="0" w:color="auto"/>
        <w:right w:val="none" w:sz="0" w:space="0" w:color="auto"/>
      </w:divBdr>
    </w:div>
    <w:div w:id="2017881575">
      <w:bodyDiv w:val="1"/>
      <w:marLeft w:val="0"/>
      <w:marRight w:val="0"/>
      <w:marTop w:val="0"/>
      <w:marBottom w:val="0"/>
      <w:divBdr>
        <w:top w:val="none" w:sz="0" w:space="0" w:color="auto"/>
        <w:left w:val="none" w:sz="0" w:space="0" w:color="auto"/>
        <w:bottom w:val="none" w:sz="0" w:space="0" w:color="auto"/>
        <w:right w:val="none" w:sz="0" w:space="0" w:color="auto"/>
      </w:divBdr>
      <w:divsChild>
        <w:div w:id="868640947">
          <w:marLeft w:val="0"/>
          <w:marRight w:val="0"/>
          <w:marTop w:val="0"/>
          <w:marBottom w:val="0"/>
          <w:divBdr>
            <w:top w:val="none" w:sz="0" w:space="0" w:color="auto"/>
            <w:left w:val="none" w:sz="0" w:space="0" w:color="auto"/>
            <w:bottom w:val="none" w:sz="0" w:space="0" w:color="auto"/>
            <w:right w:val="none" w:sz="0" w:space="0" w:color="auto"/>
          </w:divBdr>
        </w:div>
        <w:div w:id="1068185110">
          <w:marLeft w:val="0"/>
          <w:marRight w:val="0"/>
          <w:marTop w:val="0"/>
          <w:marBottom w:val="0"/>
          <w:divBdr>
            <w:top w:val="none" w:sz="0" w:space="0" w:color="auto"/>
            <w:left w:val="none" w:sz="0" w:space="0" w:color="auto"/>
            <w:bottom w:val="none" w:sz="0" w:space="0" w:color="auto"/>
            <w:right w:val="none" w:sz="0" w:space="0" w:color="auto"/>
          </w:divBdr>
        </w:div>
        <w:div w:id="14471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20</Pages>
  <Words>5205</Words>
  <Characters>29673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ЮИ - Ирина В. Панина</cp:lastModifiedBy>
  <cp:revision>26</cp:revision>
  <dcterms:created xsi:type="dcterms:W3CDTF">2016-01-19T03:39:00Z</dcterms:created>
  <dcterms:modified xsi:type="dcterms:W3CDTF">2016-01-25T06:06:00Z</dcterms:modified>
</cp:coreProperties>
</file>