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A4" w:rsidRPr="00653DC6" w:rsidRDefault="00B567A4" w:rsidP="00B567A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DC6">
        <w:rPr>
          <w:rFonts w:ascii="Times New Roman" w:hAnsi="Times New Roman" w:cs="Times New Roman"/>
          <w:b/>
          <w:sz w:val="24"/>
          <w:szCs w:val="24"/>
          <w:u w:val="single"/>
        </w:rPr>
        <w:t xml:space="preserve">4 курс </w:t>
      </w:r>
    </w:p>
    <w:p w:rsidR="00B567A4" w:rsidRPr="00653DC6" w:rsidRDefault="00B567A4" w:rsidP="00B567A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DC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Прокурорский надзор </w:t>
      </w:r>
    </w:p>
    <w:p w:rsidR="00B567A4" w:rsidRDefault="00B567A4" w:rsidP="00B567A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1. Осуществление прокуратурой РФ функции уголовного преследования.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2. Процессуальное положение прокурора в досудебном уголовно-процессуальном производстве.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3. Процессуальное положение прокурора в судебных стадиях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при рассмотрении и разрешении уголовных дел.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4. Процессуальное положение прокурора в гражданском процессе.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 xml:space="preserve">5. Процессуальное положение прокурора в </w:t>
      </w:r>
      <w:proofErr w:type="gramStart"/>
      <w:r w:rsidRPr="00653DC6">
        <w:rPr>
          <w:rFonts w:ascii="Times New Roman" w:hAnsi="Times New Roman" w:cs="Times New Roman"/>
          <w:sz w:val="24"/>
          <w:szCs w:val="24"/>
        </w:rPr>
        <w:t>административном</w:t>
      </w:r>
      <w:proofErr w:type="gramEnd"/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DC6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653DC6">
        <w:rPr>
          <w:rFonts w:ascii="Times New Roman" w:hAnsi="Times New Roman" w:cs="Times New Roman"/>
          <w:sz w:val="24"/>
          <w:szCs w:val="24"/>
        </w:rPr>
        <w:t>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6. Процессуальное положение прокурора в арбитражном процессе.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7. Прокурорский надзор – одна из основных функций прокуратуры РФ.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8. Учреждение и развитие прокуратуры в Российской империи.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9. История создания и развития советской прокуратуры.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10. Акты прокурорского надзора и требования, предъявляемые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к ним.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11. Правовые средства прокурора, направленные на устранение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и предупреждение нарушений законов.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 xml:space="preserve">12. Поводы и основания для проведения </w:t>
      </w:r>
      <w:proofErr w:type="spellStart"/>
      <w:r w:rsidRPr="00653DC6">
        <w:rPr>
          <w:rFonts w:ascii="Times New Roman" w:hAnsi="Times New Roman" w:cs="Times New Roman"/>
          <w:sz w:val="24"/>
          <w:szCs w:val="24"/>
        </w:rPr>
        <w:t>общенадзорных</w:t>
      </w:r>
      <w:proofErr w:type="spellEnd"/>
      <w:r w:rsidRPr="00653DC6">
        <w:rPr>
          <w:rFonts w:ascii="Times New Roman" w:hAnsi="Times New Roman" w:cs="Times New Roman"/>
          <w:sz w:val="24"/>
          <w:szCs w:val="24"/>
        </w:rPr>
        <w:t xml:space="preserve"> прокурорских проверок.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 xml:space="preserve">13. Прокурорский надзор за законностью правовых </w:t>
      </w:r>
      <w:proofErr w:type="gramStart"/>
      <w:r w:rsidRPr="00653DC6">
        <w:rPr>
          <w:rFonts w:ascii="Times New Roman" w:hAnsi="Times New Roman" w:cs="Times New Roman"/>
          <w:sz w:val="24"/>
          <w:szCs w:val="24"/>
        </w:rPr>
        <w:t>актов органов представительной власти субъектов Федерации</w:t>
      </w:r>
      <w:proofErr w:type="gramEnd"/>
      <w:r w:rsidRPr="00653DC6">
        <w:rPr>
          <w:rFonts w:ascii="Times New Roman" w:hAnsi="Times New Roman" w:cs="Times New Roman"/>
          <w:sz w:val="24"/>
          <w:szCs w:val="24"/>
        </w:rPr>
        <w:t>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 xml:space="preserve">14. Прокурорский надзор за законностью правовых </w:t>
      </w:r>
      <w:proofErr w:type="gramStart"/>
      <w:r w:rsidRPr="00653DC6">
        <w:rPr>
          <w:rFonts w:ascii="Times New Roman" w:hAnsi="Times New Roman" w:cs="Times New Roman"/>
          <w:sz w:val="24"/>
          <w:szCs w:val="24"/>
        </w:rPr>
        <w:t>актов органов исполнительной власти субъектов Федерации</w:t>
      </w:r>
      <w:proofErr w:type="gramEnd"/>
      <w:r w:rsidRPr="00653DC6">
        <w:rPr>
          <w:rFonts w:ascii="Times New Roman" w:hAnsi="Times New Roman" w:cs="Times New Roman"/>
          <w:sz w:val="24"/>
          <w:szCs w:val="24"/>
        </w:rPr>
        <w:t>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15. Прокурорский надзор за законностью правовых актов органов местного самоуправления.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16. Прокурорский надзор за соблюдением прав и свобод человека и гражданина.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17. Прокурорский надзор за исполнением законов в Вооруженных Силах РФ.</w:t>
      </w:r>
    </w:p>
    <w:p w:rsidR="00B567A4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18. Прокурорский надзор за исполнением законов на транспорте.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19. Прокурорский надзор за исполнением законов о несовершеннолетних и молодежи.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20. Прокурорский надзор за исполнением законов органами,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DC6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653DC6">
        <w:rPr>
          <w:rFonts w:ascii="Times New Roman" w:hAnsi="Times New Roman" w:cs="Times New Roman"/>
          <w:sz w:val="24"/>
          <w:szCs w:val="24"/>
        </w:rPr>
        <w:t xml:space="preserve"> ОРД.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21. Прокурорский надзор за процессуальной деятельностью дознавателей.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22. Прокурорский надзор за процессуальной деятельностью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следователей следственных подразделений МВД РФ.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23. Прокурорский надзор за процессуальной деятельностью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следователей следственных подразделений Следственного комитета РФ.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24. Прокурорский надзор за исполнением законов администрациями мест лишения свободы.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 xml:space="preserve">25. Поддержание прокурором государственного обвинения </w:t>
      </w:r>
      <w:proofErr w:type="gramStart"/>
      <w:r w:rsidRPr="00653DC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DC6">
        <w:rPr>
          <w:rFonts w:ascii="Times New Roman" w:hAnsi="Times New Roman" w:cs="Times New Roman"/>
          <w:sz w:val="24"/>
          <w:szCs w:val="24"/>
        </w:rPr>
        <w:t>суде</w:t>
      </w:r>
      <w:proofErr w:type="gramEnd"/>
      <w:r w:rsidRPr="00653DC6">
        <w:rPr>
          <w:rFonts w:ascii="Times New Roman" w:hAnsi="Times New Roman" w:cs="Times New Roman"/>
          <w:sz w:val="24"/>
          <w:szCs w:val="24"/>
        </w:rPr>
        <w:t xml:space="preserve"> первой инстанции.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26. Участие прокурора при пересмотре уголовных дел в порядке надзора.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27. Участие прокурора в апелляционном пересмотре уголовных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дел.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28. Компетенция Генеральной прокуратуры РФ.</w:t>
      </w:r>
    </w:p>
    <w:p w:rsidR="00B567A4" w:rsidRPr="00653DC6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29. Прокурорский надзор за исполнением экологического законодательства.</w:t>
      </w:r>
    </w:p>
    <w:p w:rsidR="00B567A4" w:rsidRPr="00144FD5" w:rsidRDefault="00B567A4" w:rsidP="00B56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lastRenderedPageBreak/>
        <w:t>30. Международно-правовая деятельность прокуратуры РФ.</w:t>
      </w:r>
    </w:p>
    <w:p w:rsidR="003128A0" w:rsidRDefault="003128A0">
      <w:bookmarkStart w:id="0" w:name="_GoBack"/>
      <w:bookmarkEnd w:id="0"/>
    </w:p>
    <w:sectPr w:rsidR="0031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44"/>
    <w:rsid w:val="003128A0"/>
    <w:rsid w:val="00B567A4"/>
    <w:rsid w:val="00B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Дарья И. Оюн</dc:creator>
  <cp:keywords/>
  <dc:description/>
  <cp:lastModifiedBy>ЮИ - Дарья И. Оюн</cp:lastModifiedBy>
  <cp:revision>2</cp:revision>
  <dcterms:created xsi:type="dcterms:W3CDTF">2022-10-06T09:29:00Z</dcterms:created>
  <dcterms:modified xsi:type="dcterms:W3CDTF">2022-10-06T09:29:00Z</dcterms:modified>
</cp:coreProperties>
</file>