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D" w:rsidRDefault="008E348D" w:rsidP="002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348D" w:rsidRDefault="008E348D" w:rsidP="008E348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061908 </w:t>
      </w:r>
      <w:proofErr w:type="spellStart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proofErr w:type="spellEnd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Конституционное право РФ, </w:t>
      </w:r>
      <w:proofErr w:type="spellStart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Кровельщикова</w:t>
      </w:r>
      <w:proofErr w:type="spellEnd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</w:t>
      </w:r>
    </w:p>
    <w:p w:rsidR="008E348D" w:rsidRDefault="008E348D" w:rsidP="008E348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решить, набрать в </w:t>
      </w:r>
      <w:proofErr w:type="spellStart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Worde</w:t>
      </w:r>
      <w:proofErr w:type="spellEnd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выслать старосте,</w:t>
      </w:r>
    </w:p>
    <w:p w:rsidR="008E348D" w:rsidRDefault="008E348D" w:rsidP="008E348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староста высылает на </w:t>
      </w:r>
      <w:proofErr w:type="spellStart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spellEnd"/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</w:t>
      </w:r>
      <w:hyperlink r:id="rId6" w:history="1">
        <w:r w:rsidRPr="008E348D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valera2009@yandex.ru</w:t>
        </w:r>
      </w:hyperlink>
      <w:r w:rsidRPr="008E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348D" w:rsidRPr="008E348D" w:rsidRDefault="008E348D" w:rsidP="008E348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E34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28 марта до 17:00</w:t>
      </w:r>
    </w:p>
    <w:p w:rsidR="008E348D" w:rsidRDefault="008E348D" w:rsidP="008E348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348D" w:rsidRDefault="008E348D" w:rsidP="002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8D" w:rsidRDefault="008E348D" w:rsidP="002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E31" w:rsidRDefault="00232E31" w:rsidP="002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E31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b/>
          <w:sz w:val="24"/>
          <w:szCs w:val="24"/>
        </w:rPr>
        <w:t>Конституционное право в системе российского права</w:t>
      </w:r>
      <w:r w:rsidR="00574B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A54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 </w:t>
      </w:r>
    </w:p>
    <w:p w:rsidR="00CE215D" w:rsidRDefault="00CE215D" w:rsidP="00232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15D" w:rsidRDefault="00CE215D" w:rsidP="00CE21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конституционного права как отрасли публичного права: предмет, метод и задачи. Ведущая роль конституционного права в российской правовой системе. </w:t>
      </w:r>
    </w:p>
    <w:p w:rsidR="00CE215D" w:rsidRDefault="00CE215D" w:rsidP="00CE21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нормы, их особенности и виды. </w:t>
      </w:r>
    </w:p>
    <w:p w:rsidR="00CE215D" w:rsidRDefault="00CE215D" w:rsidP="00CE21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Конституционно-правовые отношения: понятие, специфика, виды, юридические факты, структурные элементы. </w:t>
      </w:r>
    </w:p>
    <w:p w:rsidR="00530204" w:rsidRDefault="00530204" w:rsidP="00CE21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конституционного права. </w:t>
      </w:r>
    </w:p>
    <w:p w:rsidR="00CE215D" w:rsidRDefault="00406E57" w:rsidP="00CE215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предмет и задачи науки конституционного права Российской Федерации. </w:t>
      </w:r>
      <w:r w:rsidR="00326BDC">
        <w:rPr>
          <w:rFonts w:ascii="Times New Roman" w:hAnsi="Times New Roman" w:cs="Times New Roman"/>
          <w:sz w:val="24"/>
          <w:szCs w:val="24"/>
        </w:rPr>
        <w:t xml:space="preserve">Методы науки конституционного права Российской Федерации. </w:t>
      </w:r>
    </w:p>
    <w:p w:rsidR="00953C23" w:rsidRDefault="00953C23" w:rsidP="00FC4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300"/>
        <w:gridCol w:w="9513"/>
        <w:gridCol w:w="8"/>
        <w:gridCol w:w="6"/>
      </w:tblGrid>
      <w:tr w:rsidR="0032220B" w:rsidRPr="0032220B" w:rsidTr="00953C23">
        <w:tc>
          <w:tcPr>
            <w:tcW w:w="9955" w:type="dxa"/>
            <w:gridSpan w:val="4"/>
            <w:noWrap/>
            <w:tcMar>
              <w:top w:w="0" w:type="dxa"/>
              <w:left w:w="0" w:type="dxa"/>
              <w:bottom w:w="0" w:type="dxa"/>
              <w:right w:w="182" w:type="dxa"/>
            </w:tcMar>
          </w:tcPr>
          <w:p w:rsidR="00266ECB" w:rsidRPr="0032220B" w:rsidRDefault="00FC41AB" w:rsidP="00953C2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0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C2D" w:rsidRPr="0032220B" w:rsidRDefault="00203C2D" w:rsidP="0026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20B" w:rsidRPr="0032220B" w:rsidTr="00953C23">
        <w:trPr>
          <w:gridBefore w:val="1"/>
          <w:gridAfter w:val="2"/>
          <w:wBefore w:w="142" w:type="dxa"/>
          <w:wAfter w:w="14" w:type="dxa"/>
        </w:trPr>
        <w:tc>
          <w:tcPr>
            <w:tcW w:w="292" w:type="dxa"/>
            <w:noWrap/>
            <w:tcMar>
              <w:top w:w="0" w:type="dxa"/>
              <w:left w:w="0" w:type="dxa"/>
              <w:bottom w:w="0" w:type="dxa"/>
              <w:right w:w="240" w:type="dxa"/>
            </w:tcMar>
          </w:tcPr>
          <w:p w:rsidR="0032220B" w:rsidRPr="0032220B" w:rsidRDefault="0032220B" w:rsidP="0032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20B" w:rsidRPr="0032220B" w:rsidRDefault="0032220B" w:rsidP="0032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AE6" w:rsidRPr="0050516C" w:rsidRDefault="001E3AE6" w:rsidP="0050516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051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Конституционное право России: учебник для студентов вузов 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[Б.Э.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Эбзеев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др.]. – 7-е изд.,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М.: ЮНИТИ-ДАНА, 2016. – 711 с. </w:t>
      </w:r>
    </w:p>
    <w:p w:rsidR="0032220B" w:rsidRPr="0050516C" w:rsidRDefault="0032220B" w:rsidP="0050516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5051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Конюхова, И. А. 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 Конституционное право Российской Федерации</w:t>
      </w:r>
      <w:proofErr w:type="gram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И. А. Конюхова, И. А. Алешкова. </w:t>
      </w:r>
      <w:r w:rsidR="001E3AE6"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3-е изд.,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доп. </w:t>
      </w:r>
      <w:r w:rsidR="001E3AE6"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 : Издательство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536 с. Текст: электронный // ЭБС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50516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https://www.biblio-online.ru/bcode/449868</w:t>
        </w:r>
      </w:hyperlink>
      <w:r w:rsidRPr="00505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16C" w:rsidRPr="0050516C" w:rsidRDefault="0050516C" w:rsidP="0050516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1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Нудненко</w:t>
      </w:r>
      <w:proofErr w:type="spellEnd"/>
      <w:r w:rsidRPr="0050516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Л. А. 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 Конституционное право России</w:t>
      </w:r>
      <w:proofErr w:type="gram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вузов / Л. А. 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Нудненко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6-е изд.,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, 2020. — 500 с. — (Высшее образование). — ISBN 978-5-534-08788-8. — Текст</w:t>
      </w:r>
      <w:proofErr w:type="gram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50516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https://www.biblio-online.ru/bcode/449863</w:t>
        </w:r>
      </w:hyperlink>
      <w:r w:rsidRPr="005051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86209" w:rsidRPr="0050516C" w:rsidRDefault="00886209" w:rsidP="0050516C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6C">
        <w:rPr>
          <w:rFonts w:ascii="Times New Roman" w:hAnsi="Times New Roman" w:cs="Times New Roman"/>
          <w:sz w:val="24"/>
          <w:szCs w:val="24"/>
        </w:rPr>
        <w:t xml:space="preserve">Шахрай С.М. Конституционное право Российской Федерации: учебник для </w:t>
      </w:r>
      <w:proofErr w:type="gramStart"/>
      <w:r w:rsidRPr="0050516C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505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16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0516C">
        <w:rPr>
          <w:rFonts w:ascii="Times New Roman" w:hAnsi="Times New Roman" w:cs="Times New Roman"/>
          <w:sz w:val="24"/>
          <w:szCs w:val="24"/>
        </w:rPr>
        <w:t xml:space="preserve"> и магистратуры. 4-е изд., изм. и доп. М.: Статут, 2017. 624 с. (</w:t>
      </w:r>
      <w:proofErr w:type="spellStart"/>
      <w:r w:rsidRPr="0050516C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051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41AB" w:rsidRPr="0032220B" w:rsidRDefault="00FC41AB" w:rsidP="00FC4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1AB" w:rsidRPr="0032220B" w:rsidRDefault="00FC41AB" w:rsidP="00FC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0B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DF6648" w:rsidRDefault="00DF6648" w:rsidP="00FC4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2AD" w:rsidRDefault="00CB5BA0" w:rsidP="00B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A22AD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="00BA22AD">
        <w:rPr>
          <w:rFonts w:ascii="Times New Roman" w:hAnsi="Times New Roman" w:cs="Times New Roman"/>
          <w:sz w:val="24"/>
          <w:szCs w:val="24"/>
        </w:rPr>
        <w:t xml:space="preserve"> С.А. Основные тенденции современного развития конституционного права // Конституционное и муниципальное право. - 2017. - № 4. - С. 3 - 7.</w:t>
      </w:r>
    </w:p>
    <w:p w:rsidR="008B24ED" w:rsidRDefault="00BA22AD" w:rsidP="008B2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24ED">
        <w:rPr>
          <w:rFonts w:ascii="Times New Roman" w:hAnsi="Times New Roman" w:cs="Times New Roman"/>
          <w:sz w:val="24"/>
          <w:szCs w:val="24"/>
        </w:rPr>
        <w:t xml:space="preserve">Аверьянова Н.Н. Конституционная </w:t>
      </w:r>
      <w:proofErr w:type="spellStart"/>
      <w:r w:rsidR="008B24ED">
        <w:rPr>
          <w:rFonts w:ascii="Times New Roman" w:hAnsi="Times New Roman" w:cs="Times New Roman"/>
          <w:sz w:val="24"/>
          <w:szCs w:val="24"/>
        </w:rPr>
        <w:t>правосубъектность</w:t>
      </w:r>
      <w:proofErr w:type="spellEnd"/>
      <w:r w:rsidR="008B24ED">
        <w:rPr>
          <w:rFonts w:ascii="Times New Roman" w:hAnsi="Times New Roman" w:cs="Times New Roman"/>
          <w:sz w:val="24"/>
          <w:szCs w:val="24"/>
        </w:rPr>
        <w:t xml:space="preserve"> народа как обладателя права на землю // Журнал российского права. - 2017. - № 4. - С. 38 - 44.</w:t>
      </w:r>
    </w:p>
    <w:p w:rsidR="004317F6" w:rsidRPr="004317F6" w:rsidRDefault="004317F6" w:rsidP="00431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317F6">
        <w:rPr>
          <w:rFonts w:ascii="Times New Roman" w:hAnsi="Times New Roman" w:cs="Times New Roman"/>
          <w:sz w:val="24"/>
          <w:szCs w:val="24"/>
        </w:rPr>
        <w:t xml:space="preserve">Бондарь Н.С. </w:t>
      </w:r>
      <w:hyperlink r:id="rId9" w:history="1">
        <w:r w:rsidRPr="004317F6">
          <w:rPr>
            <w:rFonts w:ascii="Times New Roman" w:hAnsi="Times New Roman" w:cs="Times New Roman"/>
            <w:sz w:val="24"/>
            <w:szCs w:val="24"/>
          </w:rPr>
          <w:t>Российское конституционное право</w:t>
        </w:r>
      </w:hyperlink>
      <w:r w:rsidRPr="004317F6">
        <w:rPr>
          <w:rFonts w:ascii="Times New Roman" w:hAnsi="Times New Roman" w:cs="Times New Roman"/>
          <w:sz w:val="24"/>
          <w:szCs w:val="24"/>
        </w:rPr>
        <w:t xml:space="preserve"> в ценностном измерении: как правовой отрасли, юридической науки, учебной дисциплины // Конституционное и муниципальное право.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7F6">
        <w:rPr>
          <w:rFonts w:ascii="Times New Roman" w:hAnsi="Times New Roman" w:cs="Times New Roman"/>
          <w:sz w:val="24"/>
          <w:szCs w:val="24"/>
        </w:rPr>
        <w:t xml:space="preserve">2013. </w:t>
      </w:r>
      <w:r>
        <w:rPr>
          <w:rFonts w:ascii="Times New Roman" w:hAnsi="Times New Roman" w:cs="Times New Roman"/>
          <w:sz w:val="24"/>
          <w:szCs w:val="24"/>
        </w:rPr>
        <w:t>- №</w:t>
      </w:r>
      <w:r w:rsidRPr="004317F6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17F6">
        <w:rPr>
          <w:rFonts w:ascii="Times New Roman" w:hAnsi="Times New Roman" w:cs="Times New Roman"/>
          <w:sz w:val="24"/>
          <w:szCs w:val="24"/>
        </w:rPr>
        <w:t>С. 4 - 13.</w:t>
      </w:r>
    </w:p>
    <w:p w:rsidR="00C63B4C" w:rsidRDefault="004317F6" w:rsidP="00C6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C63B4C">
        <w:rPr>
          <w:rFonts w:ascii="Times New Roman" w:hAnsi="Times New Roman" w:cs="Times New Roman"/>
          <w:sz w:val="24"/>
          <w:szCs w:val="24"/>
        </w:rPr>
        <w:t xml:space="preserve">Васильев С.А. Государственно-общественные формирования как субъекты конституционно-правовых отношений // </w:t>
      </w:r>
      <w:proofErr w:type="spellStart"/>
      <w:r w:rsidR="00C63B4C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C6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B4C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C63B4C">
        <w:rPr>
          <w:rFonts w:ascii="Times New Roman" w:hAnsi="Times New Roman" w:cs="Times New Roman"/>
          <w:sz w:val="24"/>
          <w:szCs w:val="24"/>
        </w:rPr>
        <w:t>. - 2017. - № 1. - С. 153 - 163.</w:t>
      </w:r>
    </w:p>
    <w:p w:rsidR="00C66F4D" w:rsidRDefault="004317F6" w:rsidP="00C66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5BA0">
        <w:rPr>
          <w:rFonts w:ascii="Times New Roman" w:hAnsi="Times New Roman" w:cs="Times New Roman"/>
          <w:sz w:val="24"/>
          <w:szCs w:val="24"/>
        </w:rPr>
        <w:t xml:space="preserve"> </w:t>
      </w:r>
      <w:r w:rsidR="00C66F4D">
        <w:rPr>
          <w:rFonts w:ascii="Times New Roman" w:hAnsi="Times New Roman" w:cs="Times New Roman"/>
          <w:sz w:val="24"/>
          <w:szCs w:val="24"/>
        </w:rPr>
        <w:t>Васильев С.А. Взаимодействие субъектов конституционно-правовых отношений // Конституционное и муниципальное право. - 2017. - № 1. - С. 20 - 23.</w:t>
      </w:r>
    </w:p>
    <w:p w:rsidR="00252872" w:rsidRDefault="004317F6" w:rsidP="00252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252872">
        <w:rPr>
          <w:rFonts w:ascii="Times New Roman" w:hAnsi="Times New Roman" w:cs="Times New Roman"/>
          <w:sz w:val="24"/>
          <w:szCs w:val="24"/>
        </w:rPr>
        <w:t>Выдрин И.В. Об отрасли и науке конституционного права России // Конституционное и муниципальное право. - 2017. - № 5. - С. 3 - 8.</w:t>
      </w:r>
    </w:p>
    <w:p w:rsidR="004812C3" w:rsidRDefault="004317F6" w:rsidP="00481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4812C3">
        <w:rPr>
          <w:rFonts w:ascii="Times New Roman" w:hAnsi="Times New Roman" w:cs="Times New Roman"/>
          <w:sz w:val="24"/>
          <w:szCs w:val="24"/>
        </w:rPr>
        <w:t>Денисов С.А. Критический реализм в отечественной науке конституционного права // Конституционное и муниципальное право. - 2016. - № 11. - С. 6 - 12.</w:t>
      </w:r>
    </w:p>
    <w:p w:rsidR="007F09BD" w:rsidRDefault="004317F6" w:rsidP="007F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7F09BD">
        <w:rPr>
          <w:rFonts w:ascii="Times New Roman" w:hAnsi="Times New Roman" w:cs="Times New Roman"/>
          <w:sz w:val="24"/>
          <w:szCs w:val="24"/>
        </w:rPr>
        <w:t>Евстифеев Д.М. К вопросу о сущности метода конституционно-правового регулирования общественных отношений // Конституционное и муниципальное право. - 2015. – № 8. - С. 7 - 11.</w:t>
      </w:r>
    </w:p>
    <w:p w:rsidR="003C702A" w:rsidRDefault="004317F6" w:rsidP="003C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3C702A">
        <w:rPr>
          <w:rFonts w:ascii="Times New Roman" w:hAnsi="Times New Roman" w:cs="Times New Roman"/>
          <w:sz w:val="24"/>
          <w:szCs w:val="24"/>
        </w:rPr>
        <w:t>Евстифеев Д.М. Метод конституционно-правового регулирования общественных отношений // Российский юридический журнал. - 2014. - № 1. - С. 15 - 25.</w:t>
      </w:r>
    </w:p>
    <w:p w:rsidR="00DC5BBD" w:rsidRDefault="004317F6" w:rsidP="00DC5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5BBD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="00DC5BBD">
        <w:rPr>
          <w:rFonts w:ascii="Times New Roman" w:hAnsi="Times New Roman" w:cs="Times New Roman"/>
          <w:sz w:val="24"/>
          <w:szCs w:val="24"/>
        </w:rPr>
        <w:t xml:space="preserve"> С.С. Народ как особый субъект конституционно-правовых отношений в Российской Федерации // Конституционное и муниципальное право. - 2012. - № 9. - С. 16 - 21.</w:t>
      </w:r>
    </w:p>
    <w:p w:rsidR="007F09BD" w:rsidRDefault="00BA22AD" w:rsidP="007F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17F6">
        <w:rPr>
          <w:rFonts w:ascii="Times New Roman" w:hAnsi="Times New Roman" w:cs="Times New Roman"/>
          <w:sz w:val="24"/>
          <w:szCs w:val="24"/>
        </w:rPr>
        <w:t>1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7F09BD">
        <w:rPr>
          <w:rFonts w:ascii="Times New Roman" w:hAnsi="Times New Roman" w:cs="Times New Roman"/>
          <w:sz w:val="24"/>
          <w:szCs w:val="24"/>
        </w:rPr>
        <w:t>Казанник А.И. Народ как субъект конституционно-правовых отношений // Конституционное и муниципальное право. - 2016. - № 2. - С. 3 - 6.</w:t>
      </w:r>
    </w:p>
    <w:p w:rsidR="003F37E5" w:rsidRDefault="00CB5BA0" w:rsidP="003F3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17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7E5">
        <w:rPr>
          <w:rFonts w:ascii="Times New Roman" w:hAnsi="Times New Roman" w:cs="Times New Roman"/>
          <w:sz w:val="24"/>
          <w:szCs w:val="24"/>
        </w:rPr>
        <w:t>Кандрина</w:t>
      </w:r>
      <w:proofErr w:type="spellEnd"/>
      <w:r w:rsidR="003F37E5">
        <w:rPr>
          <w:rFonts w:ascii="Times New Roman" w:hAnsi="Times New Roman" w:cs="Times New Roman"/>
          <w:sz w:val="24"/>
          <w:szCs w:val="24"/>
        </w:rPr>
        <w:t xml:space="preserve"> Н.А. Предоставление государственных услуг населению как конституционно-правовое отношение // Конституционное и муниципальное право. - 2016. - № 11. - С. 38 - 41.</w:t>
      </w:r>
    </w:p>
    <w:p w:rsidR="00232094" w:rsidRDefault="00232094" w:rsidP="00232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Согласительные процедуры в конституционном праве // Конституционное и муниципальное право. - 2016. - № 8. - С. 12 - 14.</w:t>
      </w:r>
    </w:p>
    <w:p w:rsidR="00A60002" w:rsidRDefault="00CB5BA0" w:rsidP="00A60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20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002">
        <w:rPr>
          <w:rFonts w:ascii="Times New Roman" w:hAnsi="Times New Roman" w:cs="Times New Roman"/>
          <w:sz w:val="24"/>
          <w:szCs w:val="24"/>
        </w:rPr>
        <w:t>Коврякова</w:t>
      </w:r>
      <w:proofErr w:type="spellEnd"/>
      <w:r w:rsidR="00A60002">
        <w:rPr>
          <w:rFonts w:ascii="Times New Roman" w:hAnsi="Times New Roman" w:cs="Times New Roman"/>
          <w:sz w:val="24"/>
          <w:szCs w:val="24"/>
        </w:rPr>
        <w:t xml:space="preserve"> Е.В. Применение системного подхода в науке конституционного права (на примере анализа проблематики народного представительства) // Конституционное и муниципальное право. - 2016. - № 12. - С. 7 - 10.</w:t>
      </w:r>
    </w:p>
    <w:p w:rsidR="00D578E9" w:rsidRPr="00D578E9" w:rsidRDefault="004D6E6D" w:rsidP="00D57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D578E9" w:rsidRPr="00D578E9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D578E9" w:rsidRPr="00D578E9">
        <w:rPr>
          <w:rFonts w:ascii="Times New Roman" w:hAnsi="Times New Roman" w:cs="Times New Roman"/>
          <w:sz w:val="24"/>
          <w:szCs w:val="24"/>
        </w:rPr>
        <w:t xml:space="preserve"> Е.В. Конституционные правоотношения и государственно-правовые отношения: особенности методов реализации // </w:t>
      </w:r>
      <w:proofErr w:type="spellStart"/>
      <w:r w:rsidR="00D578E9" w:rsidRPr="00D578E9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D578E9" w:rsidRPr="00D5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E9" w:rsidRPr="00D578E9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D578E9" w:rsidRPr="00D578E9">
        <w:rPr>
          <w:rFonts w:ascii="Times New Roman" w:hAnsi="Times New Roman" w:cs="Times New Roman"/>
          <w:sz w:val="24"/>
          <w:szCs w:val="24"/>
        </w:rPr>
        <w:t xml:space="preserve">. </w:t>
      </w:r>
      <w:r w:rsidR="00D578E9">
        <w:rPr>
          <w:rFonts w:ascii="Times New Roman" w:hAnsi="Times New Roman" w:cs="Times New Roman"/>
          <w:sz w:val="24"/>
          <w:szCs w:val="24"/>
        </w:rPr>
        <w:t xml:space="preserve">- </w:t>
      </w:r>
      <w:r w:rsidR="00D578E9" w:rsidRPr="00D578E9">
        <w:rPr>
          <w:rFonts w:ascii="Times New Roman" w:hAnsi="Times New Roman" w:cs="Times New Roman"/>
          <w:sz w:val="24"/>
          <w:szCs w:val="24"/>
        </w:rPr>
        <w:t xml:space="preserve">2019. </w:t>
      </w:r>
      <w:r w:rsidR="00D578E9">
        <w:rPr>
          <w:rFonts w:ascii="Times New Roman" w:hAnsi="Times New Roman" w:cs="Times New Roman"/>
          <w:sz w:val="24"/>
          <w:szCs w:val="24"/>
        </w:rPr>
        <w:t>- №</w:t>
      </w:r>
      <w:r w:rsidR="00D578E9" w:rsidRPr="00D578E9">
        <w:rPr>
          <w:rFonts w:ascii="Times New Roman" w:hAnsi="Times New Roman" w:cs="Times New Roman"/>
          <w:sz w:val="24"/>
          <w:szCs w:val="24"/>
        </w:rPr>
        <w:t xml:space="preserve"> 10. </w:t>
      </w:r>
      <w:r w:rsidR="00D578E9">
        <w:rPr>
          <w:rFonts w:ascii="Times New Roman" w:hAnsi="Times New Roman" w:cs="Times New Roman"/>
          <w:sz w:val="24"/>
          <w:szCs w:val="24"/>
        </w:rPr>
        <w:t xml:space="preserve">- </w:t>
      </w:r>
      <w:r w:rsidR="00D578E9" w:rsidRPr="00D578E9">
        <w:rPr>
          <w:rFonts w:ascii="Times New Roman" w:hAnsi="Times New Roman" w:cs="Times New Roman"/>
          <w:sz w:val="24"/>
          <w:szCs w:val="24"/>
        </w:rPr>
        <w:t>С. 63 - 70.</w:t>
      </w:r>
    </w:p>
    <w:p w:rsidR="003D34BB" w:rsidRDefault="004D6E6D" w:rsidP="003D3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3D34BB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3D34BB">
        <w:rPr>
          <w:rFonts w:ascii="Times New Roman" w:hAnsi="Times New Roman" w:cs="Times New Roman"/>
          <w:sz w:val="24"/>
          <w:szCs w:val="24"/>
        </w:rPr>
        <w:t xml:space="preserve"> Е.В. Потребность в конституционно-правовом регулировании общественных отношений как способ определения предмета конституционных правоотношений // Конституционное и муниципальное право. - 2018. - № 10. - С. 22 - 24.</w:t>
      </w:r>
    </w:p>
    <w:p w:rsidR="003D34BB" w:rsidRDefault="0032220B" w:rsidP="003D3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D34BB">
        <w:rPr>
          <w:rFonts w:ascii="Times New Roman" w:hAnsi="Times New Roman" w:cs="Times New Roman"/>
          <w:sz w:val="24"/>
          <w:szCs w:val="24"/>
        </w:rPr>
        <w:t>Васильев С.А. Взаимодействие субъектов конституционно-правовых отношений // Конституционное и муниципальное право. - 2017. - № 1. - С. 20 - 23.</w:t>
      </w:r>
    </w:p>
    <w:p w:rsidR="00DE09E7" w:rsidRDefault="0032220B" w:rsidP="00DE0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</w:t>
      </w:r>
      <w:r w:rsidR="00DE09E7">
        <w:rPr>
          <w:rFonts w:ascii="Times New Roman" w:hAnsi="Times New Roman" w:cs="Times New Roman"/>
          <w:sz w:val="24"/>
          <w:szCs w:val="24"/>
        </w:rPr>
        <w:t xml:space="preserve">асильев С.А. Государственно-общественные формирования как субъекты конституционно-правовых отношений // </w:t>
      </w:r>
      <w:proofErr w:type="spellStart"/>
      <w:r w:rsidR="00DE09E7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DE0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E7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DE09E7">
        <w:rPr>
          <w:rFonts w:ascii="Times New Roman" w:hAnsi="Times New Roman" w:cs="Times New Roman"/>
          <w:sz w:val="24"/>
          <w:szCs w:val="24"/>
        </w:rPr>
        <w:t>. - 2017. - № 1. - С. 153 - 163.</w:t>
      </w:r>
    </w:p>
    <w:p w:rsidR="005B79A0" w:rsidRDefault="0032220B" w:rsidP="005B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B79A0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5B79A0">
        <w:rPr>
          <w:rFonts w:ascii="Times New Roman" w:hAnsi="Times New Roman" w:cs="Times New Roman"/>
          <w:sz w:val="24"/>
          <w:szCs w:val="24"/>
        </w:rPr>
        <w:t xml:space="preserve"> Е.В. Конституционные правоотношения и административно-правовые отношения: сравнительный анализ // Административное право и процесс. - 2017. - № 5. - С. 62 - 65.</w:t>
      </w:r>
    </w:p>
    <w:p w:rsidR="00AE3AB7" w:rsidRDefault="0032220B" w:rsidP="00AE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AE3AB7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AE3AB7">
        <w:rPr>
          <w:rFonts w:ascii="Times New Roman" w:hAnsi="Times New Roman" w:cs="Times New Roman"/>
          <w:sz w:val="24"/>
          <w:szCs w:val="24"/>
        </w:rPr>
        <w:t xml:space="preserve"> Е.В. Конституционные правоотношения в социальной сфере // Социальное и пенсионное право. - 2018. - № 3. - С. 17 - 21.</w:t>
      </w:r>
    </w:p>
    <w:p w:rsidR="00D75574" w:rsidRDefault="0032220B" w:rsidP="00D75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6E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75574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D75574">
        <w:rPr>
          <w:rFonts w:ascii="Times New Roman" w:hAnsi="Times New Roman" w:cs="Times New Roman"/>
          <w:sz w:val="24"/>
          <w:szCs w:val="24"/>
        </w:rPr>
        <w:t xml:space="preserve"> Е.В. Роль решения Конституционного Суда РФ в совершенствовании конституционных правоотношений // Государственная власть и местное самоуправление. - 2018. - № 11. - С. 11 - 16.</w:t>
      </w:r>
    </w:p>
    <w:p w:rsidR="006F10EE" w:rsidRDefault="0032220B" w:rsidP="006F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D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EE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6F10EE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6F10EE">
        <w:rPr>
          <w:rFonts w:ascii="Times New Roman" w:hAnsi="Times New Roman" w:cs="Times New Roman"/>
          <w:sz w:val="24"/>
          <w:szCs w:val="24"/>
        </w:rPr>
        <w:t>Брылякова</w:t>
      </w:r>
      <w:proofErr w:type="spellEnd"/>
      <w:r w:rsidR="006F10EE">
        <w:rPr>
          <w:rFonts w:ascii="Times New Roman" w:hAnsi="Times New Roman" w:cs="Times New Roman"/>
          <w:sz w:val="24"/>
          <w:szCs w:val="24"/>
        </w:rPr>
        <w:t xml:space="preserve"> Е.С. Конституционные правоотношения и гражданско-правовые отношения: сравнительный анализ // Государственная власть и местное самоуправление. - 2018. -  № 7. - С. 13 - 18.</w:t>
      </w:r>
    </w:p>
    <w:p w:rsidR="00501211" w:rsidRDefault="0032220B" w:rsidP="0050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1211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501211">
        <w:rPr>
          <w:rFonts w:ascii="Times New Roman" w:hAnsi="Times New Roman" w:cs="Times New Roman"/>
          <w:sz w:val="24"/>
          <w:szCs w:val="24"/>
        </w:rPr>
        <w:t xml:space="preserve"> Е.В. Субъекты конституционных правоотношений // Рос</w:t>
      </w:r>
      <w:proofErr w:type="gramStart"/>
      <w:r w:rsidR="005012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1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21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501211">
        <w:rPr>
          <w:rFonts w:ascii="Times New Roman" w:hAnsi="Times New Roman" w:cs="Times New Roman"/>
          <w:sz w:val="24"/>
          <w:szCs w:val="24"/>
        </w:rPr>
        <w:t>стиция. - 2017. - № 7. - С. 16 - 18.</w:t>
      </w:r>
    </w:p>
    <w:p w:rsidR="008C5216" w:rsidRDefault="004D6E6D" w:rsidP="008C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220B">
        <w:rPr>
          <w:rFonts w:ascii="Times New Roman" w:hAnsi="Times New Roman" w:cs="Times New Roman"/>
          <w:sz w:val="24"/>
          <w:szCs w:val="24"/>
        </w:rPr>
        <w:t>4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5216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8C5216">
        <w:rPr>
          <w:rFonts w:ascii="Times New Roman" w:hAnsi="Times New Roman" w:cs="Times New Roman"/>
          <w:sz w:val="24"/>
          <w:szCs w:val="24"/>
        </w:rPr>
        <w:t xml:space="preserve"> Е.В. Объект конституционных правоотношений // Государственная власть и местное самоуправление. - 2017. - № 6. - С. 25 - 29.</w:t>
      </w:r>
    </w:p>
    <w:p w:rsidR="005B79A0" w:rsidRDefault="0032220B" w:rsidP="00322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5B79A0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5B79A0">
        <w:rPr>
          <w:rFonts w:ascii="Times New Roman" w:hAnsi="Times New Roman" w:cs="Times New Roman"/>
          <w:sz w:val="24"/>
          <w:szCs w:val="24"/>
        </w:rPr>
        <w:t xml:space="preserve"> Е.В. От правоотношений к конституционно-правовым отношениям: историко-правовой анализ // Конституционное и муниципальное право.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9A0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- №</w:t>
      </w:r>
      <w:r w:rsidR="005B79A0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9A0">
        <w:rPr>
          <w:rFonts w:ascii="Times New Roman" w:hAnsi="Times New Roman" w:cs="Times New Roman"/>
          <w:sz w:val="24"/>
          <w:szCs w:val="24"/>
        </w:rPr>
        <w:t>С. 3 - 6.</w:t>
      </w:r>
    </w:p>
    <w:p w:rsidR="00CA12A9" w:rsidRPr="00CA12A9" w:rsidRDefault="004D6E6D" w:rsidP="00CA1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220B">
        <w:rPr>
          <w:rFonts w:ascii="Times New Roman" w:hAnsi="Times New Roman" w:cs="Times New Roman"/>
          <w:sz w:val="24"/>
          <w:szCs w:val="24"/>
        </w:rPr>
        <w:t>6</w:t>
      </w:r>
      <w:r w:rsidR="00BA22AD">
        <w:rPr>
          <w:rFonts w:ascii="Times New Roman" w:hAnsi="Times New Roman" w:cs="Times New Roman"/>
          <w:sz w:val="24"/>
          <w:szCs w:val="24"/>
        </w:rPr>
        <w:t xml:space="preserve">. </w:t>
      </w:r>
      <w:r w:rsidR="00CA12A9" w:rsidRPr="00CA12A9">
        <w:rPr>
          <w:rFonts w:ascii="Times New Roman" w:hAnsi="Times New Roman" w:cs="Times New Roman"/>
          <w:bCs/>
          <w:sz w:val="24"/>
          <w:szCs w:val="24"/>
        </w:rPr>
        <w:t xml:space="preserve">Невинский В.В., Невинская Е.В. Конституционное право России в учебном процессе: необходимы сбалансированные изменения // Конституционное и муниципальное право. </w:t>
      </w:r>
      <w:r w:rsidR="00CA12A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12A9" w:rsidRPr="00CA12A9">
        <w:rPr>
          <w:rFonts w:ascii="Times New Roman" w:hAnsi="Times New Roman" w:cs="Times New Roman"/>
          <w:bCs/>
          <w:sz w:val="24"/>
          <w:szCs w:val="24"/>
        </w:rPr>
        <w:t>2014.</w:t>
      </w:r>
      <w:r w:rsidR="00CA12A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A12A9" w:rsidRPr="00CA1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2A9">
        <w:rPr>
          <w:rFonts w:ascii="Times New Roman" w:hAnsi="Times New Roman" w:cs="Times New Roman"/>
          <w:bCs/>
          <w:sz w:val="24"/>
          <w:szCs w:val="24"/>
        </w:rPr>
        <w:t>№</w:t>
      </w:r>
      <w:r w:rsidR="00CA12A9" w:rsidRPr="00CA12A9">
        <w:rPr>
          <w:rFonts w:ascii="Times New Roman" w:hAnsi="Times New Roman" w:cs="Times New Roman"/>
          <w:bCs/>
          <w:sz w:val="24"/>
          <w:szCs w:val="24"/>
        </w:rPr>
        <w:t xml:space="preserve"> 7. </w:t>
      </w:r>
      <w:r w:rsidR="00CA12A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12A9" w:rsidRPr="00CA12A9">
        <w:rPr>
          <w:rFonts w:ascii="Times New Roman" w:hAnsi="Times New Roman" w:cs="Times New Roman"/>
          <w:bCs/>
          <w:sz w:val="24"/>
          <w:szCs w:val="24"/>
        </w:rPr>
        <w:t>С. 34 - 39.</w:t>
      </w:r>
    </w:p>
    <w:p w:rsidR="005A4EB6" w:rsidRDefault="004D6E6D" w:rsidP="005A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220B">
        <w:rPr>
          <w:rFonts w:ascii="Times New Roman" w:hAnsi="Times New Roman" w:cs="Times New Roman"/>
          <w:sz w:val="24"/>
          <w:szCs w:val="24"/>
        </w:rPr>
        <w:t>7</w:t>
      </w:r>
      <w:r w:rsidR="00CA12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EB6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="005A4EB6">
        <w:rPr>
          <w:rFonts w:ascii="Times New Roman" w:hAnsi="Times New Roman" w:cs="Times New Roman"/>
          <w:sz w:val="24"/>
          <w:szCs w:val="24"/>
        </w:rPr>
        <w:t xml:space="preserve"> Т.А. Участники и субъекты политической конкуренции в системе конституционно-правовых отношений // Юридический мир. - 2014. - № 6. - С. 42 - 46.</w:t>
      </w:r>
    </w:p>
    <w:p w:rsidR="00DF6648" w:rsidRDefault="004D6E6D" w:rsidP="00DF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220B">
        <w:rPr>
          <w:rFonts w:ascii="Times New Roman" w:hAnsi="Times New Roman" w:cs="Times New Roman"/>
          <w:sz w:val="24"/>
          <w:szCs w:val="24"/>
        </w:rPr>
        <w:t>8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DF6648">
        <w:rPr>
          <w:rFonts w:ascii="Times New Roman" w:hAnsi="Times New Roman" w:cs="Times New Roman"/>
          <w:sz w:val="24"/>
          <w:szCs w:val="24"/>
        </w:rPr>
        <w:t xml:space="preserve">Скуратов Ю.И. Категория «народ» в конституционном праве России (евразийские традиции и современность) // </w:t>
      </w:r>
      <w:proofErr w:type="spellStart"/>
      <w:r w:rsidR="00DF6648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DF6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648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DF6648">
        <w:rPr>
          <w:rFonts w:ascii="Times New Roman" w:hAnsi="Times New Roman" w:cs="Times New Roman"/>
          <w:sz w:val="24"/>
          <w:szCs w:val="24"/>
        </w:rPr>
        <w:t>. - 2017. -  № 10. - С. 9 - 26.</w:t>
      </w:r>
    </w:p>
    <w:p w:rsidR="00637A08" w:rsidRDefault="004D6E6D" w:rsidP="0063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2220B">
        <w:rPr>
          <w:rFonts w:ascii="Times New Roman" w:hAnsi="Times New Roman" w:cs="Times New Roman"/>
          <w:sz w:val="24"/>
          <w:szCs w:val="24"/>
        </w:rPr>
        <w:t>9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637A08">
        <w:rPr>
          <w:rFonts w:ascii="Times New Roman" w:hAnsi="Times New Roman" w:cs="Times New Roman"/>
          <w:sz w:val="24"/>
          <w:szCs w:val="24"/>
        </w:rPr>
        <w:t>Стародубцева И.А. Коллизионные отношения как разновидность конституционных правоотношений // Государственная власть и местное самоуправление. - 2015. - № 9. - С. 15 - 19.</w:t>
      </w:r>
    </w:p>
    <w:p w:rsidR="0088669F" w:rsidRDefault="0032220B" w:rsidP="00886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88669F">
        <w:rPr>
          <w:rFonts w:ascii="Times New Roman" w:hAnsi="Times New Roman" w:cs="Times New Roman"/>
          <w:sz w:val="24"/>
          <w:szCs w:val="24"/>
        </w:rPr>
        <w:t>Троицкая А.А. Сравнение и сравнительный метод в науке конституционного права: особенности использования // Конституционное и муниципальное право. - 2017. - № 2. - С. 7 - 13.</w:t>
      </w:r>
    </w:p>
    <w:p w:rsidR="00A579A1" w:rsidRDefault="0032220B" w:rsidP="00A57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B5BA0">
        <w:rPr>
          <w:rFonts w:ascii="Times New Roman" w:hAnsi="Times New Roman" w:cs="Times New Roman"/>
          <w:sz w:val="24"/>
          <w:szCs w:val="24"/>
        </w:rPr>
        <w:t xml:space="preserve">. </w:t>
      </w:r>
      <w:r w:rsidR="00A579A1">
        <w:rPr>
          <w:rFonts w:ascii="Times New Roman" w:hAnsi="Times New Roman" w:cs="Times New Roman"/>
          <w:sz w:val="24"/>
          <w:szCs w:val="24"/>
        </w:rPr>
        <w:t>Черепанов В.А. Народ как субъект конституционно-правовых отношений: продолжение дискуссии // Конституционное и муниципальное право. - 2016. - № 11. - С. 13 - 18.</w:t>
      </w:r>
    </w:p>
    <w:p w:rsidR="00BA22AD" w:rsidRDefault="0032220B" w:rsidP="00B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17F6">
        <w:rPr>
          <w:rFonts w:ascii="Times New Roman" w:hAnsi="Times New Roman" w:cs="Times New Roman"/>
          <w:sz w:val="24"/>
          <w:szCs w:val="24"/>
        </w:rPr>
        <w:t>2</w:t>
      </w:r>
      <w:r w:rsidR="00BA22AD">
        <w:rPr>
          <w:rFonts w:ascii="Times New Roman" w:hAnsi="Times New Roman" w:cs="Times New Roman"/>
          <w:sz w:val="24"/>
          <w:szCs w:val="24"/>
        </w:rPr>
        <w:t xml:space="preserve">. Чиркин В.Е. О некоторых вопросах схемы учебной дисциплины «конституционное право» // </w:t>
      </w:r>
      <w:proofErr w:type="spellStart"/>
      <w:r w:rsidR="00BA22AD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BA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AD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BA22AD">
        <w:rPr>
          <w:rFonts w:ascii="Times New Roman" w:hAnsi="Times New Roman" w:cs="Times New Roman"/>
          <w:sz w:val="24"/>
          <w:szCs w:val="24"/>
        </w:rPr>
        <w:t>. - 2013. - № 11. - С. 1261 - 1263.</w:t>
      </w:r>
    </w:p>
    <w:p w:rsidR="003A2367" w:rsidRDefault="0032220B" w:rsidP="003A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A22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2367">
        <w:rPr>
          <w:rFonts w:ascii="Times New Roman" w:hAnsi="Times New Roman" w:cs="Times New Roman"/>
          <w:sz w:val="24"/>
          <w:szCs w:val="24"/>
        </w:rPr>
        <w:t>Шевердяев</w:t>
      </w:r>
      <w:proofErr w:type="spellEnd"/>
      <w:r w:rsidR="003A2367">
        <w:rPr>
          <w:rFonts w:ascii="Times New Roman" w:hAnsi="Times New Roman" w:cs="Times New Roman"/>
          <w:sz w:val="24"/>
          <w:szCs w:val="24"/>
        </w:rPr>
        <w:t xml:space="preserve"> С.Н. Системная коррупция как проблема науки конституционного права: обсуждение вопроса на юридическом факультете МГУ имени М.В. Ломоносова // Конституционное и муниципальное право. - 2016. - № 9. - С. 10 - 16.</w:t>
      </w:r>
    </w:p>
    <w:p w:rsidR="000E6447" w:rsidRPr="00953C23" w:rsidRDefault="00326BDC" w:rsidP="00FC4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23">
        <w:rPr>
          <w:rFonts w:ascii="Times New Roman" w:hAnsi="Times New Roman" w:cs="Times New Roman"/>
          <w:b/>
          <w:sz w:val="24"/>
          <w:szCs w:val="24"/>
        </w:rPr>
        <w:t>Вопросы и задания для самоконтроля</w:t>
      </w:r>
      <w:r w:rsidR="000E6447" w:rsidRPr="00953C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6447" w:rsidRDefault="000E6447" w:rsidP="00FC4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3E1" w:rsidRDefault="00C723E1" w:rsidP="000E644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Каковая общая характеристика конституционного права как отрасли права? В каких аспектах можно употреблять термин «конституционное право Российской Федерации»?</w:t>
      </w:r>
    </w:p>
    <w:p w:rsidR="00C723E1" w:rsidRDefault="00C723E1" w:rsidP="000E644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состоит суть научной дискуссии о наименовании отрасли конституционного права </w:t>
      </w:r>
      <w:r w:rsidR="00A73268">
        <w:rPr>
          <w:rFonts w:ascii="Times New Roman" w:hAnsi="Times New Roman" w:cs="Times New Roman"/>
          <w:sz w:val="24"/>
          <w:szCs w:val="24"/>
        </w:rPr>
        <w:t xml:space="preserve">Российской Федерации? В чем заключаются отличия в основаниях употребления понятий «конституционное право» и «государственное право»? </w:t>
      </w:r>
    </w:p>
    <w:p w:rsidR="00B82B9D" w:rsidRDefault="00B82B9D" w:rsidP="000E644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какими отраслями российского права наиболее тесно связано конституционное право Российской Федерации? </w:t>
      </w:r>
    </w:p>
    <w:p w:rsidR="000E6447" w:rsidRDefault="00C723E1" w:rsidP="000E644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методов реализации к</w:t>
      </w:r>
      <w:r w:rsidR="000E6447">
        <w:rPr>
          <w:rFonts w:ascii="Times New Roman" w:hAnsi="Times New Roman" w:cs="Times New Roman"/>
          <w:sz w:val="24"/>
          <w:szCs w:val="24"/>
        </w:rPr>
        <w:t>онституционны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E6447">
        <w:rPr>
          <w:rFonts w:ascii="Times New Roman" w:hAnsi="Times New Roman" w:cs="Times New Roman"/>
          <w:sz w:val="24"/>
          <w:szCs w:val="24"/>
        </w:rPr>
        <w:t xml:space="preserve"> правоотношени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E6447">
        <w:rPr>
          <w:rFonts w:ascii="Times New Roman" w:hAnsi="Times New Roman" w:cs="Times New Roman"/>
          <w:sz w:val="24"/>
          <w:szCs w:val="24"/>
        </w:rPr>
        <w:t xml:space="preserve"> и государственно-правовы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E6447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 xml:space="preserve">й? </w:t>
      </w:r>
    </w:p>
    <w:p w:rsidR="00326BDC" w:rsidRDefault="00326BDC" w:rsidP="00326BD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Осветите задачи науки конституционного права Российской Федерации. Обозначьте наиболее актуальные. </w:t>
      </w:r>
    </w:p>
    <w:p w:rsidR="00DD4105" w:rsidRDefault="00DD4105" w:rsidP="00DD410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4105" w:rsidRPr="00953C23" w:rsidRDefault="00DD4105" w:rsidP="00DD4105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23">
        <w:rPr>
          <w:rFonts w:ascii="Times New Roman" w:hAnsi="Times New Roman" w:cs="Times New Roman"/>
          <w:b/>
          <w:sz w:val="24"/>
          <w:szCs w:val="24"/>
        </w:rPr>
        <w:t xml:space="preserve">Аналитические задания </w:t>
      </w:r>
    </w:p>
    <w:p w:rsidR="00DD4105" w:rsidRDefault="00DD4105" w:rsidP="00DD410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6BDC" w:rsidRPr="000E6447" w:rsidRDefault="00326BDC" w:rsidP="00DD4105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Раскройте предмет науки конституционного права Российской Федерации. Как соотносятся между собой предмет отрасли и науки конституционного права Российской Федерации. </w:t>
      </w:r>
    </w:p>
    <w:p w:rsidR="000E6447" w:rsidRDefault="000E6447" w:rsidP="00FC4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9E2" w:rsidRDefault="009779E2" w:rsidP="009779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правильный вариант ответа: к специальным научным методам относятся: </w:t>
      </w:r>
    </w:p>
    <w:p w:rsidR="009779E2" w:rsidRDefault="009779E2" w:rsidP="009779E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метод системного анализа;</w:t>
      </w:r>
    </w:p>
    <w:p w:rsidR="009779E2" w:rsidRDefault="009779E2" w:rsidP="009779E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диалектический;</w:t>
      </w:r>
    </w:p>
    <w:p w:rsidR="009779E2" w:rsidRDefault="009779E2" w:rsidP="009779E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статистический;</w:t>
      </w:r>
    </w:p>
    <w:p w:rsidR="009779E2" w:rsidRDefault="009779E2" w:rsidP="009779E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формально-юридический метод;</w:t>
      </w:r>
    </w:p>
    <w:p w:rsidR="009779E2" w:rsidRDefault="009779E2" w:rsidP="009779E2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сравнительно-правовой метод. </w:t>
      </w:r>
    </w:p>
    <w:p w:rsidR="009779E2" w:rsidRDefault="009779E2" w:rsidP="0097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E2" w:rsidRDefault="009779E2" w:rsidP="009779E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пять основных групп принципов конституционного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раскройте их содержание с указанием конституционных норм. </w:t>
      </w:r>
    </w:p>
    <w:p w:rsidR="00656CA5" w:rsidRDefault="00656CA5" w:rsidP="00656C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CA5" w:rsidRDefault="005B79A0" w:rsidP="005B79A0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сравнительный анализ между конституционными правоотношениями и административно-правовыми отношениями. </w:t>
      </w:r>
    </w:p>
    <w:p w:rsidR="0050516C" w:rsidRDefault="0050516C" w:rsidP="0050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16C" w:rsidRPr="0050516C" w:rsidRDefault="0050516C" w:rsidP="0050516C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Определите </w:t>
      </w:r>
      <w:r w:rsidRPr="0050516C">
        <w:rPr>
          <w:rFonts w:ascii="Times New Roman" w:hAnsi="Times New Roman" w:cs="Times New Roman"/>
          <w:sz w:val="24"/>
          <w:szCs w:val="24"/>
        </w:rPr>
        <w:t xml:space="preserve">структуру коллизионных отношений с выделением субъектов, определением их прав (права на собственные позитивные действия, права требования и права-притязания) и обязанностей (пассивных и активных) по поводу объекта коллизионных отношений - конституционно-правовых коллизий. </w:t>
      </w:r>
      <w:r>
        <w:rPr>
          <w:rFonts w:ascii="Times New Roman" w:hAnsi="Times New Roman" w:cs="Times New Roman"/>
          <w:sz w:val="24"/>
          <w:szCs w:val="24"/>
        </w:rPr>
        <w:t xml:space="preserve">Приведите примеры. </w:t>
      </w:r>
    </w:p>
    <w:p w:rsidR="0050516C" w:rsidRPr="005B79A0" w:rsidRDefault="0050516C" w:rsidP="005B79A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516C" w:rsidRPr="005B79A0" w:rsidSect="007357BB">
      <w:pgSz w:w="11906" w:h="16838"/>
      <w:pgMar w:top="568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973"/>
    <w:multiLevelType w:val="hybridMultilevel"/>
    <w:tmpl w:val="361A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B44"/>
    <w:multiLevelType w:val="hybridMultilevel"/>
    <w:tmpl w:val="C304E58C"/>
    <w:lvl w:ilvl="0" w:tplc="BD084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DA4AB8"/>
    <w:multiLevelType w:val="multilevel"/>
    <w:tmpl w:val="5D7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E4B94"/>
    <w:multiLevelType w:val="multilevel"/>
    <w:tmpl w:val="4DD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71AE8"/>
    <w:multiLevelType w:val="hybridMultilevel"/>
    <w:tmpl w:val="B290DC3C"/>
    <w:lvl w:ilvl="0" w:tplc="6A408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C3C6A"/>
    <w:multiLevelType w:val="multilevel"/>
    <w:tmpl w:val="02F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42665"/>
    <w:multiLevelType w:val="hybridMultilevel"/>
    <w:tmpl w:val="00EE2AA4"/>
    <w:lvl w:ilvl="0" w:tplc="D98A2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31"/>
    <w:rsid w:val="000E6447"/>
    <w:rsid w:val="001A206E"/>
    <w:rsid w:val="001B6998"/>
    <w:rsid w:val="001E3AE6"/>
    <w:rsid w:val="00203C2D"/>
    <w:rsid w:val="00232094"/>
    <w:rsid w:val="00232E31"/>
    <w:rsid w:val="00252872"/>
    <w:rsid w:val="00266ECB"/>
    <w:rsid w:val="002A5452"/>
    <w:rsid w:val="0032220B"/>
    <w:rsid w:val="00326BDC"/>
    <w:rsid w:val="003A2367"/>
    <w:rsid w:val="003C702A"/>
    <w:rsid w:val="003D34BB"/>
    <w:rsid w:val="003F37E5"/>
    <w:rsid w:val="00406E57"/>
    <w:rsid w:val="004317F6"/>
    <w:rsid w:val="004812C3"/>
    <w:rsid w:val="004D6E6D"/>
    <w:rsid w:val="00501211"/>
    <w:rsid w:val="0050516C"/>
    <w:rsid w:val="0052613A"/>
    <w:rsid w:val="00530204"/>
    <w:rsid w:val="00574B03"/>
    <w:rsid w:val="005A4EB6"/>
    <w:rsid w:val="005B79A0"/>
    <w:rsid w:val="005B7AE3"/>
    <w:rsid w:val="00637A08"/>
    <w:rsid w:val="00656CA5"/>
    <w:rsid w:val="006F10EE"/>
    <w:rsid w:val="006F6F75"/>
    <w:rsid w:val="007357BB"/>
    <w:rsid w:val="00743E79"/>
    <w:rsid w:val="007F09BD"/>
    <w:rsid w:val="00886124"/>
    <w:rsid w:val="00886209"/>
    <w:rsid w:val="0088669F"/>
    <w:rsid w:val="008B24ED"/>
    <w:rsid w:val="008C5216"/>
    <w:rsid w:val="008E348D"/>
    <w:rsid w:val="00953C23"/>
    <w:rsid w:val="009779E2"/>
    <w:rsid w:val="00A579A1"/>
    <w:rsid w:val="00A60002"/>
    <w:rsid w:val="00A66519"/>
    <w:rsid w:val="00A73268"/>
    <w:rsid w:val="00AE3AB7"/>
    <w:rsid w:val="00B21AA6"/>
    <w:rsid w:val="00B82B9D"/>
    <w:rsid w:val="00B94260"/>
    <w:rsid w:val="00BA22AD"/>
    <w:rsid w:val="00C63B4C"/>
    <w:rsid w:val="00C66D1D"/>
    <w:rsid w:val="00C66F4D"/>
    <w:rsid w:val="00C723E1"/>
    <w:rsid w:val="00C84208"/>
    <w:rsid w:val="00CA12A9"/>
    <w:rsid w:val="00CB5BA0"/>
    <w:rsid w:val="00CE215D"/>
    <w:rsid w:val="00D578E9"/>
    <w:rsid w:val="00D75574"/>
    <w:rsid w:val="00DB5696"/>
    <w:rsid w:val="00DC5BBD"/>
    <w:rsid w:val="00DD4105"/>
    <w:rsid w:val="00DE09E7"/>
    <w:rsid w:val="00DF6648"/>
    <w:rsid w:val="00E569CF"/>
    <w:rsid w:val="00F4179A"/>
    <w:rsid w:val="00FC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901">
          <w:marLeft w:val="0"/>
          <w:marRight w:val="182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047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548">
          <w:marLeft w:val="0"/>
          <w:marRight w:val="182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986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blio-online.ru/bcode/44986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a2009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1191F94B3C110964C9045B967576FF05F98FCA1AB9B95C5E59711m84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2467-ADD6-46AF-84AD-7A583945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Валерия В. Кровельщикова</dc:creator>
  <cp:lastModifiedBy>Yulia</cp:lastModifiedBy>
  <cp:revision>3</cp:revision>
  <dcterms:created xsi:type="dcterms:W3CDTF">2020-03-20T05:02:00Z</dcterms:created>
  <dcterms:modified xsi:type="dcterms:W3CDTF">2020-03-20T08:51:00Z</dcterms:modified>
</cp:coreProperties>
</file>