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E" w:rsidRPr="00EC248E" w:rsidRDefault="00EC248E" w:rsidP="00EC248E">
      <w:pPr>
        <w:framePr w:w="11904" w:h="15711" w:hRule="exact" w:wrap="around" w:vAnchor="text" w:hAnchor="margin" w:x="2" w:y="1090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124575" cy="8650093"/>
            <wp:effectExtent l="0" t="0" r="0" b="0"/>
            <wp:docPr id="1" name="Рисунок 1" descr="C:\Users\hohl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hl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C9" w:rsidRPr="00414BC9" w:rsidRDefault="00414BC9" w:rsidP="00414BC9">
      <w:pPr>
        <w:framePr w:w="11870" w:h="14997" w:hRule="exact" w:wrap="around" w:vAnchor="text" w:hAnchor="margin" w:x="2" w:y="829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</w:p>
    <w:p w:rsidR="005A4990" w:rsidRPr="005A4990" w:rsidRDefault="005A4990" w:rsidP="00EC248E">
      <w:pPr>
        <w:framePr w:w="11712" w:h="15201" w:hRule="exact" w:wrap="around" w:vAnchor="text" w:hAnchor="margin" w:x="2" w:y="5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</w:p>
    <w:p w:rsidR="00832E58" w:rsidRPr="007A7243" w:rsidRDefault="00832E58" w:rsidP="00FE7E9D">
      <w:pPr>
        <w:spacing w:line="276" w:lineRule="auto"/>
      </w:pPr>
    </w:p>
    <w:p w:rsidR="00B67B34" w:rsidRPr="00B67B34" w:rsidRDefault="00B67B34" w:rsidP="0074263D">
      <w:pPr>
        <w:framePr w:w="9504" w:h="14380" w:hRule="exact" w:wrap="around" w:vAnchor="text" w:hAnchor="margin" w:x="2" w:y="1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084069" cy="8972550"/>
            <wp:effectExtent l="0" t="0" r="0" b="0"/>
            <wp:docPr id="2" name="Рисунок 2" descr="C:\Users\hohl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hl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054" cy="89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3B" w:rsidRPr="006A62DE" w:rsidRDefault="00A76F3B" w:rsidP="00FE7E9D">
      <w:pPr>
        <w:spacing w:line="276" w:lineRule="auto"/>
        <w:ind w:firstLine="0"/>
      </w:pPr>
    </w:p>
    <w:p w:rsidR="0074263D" w:rsidRPr="006A62DE" w:rsidRDefault="0074263D" w:rsidP="0074263D">
      <w:pPr>
        <w:spacing w:after="240" w:line="276" w:lineRule="auto"/>
        <w:jc w:val="center"/>
        <w:rPr>
          <w:b/>
        </w:rPr>
      </w:pPr>
      <w:r w:rsidRPr="006A62DE">
        <w:rPr>
          <w:b/>
        </w:rPr>
        <w:t>1. Цели и задачи дисциплины</w:t>
      </w:r>
      <w:r>
        <w:rPr>
          <w:b/>
        </w:rPr>
        <w:t xml:space="preserve"> (модуля)</w:t>
      </w:r>
      <w:r w:rsidRPr="006A62DE">
        <w:rPr>
          <w:b/>
        </w:rPr>
        <w:t>, её место в структуре образовательной программы</w:t>
      </w:r>
    </w:p>
    <w:p w:rsidR="0074263D" w:rsidRPr="006A62DE" w:rsidRDefault="0074263D" w:rsidP="0074263D">
      <w:pPr>
        <w:spacing w:line="276" w:lineRule="auto"/>
      </w:pPr>
      <w:r w:rsidRPr="006A62DE">
        <w:rPr>
          <w:b/>
        </w:rPr>
        <w:t>1.1.</w:t>
      </w:r>
      <w:r w:rsidRPr="006A62DE">
        <w:t xml:space="preserve"> </w:t>
      </w:r>
      <w:r w:rsidRPr="006A62DE">
        <w:rPr>
          <w:b/>
        </w:rPr>
        <w:t xml:space="preserve">Цели и задачи </w:t>
      </w:r>
      <w:r>
        <w:rPr>
          <w:b/>
        </w:rPr>
        <w:t>практики</w:t>
      </w:r>
    </w:p>
    <w:p w:rsidR="00EC248E" w:rsidRDefault="00EC248E" w:rsidP="00EC248E">
      <w:pPr>
        <w:spacing w:line="276" w:lineRule="auto"/>
        <w:ind w:firstLine="0"/>
        <w:rPr>
          <w:rFonts w:eastAsia="Calibri"/>
          <w:szCs w:val="22"/>
          <w:lang w:eastAsia="en-US"/>
        </w:rPr>
      </w:pPr>
      <w:r w:rsidRPr="0085554C">
        <w:rPr>
          <w:rFonts w:eastAsia="Calibri"/>
          <w:szCs w:val="22"/>
          <w:lang w:eastAsia="en-US"/>
        </w:rPr>
        <w:t xml:space="preserve">Настоящая программа педагогической практики устанавливает минимальные требования к знаниям и умениям аспиранта </w:t>
      </w:r>
      <w:r w:rsidRPr="0085554C">
        <w:t xml:space="preserve">по получению профессиональных умений и опыта профессиональной деятельности </w:t>
      </w:r>
      <w:r w:rsidRPr="0085554C">
        <w:rPr>
          <w:rFonts w:eastAsia="Calibri"/>
          <w:szCs w:val="22"/>
          <w:lang w:eastAsia="en-US"/>
        </w:rPr>
        <w:t xml:space="preserve">по направлению подготовки </w:t>
      </w:r>
      <w:r w:rsidRPr="0085554C">
        <w:rPr>
          <w:rFonts w:eastAsia="Calibri"/>
          <w:lang w:eastAsia="en-US"/>
        </w:rPr>
        <w:t xml:space="preserve">40.06.01 «Юриспруденция </w:t>
      </w:r>
      <w:r w:rsidRPr="0085554C">
        <w:rPr>
          <w:rFonts w:eastAsia="Calibri"/>
          <w:szCs w:val="22"/>
          <w:lang w:eastAsia="en-US"/>
        </w:rPr>
        <w:t>и определяет содержание и виды педагогической практики и отчетности.</w:t>
      </w:r>
    </w:p>
    <w:p w:rsidR="0074263D" w:rsidRPr="00467CC4" w:rsidRDefault="0074263D" w:rsidP="00EC248E">
      <w:pPr>
        <w:spacing w:line="276" w:lineRule="auto"/>
        <w:ind w:firstLine="0"/>
      </w:pPr>
      <w:r w:rsidRPr="00467CC4">
        <w:t>Цел</w:t>
      </w:r>
      <w:r>
        <w:t>ь</w:t>
      </w:r>
      <w:r w:rsidRPr="00467CC4">
        <w:t xml:space="preserve"> </w:t>
      </w:r>
      <w:r>
        <w:t>практики</w:t>
      </w:r>
      <w:r w:rsidRPr="00467CC4">
        <w:t>:</w:t>
      </w:r>
    </w:p>
    <w:p w:rsidR="0074263D" w:rsidRPr="00E17090" w:rsidRDefault="0074263D" w:rsidP="0074263D">
      <w:pPr>
        <w:widowControl/>
        <w:ind w:firstLine="709"/>
        <w:rPr>
          <w:rFonts w:eastAsia="Calibri"/>
          <w:szCs w:val="22"/>
          <w:lang w:eastAsia="x-none"/>
        </w:rPr>
      </w:pPr>
      <w:r>
        <w:rPr>
          <w:rFonts w:eastAsia="Calibri"/>
          <w:szCs w:val="22"/>
          <w:lang w:eastAsia="x-none"/>
        </w:rPr>
        <w:t>Педагогическая</w:t>
      </w:r>
      <w:r w:rsidRPr="00E17090">
        <w:rPr>
          <w:rFonts w:eastAsia="Calibri"/>
          <w:szCs w:val="22"/>
          <w:lang w:eastAsia="x-none"/>
        </w:rPr>
        <w:t xml:space="preserve"> практика – </w:t>
      </w:r>
      <w:r w:rsidRPr="000B3C19">
        <w:rPr>
          <w:lang w:eastAsia="ar-SA"/>
        </w:rPr>
        <w:t>подготовка аспирантов к научно-педагогичес</w:t>
      </w:r>
      <w:r>
        <w:rPr>
          <w:lang w:eastAsia="ar-SA"/>
        </w:rPr>
        <w:t>кой деятельности в высшей школе,</w:t>
      </w:r>
      <w:r w:rsidRPr="00E17090">
        <w:rPr>
          <w:rFonts w:eastAsia="Calibri"/>
          <w:szCs w:val="22"/>
          <w:lang w:eastAsia="x-none"/>
        </w:rPr>
        <w:t xml:space="preserve"> формирование компетенций в соответствии с СУОС НИ ТГУ.</w:t>
      </w:r>
    </w:p>
    <w:p w:rsidR="0074263D" w:rsidRPr="00467CC4" w:rsidRDefault="0074263D" w:rsidP="0074263D">
      <w:pPr>
        <w:spacing w:line="276" w:lineRule="auto"/>
      </w:pPr>
      <w:r w:rsidRPr="00467CC4">
        <w:t xml:space="preserve">Задачи </w:t>
      </w:r>
      <w:r>
        <w:t>практики</w:t>
      </w:r>
      <w:r w:rsidRPr="00467CC4">
        <w:t xml:space="preserve">: </w:t>
      </w:r>
    </w:p>
    <w:p w:rsidR="0074263D" w:rsidRPr="00731C4B" w:rsidRDefault="0074263D" w:rsidP="0074263D">
      <w:pPr>
        <w:widowControl/>
        <w:numPr>
          <w:ilvl w:val="0"/>
          <w:numId w:val="39"/>
        </w:numPr>
        <w:suppressAutoHyphens/>
        <w:ind w:left="709"/>
        <w:jc w:val="left"/>
        <w:rPr>
          <w:spacing w:val="-3"/>
          <w:lang w:eastAsia="ar-SA"/>
        </w:rPr>
      </w:pPr>
      <w:r w:rsidRPr="00731C4B">
        <w:rPr>
          <w:spacing w:val="-3"/>
          <w:lang w:eastAsia="ar-SA"/>
        </w:rPr>
        <w:t>овладение методикой подготовки и проведения разнообразных форм занятий;</w:t>
      </w:r>
    </w:p>
    <w:p w:rsidR="0074263D" w:rsidRPr="00731C4B" w:rsidRDefault="0074263D" w:rsidP="0074263D">
      <w:pPr>
        <w:widowControl/>
        <w:numPr>
          <w:ilvl w:val="0"/>
          <w:numId w:val="39"/>
        </w:numPr>
        <w:suppressAutoHyphens/>
        <w:ind w:left="709"/>
        <w:jc w:val="left"/>
        <w:rPr>
          <w:spacing w:val="-3"/>
          <w:lang w:eastAsia="ar-SA"/>
        </w:rPr>
      </w:pPr>
      <w:r w:rsidRPr="00731C4B">
        <w:rPr>
          <w:spacing w:val="-3"/>
          <w:lang w:eastAsia="ar-SA"/>
        </w:rPr>
        <w:t>овладение методикой анализа учебных занятий;</w:t>
      </w:r>
    </w:p>
    <w:p w:rsidR="0074263D" w:rsidRPr="00731C4B" w:rsidRDefault="0074263D" w:rsidP="0074263D">
      <w:pPr>
        <w:widowControl/>
        <w:numPr>
          <w:ilvl w:val="0"/>
          <w:numId w:val="39"/>
        </w:numPr>
        <w:suppressAutoHyphens/>
        <w:ind w:left="709"/>
        <w:jc w:val="left"/>
        <w:rPr>
          <w:spacing w:val="-3"/>
          <w:lang w:eastAsia="ar-SA"/>
        </w:rPr>
      </w:pPr>
      <w:r w:rsidRPr="00731C4B">
        <w:rPr>
          <w:spacing w:val="-3"/>
          <w:lang w:eastAsia="ar-SA"/>
        </w:rPr>
        <w:t>знакомство с современными образовательными информационными технологиями;</w:t>
      </w:r>
    </w:p>
    <w:p w:rsidR="0074263D" w:rsidRPr="00731C4B" w:rsidRDefault="0074263D" w:rsidP="0074263D">
      <w:pPr>
        <w:widowControl/>
        <w:numPr>
          <w:ilvl w:val="0"/>
          <w:numId w:val="39"/>
        </w:numPr>
        <w:suppressAutoHyphens/>
        <w:ind w:left="709"/>
        <w:jc w:val="left"/>
        <w:rPr>
          <w:spacing w:val="-3"/>
          <w:lang w:eastAsia="ar-SA"/>
        </w:rPr>
      </w:pPr>
      <w:r w:rsidRPr="00731C4B">
        <w:rPr>
          <w:spacing w:val="-3"/>
          <w:lang w:eastAsia="ar-SA"/>
        </w:rPr>
        <w:t>развитие у аспирантов личностных качеств, определяемых общими целями обучения и воспитания, изложенными в ООП.</w:t>
      </w:r>
    </w:p>
    <w:p w:rsidR="0074263D" w:rsidRPr="006A62DE" w:rsidRDefault="0074263D" w:rsidP="0074263D">
      <w:pPr>
        <w:spacing w:line="276" w:lineRule="auto"/>
      </w:pPr>
    </w:p>
    <w:p w:rsidR="0074263D" w:rsidRPr="006A62DE" w:rsidRDefault="0074263D" w:rsidP="0074263D">
      <w:pPr>
        <w:spacing w:line="276" w:lineRule="auto"/>
      </w:pPr>
      <w:r w:rsidRPr="006A62DE">
        <w:rPr>
          <w:b/>
        </w:rPr>
        <w:t xml:space="preserve">1.2. Место </w:t>
      </w:r>
      <w:r>
        <w:rPr>
          <w:b/>
        </w:rPr>
        <w:t>практики</w:t>
      </w:r>
      <w:r w:rsidRPr="006A62DE">
        <w:rPr>
          <w:b/>
        </w:rPr>
        <w:t xml:space="preserve"> в структуре образовательной программы</w:t>
      </w:r>
      <w:r w:rsidRPr="006A62DE">
        <w:t xml:space="preserve"> </w:t>
      </w:r>
    </w:p>
    <w:p w:rsidR="0074263D" w:rsidRPr="006A62DE" w:rsidRDefault="0074263D" w:rsidP="0074263D">
      <w:pPr>
        <w:widowControl/>
        <w:ind w:firstLine="360"/>
        <w:rPr>
          <w:b/>
        </w:rPr>
      </w:pPr>
      <w:r>
        <w:rPr>
          <w:rFonts w:eastAsia="Calibri"/>
          <w:szCs w:val="22"/>
          <w:lang w:eastAsia="en-US"/>
        </w:rPr>
        <w:t xml:space="preserve">Практика </w:t>
      </w:r>
      <w:r w:rsidRPr="006A62DE">
        <w:t xml:space="preserve">входит в </w:t>
      </w:r>
      <w:r>
        <w:t>Блок</w:t>
      </w:r>
      <w:r w:rsidRPr="006A62DE">
        <w:t xml:space="preserve"> </w:t>
      </w:r>
      <w:r>
        <w:t>2</w:t>
      </w:r>
      <w:r w:rsidRPr="006A62DE">
        <w:t xml:space="preserve"> «</w:t>
      </w:r>
      <w:r>
        <w:t>Практики</w:t>
      </w:r>
      <w:r w:rsidRPr="006A62DE">
        <w:t xml:space="preserve">» ООП аспирантуры и является дисциплиной, направленной на подготовку к </w:t>
      </w:r>
      <w:r>
        <w:t xml:space="preserve">ГИА по научной специальности </w:t>
      </w:r>
      <w:r w:rsidRPr="00964ED9">
        <w:rPr>
          <w:bCs/>
        </w:rPr>
        <w:t>40.06.01</w:t>
      </w:r>
      <w:r w:rsidRPr="00964ED9">
        <w:rPr>
          <w:color w:val="FF0000"/>
        </w:rPr>
        <w:t xml:space="preserve"> </w:t>
      </w:r>
      <w:r w:rsidRPr="00964ED9">
        <w:t>– «Юриспруденция»</w:t>
      </w:r>
      <w:r w:rsidRPr="006A62DE">
        <w:t>.</w:t>
      </w:r>
    </w:p>
    <w:p w:rsidR="0074263D" w:rsidRPr="006A62DE" w:rsidRDefault="0074263D" w:rsidP="0074263D">
      <w:pPr>
        <w:spacing w:line="276" w:lineRule="auto"/>
        <w:rPr>
          <w:b/>
        </w:rPr>
      </w:pPr>
    </w:p>
    <w:p w:rsidR="0074263D" w:rsidRPr="006A62DE" w:rsidRDefault="0074263D" w:rsidP="0074263D">
      <w:pPr>
        <w:spacing w:line="276" w:lineRule="auto"/>
        <w:rPr>
          <w:b/>
        </w:rPr>
      </w:pPr>
      <w:r w:rsidRPr="006A62DE">
        <w:rPr>
          <w:b/>
        </w:rPr>
        <w:t>1.</w:t>
      </w:r>
      <w:r>
        <w:rPr>
          <w:b/>
        </w:rPr>
        <w:t>3</w:t>
      </w:r>
      <w:r w:rsidRPr="006A62DE">
        <w:rPr>
          <w:b/>
        </w:rPr>
        <w:t>. Входные требования для освоения дисциплины (модуля)</w:t>
      </w:r>
    </w:p>
    <w:p w:rsidR="0074263D" w:rsidRPr="00192394" w:rsidRDefault="0074263D" w:rsidP="0074263D">
      <w:pPr>
        <w:ind w:firstLine="567"/>
        <w:rPr>
          <w:b/>
          <w:lang w:eastAsia="ar-SA"/>
        </w:rPr>
      </w:pPr>
      <w:r w:rsidRPr="00192394">
        <w:t xml:space="preserve">Для полноценного прохождения практики аспирантам необходимо изучить </w:t>
      </w:r>
      <w:r w:rsidRPr="00192394">
        <w:rPr>
          <w:lang w:eastAsia="ar-SA"/>
        </w:rPr>
        <w:t xml:space="preserve">учебные дисциплины «Методология научных исследований по направлению «Юриспруденция»;  «Академическое письмо», «Научно-исследовательский семинар»; уметь пользоваться представлениями о научной проблеме, исследуемой автором. </w:t>
      </w:r>
    </w:p>
    <w:p w:rsidR="0074263D" w:rsidRPr="00467CC4" w:rsidRDefault="0074263D" w:rsidP="0074263D">
      <w:pPr>
        <w:spacing w:line="276" w:lineRule="auto"/>
        <w:rPr>
          <w:b/>
        </w:rPr>
      </w:pPr>
      <w:r w:rsidRPr="00192394">
        <w:t>«</w:t>
      </w:r>
      <w:r>
        <w:t>Педагогическая</w:t>
      </w:r>
      <w:r w:rsidRPr="00192394">
        <w:t xml:space="preserve"> практика»</w:t>
      </w:r>
      <w:r w:rsidRPr="00467CC4">
        <w:rPr>
          <w:color w:val="FF0000"/>
        </w:rPr>
        <w:t xml:space="preserve"> </w:t>
      </w:r>
      <w:r w:rsidRPr="00467CC4">
        <w:t>создает необходимую базу для успешного освоения аспирантами последующих дисциплин вариативной части Блока 1 «Дисциплины (модули)», Блока 3 «Научные исследования» и Блока 4 «Государственная итоговая аттестация (итоговая аттестация)» ООП аспирантуры.</w:t>
      </w:r>
    </w:p>
    <w:p w:rsidR="0074263D" w:rsidRPr="00467CC4" w:rsidRDefault="0074263D" w:rsidP="0074263D">
      <w:pPr>
        <w:spacing w:line="276" w:lineRule="auto"/>
        <w:rPr>
          <w:b/>
        </w:rPr>
      </w:pPr>
    </w:p>
    <w:p w:rsidR="0074263D" w:rsidRPr="006A62DE" w:rsidRDefault="0074263D" w:rsidP="0074263D">
      <w:pPr>
        <w:spacing w:line="276" w:lineRule="auto"/>
        <w:rPr>
          <w:b/>
        </w:rPr>
      </w:pPr>
      <w:r w:rsidRPr="006A62DE">
        <w:rPr>
          <w:b/>
        </w:rPr>
        <w:t>1.</w:t>
      </w:r>
      <w:r>
        <w:rPr>
          <w:b/>
        </w:rPr>
        <w:t>4</w:t>
      </w:r>
      <w:r w:rsidRPr="006A62DE">
        <w:rPr>
          <w:b/>
        </w:rPr>
        <w:t>. Общая трудоемкость дисциплины (модуля)</w:t>
      </w:r>
    </w:p>
    <w:p w:rsidR="0074263D" w:rsidRDefault="0074263D" w:rsidP="0074263D">
      <w:pPr>
        <w:spacing w:line="276" w:lineRule="auto"/>
        <w:rPr>
          <w:b/>
        </w:rPr>
      </w:pPr>
      <w:r w:rsidRPr="006A62DE">
        <w:rPr>
          <w:b/>
        </w:rPr>
        <w:t xml:space="preserve">Распределение часов по видам занятий и видам контроля </w:t>
      </w:r>
    </w:p>
    <w:p w:rsidR="0074263D" w:rsidRDefault="0074263D" w:rsidP="0074263D">
      <w:pPr>
        <w:spacing w:line="276" w:lineRule="auto"/>
        <w:rPr>
          <w:b/>
        </w:rPr>
      </w:pPr>
    </w:p>
    <w:p w:rsidR="0074263D" w:rsidRDefault="0074263D" w:rsidP="0074263D">
      <w:pPr>
        <w:spacing w:line="276" w:lineRule="auto"/>
        <w:rPr>
          <w:b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276"/>
        <w:gridCol w:w="1134"/>
        <w:gridCol w:w="1134"/>
        <w:gridCol w:w="1134"/>
      </w:tblGrid>
      <w:tr w:rsidR="0074263D" w:rsidRPr="00E60C7F" w:rsidTr="00A330EF">
        <w:trPr>
          <w:trHeight w:val="759"/>
        </w:trPr>
        <w:tc>
          <w:tcPr>
            <w:tcW w:w="534" w:type="dxa"/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</w:p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№</w:t>
            </w:r>
          </w:p>
        </w:tc>
        <w:tc>
          <w:tcPr>
            <w:tcW w:w="3685" w:type="dxa"/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Название вида работы</w:t>
            </w:r>
          </w:p>
        </w:tc>
        <w:tc>
          <w:tcPr>
            <w:tcW w:w="851" w:type="dxa"/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Всего часов</w:t>
            </w:r>
          </w:p>
        </w:tc>
        <w:tc>
          <w:tcPr>
            <w:tcW w:w="1276" w:type="dxa"/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Аудиторная работа</w:t>
            </w: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Самостоя</w:t>
            </w:r>
            <w:r w:rsidRPr="00E60C7F">
              <w:rPr>
                <w:rFonts w:eastAsia="Calibri"/>
                <w:sz w:val="22"/>
                <w:szCs w:val="20"/>
              </w:rPr>
              <w:softHyphen/>
              <w:t>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Семестр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3D" w:rsidRPr="00E60C7F" w:rsidRDefault="0074263D" w:rsidP="00A330EF">
            <w:pPr>
              <w:widowControl/>
              <w:ind w:firstLine="0"/>
              <w:jc w:val="center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Форма контроля успеваемости</w:t>
            </w:r>
          </w:p>
        </w:tc>
      </w:tr>
      <w:tr w:rsidR="0074263D" w:rsidRPr="00E60C7F" w:rsidTr="00A330EF">
        <w:tc>
          <w:tcPr>
            <w:tcW w:w="5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3685" w:type="dxa"/>
          </w:tcPr>
          <w:p w:rsidR="0074263D" w:rsidRPr="00192394" w:rsidRDefault="0074263D" w:rsidP="00A330E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92394">
              <w:rPr>
                <w:rFonts w:eastAsia="Calibri"/>
                <w:sz w:val="22"/>
                <w:szCs w:val="22"/>
                <w:lang w:eastAsia="en-US"/>
              </w:rPr>
              <w:t xml:space="preserve">Подготовка научного доклада по теме диссертационного исследования и выступление с ним на очной  научной конференции </w:t>
            </w:r>
          </w:p>
        </w:tc>
        <w:tc>
          <w:tcPr>
            <w:tcW w:w="851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108</w:t>
            </w:r>
          </w:p>
        </w:tc>
        <w:tc>
          <w:tcPr>
            <w:tcW w:w="1276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108</w:t>
            </w: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Зачет</w:t>
            </w:r>
          </w:p>
        </w:tc>
      </w:tr>
      <w:tr w:rsidR="0074263D" w:rsidRPr="00E60C7F" w:rsidTr="00A330EF">
        <w:tc>
          <w:tcPr>
            <w:tcW w:w="5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  <w:highlight w:val="yellow"/>
              </w:rPr>
            </w:pPr>
          </w:p>
        </w:tc>
        <w:tc>
          <w:tcPr>
            <w:tcW w:w="3685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E60C7F">
              <w:rPr>
                <w:rFonts w:eastAsia="Calibri"/>
                <w:b/>
                <w:szCs w:val="20"/>
              </w:rPr>
              <w:t>Итого</w:t>
            </w:r>
          </w:p>
        </w:tc>
        <w:tc>
          <w:tcPr>
            <w:tcW w:w="851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108</w:t>
            </w:r>
          </w:p>
        </w:tc>
        <w:tc>
          <w:tcPr>
            <w:tcW w:w="1276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  <w:r w:rsidRPr="00E60C7F">
              <w:rPr>
                <w:rFonts w:eastAsia="Calibri"/>
                <w:sz w:val="22"/>
                <w:szCs w:val="20"/>
              </w:rPr>
              <w:t>108</w:t>
            </w: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</w:tcPr>
          <w:p w:rsidR="0074263D" w:rsidRPr="00E60C7F" w:rsidRDefault="0074263D" w:rsidP="00A330EF">
            <w:pPr>
              <w:widowControl/>
              <w:ind w:firstLine="0"/>
              <w:jc w:val="left"/>
              <w:rPr>
                <w:rFonts w:eastAsia="Calibri"/>
                <w:sz w:val="22"/>
                <w:szCs w:val="20"/>
              </w:rPr>
            </w:pPr>
          </w:p>
        </w:tc>
      </w:tr>
    </w:tbl>
    <w:p w:rsidR="0074263D" w:rsidRDefault="0074263D" w:rsidP="0074263D">
      <w:pPr>
        <w:spacing w:line="276" w:lineRule="auto"/>
        <w:rPr>
          <w:b/>
        </w:rPr>
      </w:pPr>
    </w:p>
    <w:p w:rsidR="0074263D" w:rsidRDefault="0074263D" w:rsidP="0074263D">
      <w:pPr>
        <w:spacing w:line="276" w:lineRule="auto"/>
        <w:rPr>
          <w:b/>
        </w:rPr>
      </w:pPr>
    </w:p>
    <w:p w:rsidR="0074263D" w:rsidRDefault="0074263D" w:rsidP="0074263D">
      <w:pPr>
        <w:spacing w:line="276" w:lineRule="auto"/>
        <w:rPr>
          <w:b/>
        </w:rPr>
      </w:pPr>
    </w:p>
    <w:p w:rsidR="0074263D" w:rsidRDefault="0074263D" w:rsidP="0074263D">
      <w:pPr>
        <w:spacing w:line="276" w:lineRule="auto"/>
        <w:rPr>
          <w:b/>
        </w:rPr>
      </w:pPr>
    </w:p>
    <w:p w:rsidR="0074263D" w:rsidRPr="00192394" w:rsidRDefault="0074263D" w:rsidP="0074263D">
      <w:pPr>
        <w:widowControl/>
        <w:ind w:firstLine="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Педагогическая</w:t>
      </w:r>
      <w:r w:rsidRPr="00192394">
        <w:rPr>
          <w:rFonts w:eastAsia="Calibri"/>
          <w:szCs w:val="22"/>
          <w:lang w:eastAsia="en-US"/>
        </w:rPr>
        <w:t xml:space="preserve"> практика проводится на 2 год</w:t>
      </w:r>
      <w:r>
        <w:rPr>
          <w:rFonts w:eastAsia="Calibri"/>
          <w:szCs w:val="22"/>
          <w:lang w:eastAsia="en-US"/>
        </w:rPr>
        <w:t>у</w:t>
      </w:r>
      <w:r w:rsidRPr="00192394">
        <w:rPr>
          <w:rFonts w:eastAsia="Calibri"/>
          <w:szCs w:val="22"/>
          <w:lang w:eastAsia="en-US"/>
        </w:rPr>
        <w:t xml:space="preserve"> обучения</w:t>
      </w:r>
      <w:r>
        <w:rPr>
          <w:rFonts w:eastAsia="Calibri"/>
          <w:szCs w:val="22"/>
          <w:lang w:eastAsia="en-US"/>
        </w:rPr>
        <w:t xml:space="preserve"> при очной форме обучения, и на 3 году при заочной форме</w:t>
      </w:r>
      <w:r w:rsidRPr="00192394">
        <w:rPr>
          <w:rFonts w:eastAsia="Calibri"/>
          <w:szCs w:val="22"/>
          <w:lang w:eastAsia="en-US"/>
        </w:rPr>
        <w:t xml:space="preserve">.  Общая трудоемкость научно-исследовательской практики составляет </w:t>
      </w:r>
      <w:r>
        <w:rPr>
          <w:rFonts w:eastAsia="Calibri"/>
          <w:szCs w:val="22"/>
          <w:lang w:eastAsia="en-US"/>
        </w:rPr>
        <w:t>3</w:t>
      </w:r>
      <w:r w:rsidRPr="00192394">
        <w:rPr>
          <w:rFonts w:eastAsia="Calibri"/>
          <w:szCs w:val="22"/>
          <w:lang w:eastAsia="en-US"/>
        </w:rPr>
        <w:t xml:space="preserve"> </w:t>
      </w:r>
      <w:proofErr w:type="spellStart"/>
      <w:r w:rsidRPr="00192394">
        <w:rPr>
          <w:rFonts w:eastAsia="Calibri"/>
          <w:szCs w:val="22"/>
          <w:lang w:eastAsia="en-US"/>
        </w:rPr>
        <w:t>з.е</w:t>
      </w:r>
      <w:proofErr w:type="spellEnd"/>
      <w:r w:rsidRPr="00192394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 xml:space="preserve"> или 108 часов.</w:t>
      </w:r>
      <w:r w:rsidRPr="00192394">
        <w:rPr>
          <w:rFonts w:eastAsia="Calibri"/>
          <w:szCs w:val="22"/>
          <w:lang w:eastAsia="en-US"/>
        </w:rPr>
        <w:t xml:space="preserve"> Сроки прохождения практики, а также ежегодная трудоемкость устанавливаются учебным планом подготовки аспиранта и индивидуальным </w:t>
      </w:r>
      <w:proofErr w:type="gramStart"/>
      <w:r w:rsidRPr="00192394">
        <w:rPr>
          <w:rFonts w:eastAsia="Calibri"/>
          <w:szCs w:val="22"/>
          <w:lang w:eastAsia="en-US"/>
        </w:rPr>
        <w:t>учебный</w:t>
      </w:r>
      <w:proofErr w:type="gramEnd"/>
      <w:r w:rsidRPr="00192394">
        <w:rPr>
          <w:rFonts w:eastAsia="Calibri"/>
          <w:szCs w:val="22"/>
          <w:lang w:eastAsia="en-US"/>
        </w:rPr>
        <w:t xml:space="preserve"> планом аспиранта.</w:t>
      </w:r>
      <w:r>
        <w:rPr>
          <w:rFonts w:eastAsia="Calibri"/>
          <w:szCs w:val="22"/>
          <w:lang w:eastAsia="en-US"/>
        </w:rPr>
        <w:t xml:space="preserve"> </w:t>
      </w:r>
      <w:r w:rsidRPr="00192394">
        <w:rPr>
          <w:rFonts w:eastAsia="Calibri"/>
          <w:szCs w:val="22"/>
          <w:lang w:eastAsia="en-US"/>
        </w:rPr>
        <w:t xml:space="preserve">Перечень форм практики в аспирантуре может быть конкретизирован и дополнен в зависимости от темы </w:t>
      </w:r>
      <w:proofErr w:type="gramStart"/>
      <w:r w:rsidRPr="00192394">
        <w:rPr>
          <w:rFonts w:eastAsia="Calibri"/>
          <w:szCs w:val="22"/>
          <w:lang w:eastAsia="en-US"/>
        </w:rPr>
        <w:t>выпускной-квалификационной</w:t>
      </w:r>
      <w:proofErr w:type="gramEnd"/>
      <w:r w:rsidRPr="00192394">
        <w:rPr>
          <w:rFonts w:eastAsia="Calibri"/>
          <w:szCs w:val="22"/>
          <w:lang w:eastAsia="en-US"/>
        </w:rPr>
        <w:t xml:space="preserve"> работы.</w:t>
      </w:r>
    </w:p>
    <w:p w:rsidR="0074263D" w:rsidRPr="006A62DE" w:rsidRDefault="0074263D" w:rsidP="0074263D">
      <w:pPr>
        <w:spacing w:before="240" w:after="240" w:line="276" w:lineRule="auto"/>
        <w:jc w:val="center"/>
        <w:rPr>
          <w:i/>
          <w:color w:val="FF0000"/>
        </w:rPr>
      </w:pPr>
      <w:r w:rsidRPr="006A62DE">
        <w:rPr>
          <w:b/>
        </w:rPr>
        <w:t>2.</w:t>
      </w:r>
      <w:r w:rsidRPr="006A62DE">
        <w:t xml:space="preserve"> </w:t>
      </w:r>
      <w:r w:rsidRPr="006A62DE">
        <w:rPr>
          <w:b/>
        </w:rPr>
        <w:t xml:space="preserve">Планируемые результаты </w:t>
      </w:r>
      <w:proofErr w:type="gramStart"/>
      <w:r w:rsidRPr="006A62DE">
        <w:rPr>
          <w:b/>
        </w:rPr>
        <w:t>обучения по дисциплине</w:t>
      </w:r>
      <w:proofErr w:type="gramEnd"/>
      <w:r w:rsidRPr="006A62DE">
        <w:rPr>
          <w:b/>
        </w:rPr>
        <w:t xml:space="preserve"> (модулю), соотнесенные с планируемыми результатами освоения образовательной программы</w:t>
      </w:r>
    </w:p>
    <w:p w:rsidR="0074263D" w:rsidRPr="00306245" w:rsidRDefault="0074263D" w:rsidP="0074263D">
      <w:pPr>
        <w:widowControl/>
        <w:ind w:firstLine="567"/>
        <w:rPr>
          <w:spacing w:val="-3"/>
          <w:lang w:eastAsia="ar-SA"/>
        </w:rPr>
      </w:pPr>
      <w:r w:rsidRPr="00306245">
        <w:rPr>
          <w:spacing w:val="-3"/>
          <w:lang w:eastAsia="ar-SA"/>
        </w:rPr>
        <w:t xml:space="preserve">В результате педагогической практики аспирант должен </w:t>
      </w:r>
    </w:p>
    <w:p w:rsidR="0074263D" w:rsidRPr="00306245" w:rsidRDefault="0074263D" w:rsidP="0074263D">
      <w:pPr>
        <w:widowControl/>
        <w:ind w:firstLine="567"/>
        <w:rPr>
          <w:i/>
          <w:spacing w:val="-3"/>
          <w:lang w:eastAsia="ar-SA"/>
        </w:rPr>
      </w:pPr>
      <w:r w:rsidRPr="00306245">
        <w:rPr>
          <w:i/>
          <w:spacing w:val="-3"/>
          <w:lang w:eastAsia="ar-SA"/>
        </w:rPr>
        <w:t>Знать:</w:t>
      </w:r>
    </w:p>
    <w:p w:rsidR="0074263D" w:rsidRPr="00306245" w:rsidRDefault="0074263D" w:rsidP="0074263D">
      <w:pPr>
        <w:widowControl/>
        <w:numPr>
          <w:ilvl w:val="0"/>
          <w:numId w:val="40"/>
        </w:numPr>
        <w:suppressAutoHyphens/>
        <w:ind w:left="0" w:firstLine="567"/>
        <w:jc w:val="left"/>
        <w:rPr>
          <w:spacing w:val="-3"/>
          <w:lang w:eastAsia="ar-SA"/>
        </w:rPr>
      </w:pPr>
      <w:r w:rsidRPr="00306245">
        <w:rPr>
          <w:spacing w:val="-3"/>
          <w:lang w:eastAsia="ar-SA"/>
        </w:rPr>
        <w:t xml:space="preserve">принципы формирования и </w:t>
      </w:r>
      <w:proofErr w:type="gramStart"/>
      <w:r w:rsidRPr="00306245">
        <w:rPr>
          <w:spacing w:val="-3"/>
          <w:lang w:eastAsia="ar-SA"/>
        </w:rPr>
        <w:t>наполнения</w:t>
      </w:r>
      <w:proofErr w:type="gramEnd"/>
      <w:r w:rsidRPr="00306245">
        <w:rPr>
          <w:spacing w:val="-3"/>
          <w:lang w:eastAsia="ar-SA"/>
        </w:rPr>
        <w:t xml:space="preserve"> современных учебно-методических комплексов дисциплин;</w:t>
      </w:r>
    </w:p>
    <w:p w:rsidR="0074263D" w:rsidRPr="00306245" w:rsidRDefault="0074263D" w:rsidP="0074263D">
      <w:pPr>
        <w:widowControl/>
        <w:ind w:firstLine="567"/>
        <w:rPr>
          <w:i/>
          <w:spacing w:val="-3"/>
          <w:lang w:eastAsia="ar-SA"/>
        </w:rPr>
      </w:pPr>
      <w:r w:rsidRPr="00306245">
        <w:rPr>
          <w:i/>
          <w:spacing w:val="-3"/>
          <w:lang w:eastAsia="ar-SA"/>
        </w:rPr>
        <w:t>Уметь:</w:t>
      </w:r>
    </w:p>
    <w:p w:rsidR="0074263D" w:rsidRPr="00306245" w:rsidRDefault="0074263D" w:rsidP="0074263D">
      <w:pPr>
        <w:widowControl/>
        <w:numPr>
          <w:ilvl w:val="0"/>
          <w:numId w:val="40"/>
        </w:numPr>
        <w:suppressAutoHyphens/>
        <w:ind w:left="0" w:firstLine="567"/>
        <w:jc w:val="left"/>
        <w:rPr>
          <w:spacing w:val="-3"/>
          <w:lang w:eastAsia="ar-SA"/>
        </w:rPr>
      </w:pPr>
      <w:r w:rsidRPr="00306245">
        <w:rPr>
          <w:spacing w:val="-3"/>
          <w:lang w:eastAsia="ar-SA"/>
        </w:rPr>
        <w:t>подготовить и провести по заданию руководителя практики учебные занятия, посетить и проанализировать занятия опытных преподавателей и своих коллег;</w:t>
      </w:r>
    </w:p>
    <w:p w:rsidR="0074263D" w:rsidRPr="00306245" w:rsidRDefault="0074263D" w:rsidP="0074263D">
      <w:pPr>
        <w:widowControl/>
        <w:numPr>
          <w:ilvl w:val="0"/>
          <w:numId w:val="40"/>
        </w:numPr>
        <w:suppressAutoHyphens/>
        <w:ind w:left="0" w:firstLine="567"/>
        <w:jc w:val="left"/>
        <w:rPr>
          <w:spacing w:val="-3"/>
          <w:lang w:eastAsia="ar-SA"/>
        </w:rPr>
      </w:pPr>
      <w:r w:rsidRPr="00306245">
        <w:rPr>
          <w:spacing w:val="-3"/>
          <w:lang w:eastAsia="ar-SA"/>
        </w:rPr>
        <w:t>разрабатывать современные учебно-методические комплексы, реализовывать формы проектного и коллективного обучения на высоком технологическом уровне;</w:t>
      </w:r>
    </w:p>
    <w:p w:rsidR="0074263D" w:rsidRPr="00306245" w:rsidRDefault="0074263D" w:rsidP="0074263D">
      <w:pPr>
        <w:widowControl/>
        <w:ind w:firstLine="567"/>
        <w:rPr>
          <w:i/>
          <w:spacing w:val="-3"/>
          <w:lang w:eastAsia="ar-SA"/>
        </w:rPr>
      </w:pPr>
      <w:r w:rsidRPr="00306245">
        <w:rPr>
          <w:i/>
          <w:spacing w:val="-3"/>
          <w:lang w:eastAsia="ar-SA"/>
        </w:rPr>
        <w:t>Владеть:</w:t>
      </w:r>
    </w:p>
    <w:p w:rsidR="0074263D" w:rsidRPr="00306245" w:rsidRDefault="0074263D" w:rsidP="0074263D">
      <w:pPr>
        <w:widowControl/>
        <w:numPr>
          <w:ilvl w:val="0"/>
          <w:numId w:val="40"/>
        </w:numPr>
        <w:suppressAutoHyphens/>
        <w:ind w:left="0" w:firstLine="567"/>
        <w:jc w:val="left"/>
        <w:rPr>
          <w:spacing w:val="-3"/>
          <w:lang w:eastAsia="ar-SA"/>
        </w:rPr>
      </w:pPr>
      <w:r w:rsidRPr="00306245">
        <w:rPr>
          <w:spacing w:val="-3"/>
          <w:lang w:eastAsia="ar-SA"/>
        </w:rPr>
        <w:t xml:space="preserve">систематизированными теоретическими, практическими психолого-педагогическими знаниями для организации исследовательской деятельности </w:t>
      </w:r>
      <w:proofErr w:type="gramStart"/>
      <w:r w:rsidRPr="00306245">
        <w:rPr>
          <w:spacing w:val="-3"/>
          <w:lang w:eastAsia="ar-SA"/>
        </w:rPr>
        <w:t>обучающихся</w:t>
      </w:r>
      <w:proofErr w:type="gramEnd"/>
      <w:r w:rsidRPr="00306245">
        <w:rPr>
          <w:spacing w:val="-3"/>
          <w:lang w:eastAsia="ar-SA"/>
        </w:rPr>
        <w:t>;</w:t>
      </w:r>
    </w:p>
    <w:p w:rsidR="0074263D" w:rsidRPr="00306245" w:rsidRDefault="0074263D" w:rsidP="0074263D">
      <w:pPr>
        <w:widowControl/>
        <w:numPr>
          <w:ilvl w:val="0"/>
          <w:numId w:val="40"/>
        </w:numPr>
        <w:suppressAutoHyphens/>
        <w:ind w:left="0" w:firstLine="567"/>
        <w:jc w:val="left"/>
        <w:rPr>
          <w:color w:val="FF0000"/>
          <w:spacing w:val="-3"/>
          <w:lang w:eastAsia="ar-SA"/>
        </w:rPr>
      </w:pPr>
      <w:r w:rsidRPr="00306245">
        <w:rPr>
          <w:spacing w:val="-3"/>
          <w:lang w:eastAsia="ar-SA"/>
        </w:rPr>
        <w:t>различными формами презентации содержания преподаваемой дисциплины.</w:t>
      </w:r>
    </w:p>
    <w:p w:rsidR="0074263D" w:rsidRPr="00F017F3" w:rsidRDefault="0074263D" w:rsidP="0074263D">
      <w:pPr>
        <w:widowControl/>
        <w:ind w:firstLine="0"/>
        <w:jc w:val="left"/>
        <w:rPr>
          <w:rFonts w:eastAsia="Calibri"/>
          <w:szCs w:val="22"/>
          <w:highlight w:val="yellow"/>
          <w:lang w:eastAsia="en-US"/>
        </w:rPr>
      </w:pPr>
    </w:p>
    <w:p w:rsidR="0074263D" w:rsidRPr="00F017F3" w:rsidRDefault="0074263D" w:rsidP="0074263D">
      <w:pPr>
        <w:widowControl/>
        <w:ind w:firstLine="360"/>
        <w:jc w:val="left"/>
        <w:rPr>
          <w:rFonts w:eastAsia="Calibri"/>
          <w:sz w:val="22"/>
          <w:szCs w:val="22"/>
          <w:lang w:eastAsia="en-US"/>
        </w:rPr>
      </w:pPr>
      <w:r w:rsidRPr="00F017F3">
        <w:rPr>
          <w:rFonts w:eastAsia="Calibri"/>
          <w:sz w:val="22"/>
          <w:szCs w:val="22"/>
          <w:lang w:eastAsia="en-US"/>
        </w:rPr>
        <w:t>В результате прохождения практики аспирант осваивает следующие компетенции:</w:t>
      </w:r>
    </w:p>
    <w:p w:rsidR="0074263D" w:rsidRPr="00F017F3" w:rsidRDefault="0074263D" w:rsidP="0074263D">
      <w:pPr>
        <w:widowControl/>
        <w:ind w:firstLine="360"/>
        <w:jc w:val="left"/>
        <w:rPr>
          <w:rFonts w:eastAsia="Calibri"/>
          <w:sz w:val="22"/>
          <w:szCs w:val="22"/>
          <w:lang w:eastAsia="en-US"/>
        </w:rPr>
      </w:pP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3345"/>
      </w:tblGrid>
      <w:tr w:rsidR="0074263D" w:rsidRPr="00F017F3" w:rsidTr="00A330EF">
        <w:tc>
          <w:tcPr>
            <w:tcW w:w="2835" w:type="dxa"/>
          </w:tcPr>
          <w:p w:rsidR="0074263D" w:rsidRPr="00F017F3" w:rsidRDefault="0074263D" w:rsidP="00A330EF">
            <w:pPr>
              <w:widowControl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Наименование компетенции</w:t>
            </w:r>
          </w:p>
        </w:tc>
        <w:tc>
          <w:tcPr>
            <w:tcW w:w="993" w:type="dxa"/>
          </w:tcPr>
          <w:p w:rsidR="0074263D" w:rsidRPr="00F017F3" w:rsidRDefault="0074263D" w:rsidP="00A330EF">
            <w:pPr>
              <w:widowControl/>
              <w:ind w:left="-108" w:right="-108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2835" w:type="dxa"/>
          </w:tcPr>
          <w:p w:rsidR="0074263D" w:rsidRPr="00F017F3" w:rsidRDefault="0074263D" w:rsidP="00A330EF">
            <w:pPr>
              <w:widowControl/>
              <w:ind w:firstLine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b/>
                <w:sz w:val="20"/>
                <w:szCs w:val="20"/>
                <w:lang w:eastAsia="en-US"/>
              </w:rPr>
              <w:t>Основные признаки освоения (показатели достижения результата)</w:t>
            </w:r>
          </w:p>
        </w:tc>
        <w:tc>
          <w:tcPr>
            <w:tcW w:w="3345" w:type="dxa"/>
          </w:tcPr>
          <w:p w:rsidR="0074263D" w:rsidRPr="00F017F3" w:rsidRDefault="0074263D" w:rsidP="00A330EF">
            <w:pPr>
              <w:widowControl/>
              <w:tabs>
                <w:tab w:val="left" w:pos="327"/>
              </w:tabs>
              <w:ind w:left="36"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b/>
                <w:sz w:val="20"/>
                <w:szCs w:val="20"/>
                <w:lang w:eastAsia="en-US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4263D" w:rsidRPr="00F017F3" w:rsidTr="00A330EF">
        <w:tc>
          <w:tcPr>
            <w:tcW w:w="2835" w:type="dxa"/>
          </w:tcPr>
          <w:p w:rsidR="0074263D" w:rsidRPr="00F017F3" w:rsidRDefault="0074263D" w:rsidP="00A330EF">
            <w:pPr>
              <w:widowControl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F017F3">
              <w:rPr>
                <w:rFonts w:eastAsia="Calibri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993" w:type="dxa"/>
          </w:tcPr>
          <w:p w:rsidR="0074263D" w:rsidRPr="00F017F3" w:rsidRDefault="0074263D" w:rsidP="00A330EF">
            <w:pPr>
              <w:widowControl/>
              <w:ind w:left="-108" w:right="-108" w:hanging="33"/>
              <w:jc w:val="center"/>
              <w:rPr>
                <w:rFonts w:eastAsia="Calibri"/>
                <w:szCs w:val="22"/>
                <w:lang w:eastAsia="en-US"/>
              </w:rPr>
            </w:pPr>
            <w:r w:rsidRPr="00F017F3">
              <w:rPr>
                <w:rFonts w:eastAsia="Calibri"/>
                <w:szCs w:val="22"/>
                <w:lang w:eastAsia="en-US"/>
              </w:rPr>
              <w:t>УК-</w:t>
            </w: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2835" w:type="dxa"/>
          </w:tcPr>
          <w:p w:rsidR="0074263D" w:rsidRPr="00F017F3" w:rsidRDefault="0074263D" w:rsidP="00A330EF">
            <w:pPr>
              <w:widowControl/>
              <w:ind w:firstLine="1"/>
              <w:jc w:val="lef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szCs w:val="28"/>
                <w:lang w:eastAsia="en-US"/>
              </w:rPr>
              <w:t>Овладение методиками подготовки материалов для участия в научной конференции.</w:t>
            </w:r>
            <w:r w:rsidRPr="00F017F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45" w:type="dxa"/>
          </w:tcPr>
          <w:p w:rsidR="0074263D" w:rsidRPr="00F017F3" w:rsidRDefault="0074263D" w:rsidP="00A330EF">
            <w:pPr>
              <w:widowControl/>
              <w:tabs>
                <w:tab w:val="left" w:pos="327"/>
              </w:tabs>
              <w:ind w:left="3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szCs w:val="28"/>
                <w:lang w:eastAsia="en-US"/>
              </w:rPr>
              <w:t>Подготовка заявки для участия к конференции, текста доклада (на русском или английском языке), слайдов для презентации.</w:t>
            </w:r>
          </w:p>
        </w:tc>
      </w:tr>
      <w:tr w:rsidR="0074263D" w:rsidRPr="00F017F3" w:rsidTr="00A330EF">
        <w:tc>
          <w:tcPr>
            <w:tcW w:w="2835" w:type="dxa"/>
          </w:tcPr>
          <w:p w:rsidR="0074263D" w:rsidRPr="005259AF" w:rsidRDefault="0074263D" w:rsidP="00A330E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259AF">
              <w:rPr>
                <w:rFonts w:eastAsia="Calibri"/>
                <w:lang w:eastAsia="en-US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993" w:type="dxa"/>
          </w:tcPr>
          <w:p w:rsidR="0074263D" w:rsidRPr="00F017F3" w:rsidRDefault="0074263D" w:rsidP="00A330EF">
            <w:pPr>
              <w:widowControl/>
              <w:ind w:left="-108" w:right="-108" w:hanging="33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ОПК-5</w:t>
            </w:r>
          </w:p>
        </w:tc>
        <w:tc>
          <w:tcPr>
            <w:tcW w:w="2835" w:type="dxa"/>
          </w:tcPr>
          <w:p w:rsidR="0074263D" w:rsidRPr="00731C4B" w:rsidRDefault="0074263D" w:rsidP="00A330EF">
            <w:pPr>
              <w:widowControl/>
              <w:tabs>
                <w:tab w:val="left" w:pos="33"/>
              </w:tabs>
              <w:suppressAutoHyphens/>
              <w:ind w:left="33" w:firstLine="0"/>
              <w:rPr>
                <w:spacing w:val="-3"/>
                <w:lang w:eastAsia="ar-SA"/>
              </w:rPr>
            </w:pPr>
            <w:r w:rsidRPr="00731C4B">
              <w:rPr>
                <w:spacing w:val="-3"/>
                <w:lang w:eastAsia="ar-SA"/>
              </w:rPr>
              <w:t>овладение методикой подготовки и проведения разнообразных форм занятий;</w:t>
            </w:r>
          </w:p>
          <w:p w:rsidR="0074263D" w:rsidRPr="00731C4B" w:rsidRDefault="0074263D" w:rsidP="00A330EF">
            <w:pPr>
              <w:widowControl/>
              <w:tabs>
                <w:tab w:val="left" w:pos="33"/>
              </w:tabs>
              <w:suppressAutoHyphens/>
              <w:ind w:left="33" w:firstLine="0"/>
              <w:rPr>
                <w:spacing w:val="-3"/>
                <w:lang w:eastAsia="ar-SA"/>
              </w:rPr>
            </w:pPr>
            <w:r w:rsidRPr="00731C4B">
              <w:rPr>
                <w:spacing w:val="-3"/>
                <w:lang w:eastAsia="ar-SA"/>
              </w:rPr>
              <w:t>овладение методикой анализа учебных занятий;</w:t>
            </w:r>
          </w:p>
          <w:p w:rsidR="0074263D" w:rsidRPr="00731C4B" w:rsidRDefault="0074263D" w:rsidP="00A330EF">
            <w:pPr>
              <w:widowControl/>
              <w:tabs>
                <w:tab w:val="left" w:pos="33"/>
              </w:tabs>
              <w:suppressAutoHyphens/>
              <w:ind w:left="33" w:firstLine="0"/>
              <w:rPr>
                <w:spacing w:val="-3"/>
                <w:lang w:eastAsia="ar-SA"/>
              </w:rPr>
            </w:pPr>
            <w:r w:rsidRPr="00731C4B">
              <w:rPr>
                <w:spacing w:val="-3"/>
                <w:lang w:eastAsia="ar-SA"/>
              </w:rPr>
              <w:t>знакомство с современными образовательными информационными технологиями;</w:t>
            </w:r>
          </w:p>
          <w:p w:rsidR="0074263D" w:rsidRPr="00731C4B" w:rsidRDefault="0074263D" w:rsidP="00A330EF">
            <w:pPr>
              <w:widowControl/>
              <w:tabs>
                <w:tab w:val="left" w:pos="33"/>
              </w:tabs>
              <w:suppressAutoHyphens/>
              <w:ind w:left="33" w:firstLine="0"/>
              <w:rPr>
                <w:spacing w:val="-3"/>
                <w:lang w:eastAsia="ar-SA"/>
              </w:rPr>
            </w:pPr>
            <w:r w:rsidRPr="00731C4B">
              <w:rPr>
                <w:spacing w:val="-3"/>
                <w:lang w:eastAsia="ar-SA"/>
              </w:rPr>
              <w:t>развитие у аспирантов личностных качеств, определяемых общими целями обучения и воспитания, изложенными в ООП.</w:t>
            </w:r>
          </w:p>
          <w:p w:rsidR="0074263D" w:rsidRPr="00F017F3" w:rsidRDefault="0074263D" w:rsidP="00A330EF">
            <w:pPr>
              <w:widowControl/>
              <w:ind w:firstLine="1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45" w:type="dxa"/>
          </w:tcPr>
          <w:p w:rsidR="0074263D" w:rsidRPr="00F017F3" w:rsidRDefault="0074263D" w:rsidP="00A330EF">
            <w:pPr>
              <w:widowControl/>
              <w:tabs>
                <w:tab w:val="left" w:pos="327"/>
              </w:tabs>
              <w:ind w:left="36"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Проведение семинарских занятий со студентами, обучающимися по программе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бакалавриата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по дисциплинам, относящимся к соответствующей научной специальности аспиранта</w:t>
            </w:r>
          </w:p>
        </w:tc>
      </w:tr>
      <w:tr w:rsidR="0074263D" w:rsidRPr="00F017F3" w:rsidTr="00A330EF">
        <w:tc>
          <w:tcPr>
            <w:tcW w:w="2835" w:type="dxa"/>
          </w:tcPr>
          <w:p w:rsidR="0074263D" w:rsidRPr="005259AF" w:rsidRDefault="0074263D" w:rsidP="00A330EF">
            <w:pPr>
              <w:widowControl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5259AF">
              <w:rPr>
                <w:rFonts w:eastAsia="Calibri"/>
                <w:lang w:eastAsia="en-US"/>
              </w:rPr>
              <w:lastRenderedPageBreak/>
              <w:t>способность проводить фундаментальные и прикладные исследования в соответствующей отрасли юридической науки</w:t>
            </w:r>
          </w:p>
        </w:tc>
        <w:tc>
          <w:tcPr>
            <w:tcW w:w="993" w:type="dxa"/>
          </w:tcPr>
          <w:p w:rsidR="0074263D" w:rsidRPr="00F017F3" w:rsidRDefault="0074263D" w:rsidP="00A330EF">
            <w:pPr>
              <w:widowControl/>
              <w:ind w:left="-108" w:right="-108" w:hanging="33"/>
              <w:jc w:val="center"/>
              <w:rPr>
                <w:rFonts w:eastAsia="Calibri"/>
                <w:szCs w:val="22"/>
                <w:lang w:eastAsia="en-US"/>
              </w:rPr>
            </w:pPr>
            <w:r w:rsidRPr="00F017F3">
              <w:rPr>
                <w:rFonts w:eastAsia="Calibri"/>
                <w:szCs w:val="22"/>
                <w:lang w:eastAsia="en-US"/>
              </w:rPr>
              <w:t>ПК-</w:t>
            </w: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:rsidR="0074263D" w:rsidRPr="00F017F3" w:rsidRDefault="0074263D" w:rsidP="00A330EF">
            <w:pPr>
              <w:widowControl/>
              <w:ind w:firstLine="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017F3">
              <w:rPr>
                <w:rFonts w:eastAsia="Calibri"/>
                <w:szCs w:val="28"/>
                <w:lang w:eastAsia="en-US"/>
              </w:rPr>
              <w:t xml:space="preserve">Овладение методиками презентации </w:t>
            </w:r>
            <w:r>
              <w:rPr>
                <w:rFonts w:eastAsia="Calibri"/>
                <w:szCs w:val="28"/>
                <w:lang w:eastAsia="en-US"/>
              </w:rPr>
              <w:t>результатов собственного научного исследования в учебном процессе</w:t>
            </w:r>
          </w:p>
        </w:tc>
        <w:tc>
          <w:tcPr>
            <w:tcW w:w="3345" w:type="dxa"/>
          </w:tcPr>
          <w:p w:rsidR="0074263D" w:rsidRPr="00F017F3" w:rsidRDefault="0074263D" w:rsidP="00A330EF">
            <w:pPr>
              <w:widowControl/>
              <w:tabs>
                <w:tab w:val="left" w:pos="327"/>
              </w:tabs>
              <w:ind w:left="3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Разработка заданий для семинарских занятий со студентами, обучающимися по программе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бакалавриата</w:t>
            </w:r>
            <w:proofErr w:type="spellEnd"/>
          </w:p>
        </w:tc>
      </w:tr>
      <w:tr w:rsidR="0074263D" w:rsidRPr="00F017F3" w:rsidTr="00A330EF">
        <w:tc>
          <w:tcPr>
            <w:tcW w:w="2835" w:type="dxa"/>
          </w:tcPr>
          <w:p w:rsidR="0074263D" w:rsidRPr="005259AF" w:rsidRDefault="0074263D" w:rsidP="00A330E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259AF">
              <w:rPr>
                <w:rFonts w:eastAsia="Calibri"/>
                <w:lang w:eastAsia="en-US"/>
              </w:rPr>
              <w:t>способность к руководству научно-исследовательской работой студентов</w:t>
            </w:r>
          </w:p>
        </w:tc>
        <w:tc>
          <w:tcPr>
            <w:tcW w:w="993" w:type="dxa"/>
          </w:tcPr>
          <w:p w:rsidR="0074263D" w:rsidRPr="00F017F3" w:rsidRDefault="0074263D" w:rsidP="00A330EF">
            <w:pPr>
              <w:widowControl/>
              <w:ind w:left="-108" w:right="-108" w:hanging="33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ПК-6</w:t>
            </w:r>
          </w:p>
        </w:tc>
        <w:tc>
          <w:tcPr>
            <w:tcW w:w="2835" w:type="dxa"/>
          </w:tcPr>
          <w:p w:rsidR="0074263D" w:rsidRPr="00F017F3" w:rsidRDefault="0074263D" w:rsidP="00A330EF">
            <w:pPr>
              <w:widowControl/>
              <w:ind w:firstLine="1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Овладение методиками привлечения студентов к научно-исследовательской деятельности</w:t>
            </w:r>
          </w:p>
        </w:tc>
        <w:tc>
          <w:tcPr>
            <w:tcW w:w="3345" w:type="dxa"/>
          </w:tcPr>
          <w:p w:rsidR="0074263D" w:rsidRDefault="0074263D" w:rsidP="00A330EF">
            <w:pPr>
              <w:widowControl/>
              <w:tabs>
                <w:tab w:val="left" w:pos="327"/>
              </w:tabs>
              <w:ind w:left="36"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мероприятиях, проводимых НСО ЮИ ТГУ;</w:t>
            </w:r>
          </w:p>
          <w:p w:rsidR="0074263D" w:rsidRPr="00F017F3" w:rsidRDefault="0074263D" w:rsidP="00A330EF">
            <w:pPr>
              <w:widowControl/>
              <w:tabs>
                <w:tab w:val="left" w:pos="327"/>
              </w:tabs>
              <w:ind w:left="36"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подготовке научной конференции «Российское правоведение: трибуна молодого ученого»</w:t>
            </w:r>
          </w:p>
        </w:tc>
      </w:tr>
    </w:tbl>
    <w:p w:rsidR="0074263D" w:rsidRDefault="0074263D" w:rsidP="0074263D">
      <w:pPr>
        <w:spacing w:line="276" w:lineRule="auto"/>
        <w:ind w:firstLine="0"/>
        <w:jc w:val="center"/>
        <w:rPr>
          <w:b/>
        </w:rPr>
      </w:pPr>
    </w:p>
    <w:p w:rsidR="0074263D" w:rsidRPr="006A62DE" w:rsidRDefault="0074263D" w:rsidP="0074263D">
      <w:pPr>
        <w:spacing w:line="276" w:lineRule="auto"/>
        <w:ind w:firstLine="0"/>
        <w:jc w:val="center"/>
        <w:rPr>
          <w:b/>
        </w:rPr>
      </w:pPr>
      <w:r w:rsidRPr="006A62DE">
        <w:rPr>
          <w:b/>
        </w:rPr>
        <w:t xml:space="preserve">3. Содержание </w:t>
      </w:r>
      <w:r>
        <w:rPr>
          <w:b/>
        </w:rPr>
        <w:t>практики</w:t>
      </w:r>
    </w:p>
    <w:p w:rsidR="0074263D" w:rsidRPr="00202615" w:rsidRDefault="0074263D" w:rsidP="0074263D">
      <w:pPr>
        <w:widowControl/>
        <w:spacing w:line="276" w:lineRule="auto"/>
        <w:ind w:firstLine="0"/>
        <w:jc w:val="center"/>
        <w:rPr>
          <w:b/>
          <w:bCs/>
          <w:i/>
          <w:kern w:val="32"/>
          <w:lang w:eastAsia="x-none"/>
        </w:rPr>
      </w:pPr>
      <w:r w:rsidRPr="006A62DE">
        <w:rPr>
          <w:b/>
        </w:rPr>
        <w:t xml:space="preserve">3.1. </w:t>
      </w:r>
      <w:r w:rsidRPr="00202615">
        <w:rPr>
          <w:b/>
          <w:bCs/>
          <w:i/>
          <w:kern w:val="32"/>
          <w:lang w:eastAsia="x-none"/>
        </w:rPr>
        <w:t>Формы</w:t>
      </w:r>
      <w:r>
        <w:rPr>
          <w:b/>
          <w:bCs/>
          <w:i/>
          <w:kern w:val="32"/>
          <w:lang w:eastAsia="x-none"/>
        </w:rPr>
        <w:t xml:space="preserve"> и способы</w:t>
      </w:r>
      <w:r w:rsidRPr="00202615">
        <w:rPr>
          <w:b/>
          <w:bCs/>
          <w:i/>
          <w:kern w:val="32"/>
          <w:lang w:eastAsia="x-none"/>
        </w:rPr>
        <w:t xml:space="preserve"> проведения практики и содержание</w:t>
      </w:r>
    </w:p>
    <w:p w:rsidR="0074263D" w:rsidRPr="00306245" w:rsidRDefault="0074263D" w:rsidP="0074263D">
      <w:pPr>
        <w:ind w:firstLine="567"/>
        <w:rPr>
          <w:spacing w:val="-3"/>
          <w:lang w:eastAsia="ar-SA"/>
        </w:rPr>
      </w:pPr>
      <w:r w:rsidRPr="00306245">
        <w:rPr>
          <w:spacing w:val="-3"/>
          <w:lang w:eastAsia="ar-SA"/>
        </w:rPr>
        <w:t>Педагогическая практика аспирантов проводится в рамках общей концепции аспирантской подготовки. Основная идея практики, которую должно обеспечить ее содержание, заключается в формировании компетенций, связанных с педагогической деятельностью, а также коммуникативных умений, отражающих взаимодействия с людьми. Виды деятельности аспиранта в процессе прохождения практики предполагают формирование и развитие стратегического мышления, панорамного видения ситуации, умение руководить группой людей. Кроме того, она способствует процессу социализации личности аспиранта, переключению на новый вид деятельности – педагогическую деятельность, усвоению общественных норм, ценностей профессии, а также формированию персональной деловой культуры будущих преподавателей-исследователей.</w:t>
      </w:r>
    </w:p>
    <w:p w:rsidR="0074263D" w:rsidRPr="00306245" w:rsidRDefault="0074263D" w:rsidP="0074263D">
      <w:pPr>
        <w:widowControl/>
        <w:ind w:firstLine="567"/>
        <w:rPr>
          <w:spacing w:val="-3"/>
          <w:lang w:eastAsia="ar-SA"/>
        </w:rPr>
      </w:pPr>
      <w:r w:rsidRPr="00306245">
        <w:rPr>
          <w:spacing w:val="-3"/>
          <w:lang w:eastAsia="ar-SA"/>
        </w:rPr>
        <w:t>Содержание практики и выбор преподаваемой дисциплины определяются руководителем практики</w:t>
      </w:r>
      <w:r>
        <w:rPr>
          <w:spacing w:val="-3"/>
          <w:lang w:eastAsia="ar-SA"/>
        </w:rPr>
        <w:t xml:space="preserve"> – научным руководителем аспиранта</w:t>
      </w:r>
      <w:r w:rsidRPr="00306245">
        <w:rPr>
          <w:spacing w:val="-3"/>
          <w:lang w:eastAsia="ar-SA"/>
        </w:rPr>
        <w:t xml:space="preserve">, согласовывается с </w:t>
      </w:r>
      <w:r>
        <w:rPr>
          <w:spacing w:val="-3"/>
          <w:lang w:eastAsia="ar-SA"/>
        </w:rPr>
        <w:t>заведующим кафедрой</w:t>
      </w:r>
      <w:r w:rsidRPr="00306245">
        <w:rPr>
          <w:spacing w:val="-3"/>
          <w:lang w:eastAsia="ar-SA"/>
        </w:rPr>
        <w:t>. При этом руководитель практики проводит необходимые организационные мероприятия по выполнению программы практики, определяет общую схему выполнения исследования, график проведения практики, режим работы.</w:t>
      </w:r>
    </w:p>
    <w:p w:rsidR="0074263D" w:rsidRPr="00D30A12" w:rsidRDefault="0074263D" w:rsidP="0074263D">
      <w:pPr>
        <w:widowControl/>
        <w:spacing w:line="276" w:lineRule="auto"/>
        <w:ind w:firstLine="709"/>
        <w:rPr>
          <w:b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5663"/>
        <w:gridCol w:w="3402"/>
      </w:tblGrid>
      <w:tr w:rsidR="0074263D" w:rsidRPr="005320C1" w:rsidTr="00A330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Default="0074263D" w:rsidP="00A330EF">
            <w:pPr>
              <w:widowControl/>
              <w:snapToGrid w:val="0"/>
              <w:ind w:firstLine="0"/>
              <w:rPr>
                <w:sz w:val="20"/>
                <w:szCs w:val="20"/>
              </w:rPr>
            </w:pPr>
            <w:r w:rsidRPr="005320C1">
              <w:rPr>
                <w:sz w:val="20"/>
                <w:szCs w:val="20"/>
              </w:rPr>
              <w:t xml:space="preserve">№ </w:t>
            </w:r>
          </w:p>
          <w:p w:rsidR="0074263D" w:rsidRPr="005320C1" w:rsidRDefault="0074263D" w:rsidP="00A330EF">
            <w:pPr>
              <w:widowControl/>
              <w:snapToGrid w:val="0"/>
              <w:ind w:firstLine="0"/>
              <w:rPr>
                <w:sz w:val="20"/>
                <w:szCs w:val="20"/>
              </w:rPr>
            </w:pPr>
            <w:r w:rsidRPr="005320C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 </w:t>
            </w:r>
            <w:r w:rsidRPr="005320C1">
              <w:rPr>
                <w:sz w:val="20"/>
                <w:szCs w:val="20"/>
              </w:rPr>
              <w:t>/</w:t>
            </w:r>
            <w:proofErr w:type="gramStart"/>
            <w:r w:rsidRPr="005320C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rPr>
                <w:sz w:val="20"/>
                <w:szCs w:val="20"/>
              </w:rPr>
            </w:pPr>
            <w:r w:rsidRPr="005320C1">
              <w:rPr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D" w:rsidRPr="005320C1" w:rsidRDefault="0074263D" w:rsidP="00A330EF">
            <w:pPr>
              <w:widowControl/>
              <w:tabs>
                <w:tab w:val="left" w:pos="4620"/>
              </w:tabs>
              <w:snapToGrid w:val="0"/>
              <w:ind w:firstLine="0"/>
              <w:rPr>
                <w:sz w:val="20"/>
                <w:szCs w:val="20"/>
              </w:rPr>
            </w:pPr>
            <w:r w:rsidRPr="005320C1">
              <w:rPr>
                <w:sz w:val="20"/>
                <w:szCs w:val="20"/>
              </w:rPr>
              <w:t>Содержание раздела дисциплины</w:t>
            </w:r>
            <w:r w:rsidRPr="005320C1">
              <w:rPr>
                <w:sz w:val="20"/>
                <w:szCs w:val="20"/>
              </w:rPr>
              <w:tab/>
            </w:r>
          </w:p>
        </w:tc>
      </w:tr>
      <w:tr w:rsidR="0074263D" w:rsidRPr="005320C1" w:rsidTr="00A330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right"/>
              <w:rPr>
                <w:sz w:val="23"/>
                <w:szCs w:val="23"/>
              </w:rPr>
            </w:pPr>
            <w:r w:rsidRPr="005320C1">
              <w:rPr>
                <w:sz w:val="23"/>
                <w:szCs w:val="23"/>
              </w:rPr>
              <w:t>1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spacing w:val="-3"/>
                <w:sz w:val="23"/>
                <w:szCs w:val="23"/>
              </w:rPr>
              <w:t>Изучение государственного образовательного стандарта и учебного плана по одной из образовательных программ</w:t>
            </w:r>
            <w:r w:rsidRPr="005320C1">
              <w:rPr>
                <w:rFonts w:cs="Arial CYR"/>
                <w:sz w:val="23"/>
                <w:szCs w:val="23"/>
              </w:rPr>
              <w:t xml:space="preserve"> </w:t>
            </w:r>
          </w:p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sz w:val="23"/>
                <w:szCs w:val="23"/>
              </w:rPr>
              <w:t xml:space="preserve">ОПК-5, </w:t>
            </w:r>
            <w:r>
              <w:rPr>
                <w:sz w:val="23"/>
                <w:szCs w:val="23"/>
              </w:rPr>
              <w:t>УК-6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rFonts w:cs="Arial CYR"/>
                <w:sz w:val="23"/>
                <w:szCs w:val="23"/>
              </w:rPr>
              <w:t>Собеседование с руководителем практики</w:t>
            </w:r>
          </w:p>
        </w:tc>
      </w:tr>
      <w:tr w:rsidR="0074263D" w:rsidRPr="005320C1" w:rsidTr="00A330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ind w:firstLine="0"/>
              <w:jc w:val="right"/>
              <w:rPr>
                <w:sz w:val="23"/>
                <w:szCs w:val="23"/>
              </w:rPr>
            </w:pPr>
            <w:r w:rsidRPr="005320C1">
              <w:rPr>
                <w:sz w:val="23"/>
                <w:szCs w:val="23"/>
              </w:rPr>
              <w:t>2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spacing w:val="-3"/>
                <w:sz w:val="23"/>
                <w:szCs w:val="23"/>
              </w:rPr>
              <w:t>Работа с учебно-методической литературой, лабораторным и программным обеспечением по выбранной дисциплине</w:t>
            </w:r>
            <w:r w:rsidRPr="005320C1">
              <w:rPr>
                <w:rFonts w:cs="Arial CYR"/>
                <w:sz w:val="23"/>
                <w:szCs w:val="23"/>
              </w:rPr>
              <w:t xml:space="preserve"> </w:t>
            </w:r>
          </w:p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rFonts w:cs="Arial CYR"/>
                <w:sz w:val="23"/>
                <w:szCs w:val="23"/>
              </w:rPr>
              <w:t>ПК-5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rFonts w:cs="Arial CYR"/>
                <w:sz w:val="23"/>
                <w:szCs w:val="23"/>
              </w:rPr>
              <w:t>Обсуждение полученных результатов с руководителем практики</w:t>
            </w:r>
          </w:p>
        </w:tc>
      </w:tr>
      <w:tr w:rsidR="0074263D" w:rsidRPr="005320C1" w:rsidTr="00A330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ind w:firstLine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spacing w:val="-3"/>
                <w:sz w:val="23"/>
                <w:szCs w:val="23"/>
              </w:rPr>
              <w:t xml:space="preserve">Проведение </w:t>
            </w:r>
            <w:r>
              <w:rPr>
                <w:spacing w:val="-3"/>
                <w:sz w:val="23"/>
                <w:szCs w:val="23"/>
              </w:rPr>
              <w:t>семинарских</w:t>
            </w:r>
            <w:r w:rsidRPr="005320C1">
              <w:rPr>
                <w:spacing w:val="-3"/>
                <w:sz w:val="23"/>
                <w:szCs w:val="23"/>
              </w:rPr>
              <w:t xml:space="preserve"> занятий со студентами по темам, рекомендованным руководителем педагогической практики</w:t>
            </w:r>
            <w:r w:rsidRPr="005320C1">
              <w:rPr>
                <w:rFonts w:cs="Arial CYR"/>
                <w:sz w:val="23"/>
                <w:szCs w:val="23"/>
              </w:rPr>
              <w:t xml:space="preserve"> </w:t>
            </w:r>
          </w:p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>
              <w:rPr>
                <w:rFonts w:cs="Arial CYR"/>
                <w:sz w:val="23"/>
                <w:szCs w:val="23"/>
              </w:rPr>
              <w:t>О</w:t>
            </w:r>
            <w:r w:rsidRPr="005320C1">
              <w:rPr>
                <w:rFonts w:cs="Arial CYR"/>
                <w:sz w:val="23"/>
                <w:szCs w:val="23"/>
              </w:rPr>
              <w:t>ПК-5</w:t>
            </w:r>
            <w:r>
              <w:rPr>
                <w:rFonts w:cs="Arial CYR"/>
                <w:sz w:val="23"/>
                <w:szCs w:val="23"/>
              </w:rPr>
              <w:t>, ПК-6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 w:rsidRPr="005320C1">
              <w:rPr>
                <w:rFonts w:cs="Arial CYR"/>
                <w:sz w:val="23"/>
                <w:szCs w:val="23"/>
              </w:rPr>
              <w:t>Посещение занятий руководителем практики</w:t>
            </w:r>
          </w:p>
        </w:tc>
      </w:tr>
      <w:tr w:rsidR="0074263D" w:rsidRPr="005320C1" w:rsidTr="00A330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Default="0074263D" w:rsidP="00A330EF">
            <w:pPr>
              <w:widowControl/>
              <w:ind w:firstLine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3D" w:rsidRDefault="0074263D" w:rsidP="00A330EF">
            <w:pPr>
              <w:widowControl/>
              <w:snapToGrid w:val="0"/>
              <w:ind w:firstLine="0"/>
              <w:jc w:val="left"/>
              <w:rPr>
                <w:spacing w:val="-3"/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Участие в мероприятиях, проводимых НСО ЮИ ТГУ</w:t>
            </w:r>
          </w:p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spacing w:val="-3"/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ПК-6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D" w:rsidRPr="005320C1" w:rsidRDefault="0074263D" w:rsidP="00A330EF">
            <w:pPr>
              <w:widowControl/>
              <w:snapToGrid w:val="0"/>
              <w:ind w:firstLine="0"/>
              <w:jc w:val="left"/>
              <w:rPr>
                <w:rFonts w:cs="Arial CYR"/>
                <w:sz w:val="23"/>
                <w:szCs w:val="23"/>
              </w:rPr>
            </w:pPr>
            <w:r>
              <w:rPr>
                <w:rFonts w:cs="Arial CYR"/>
                <w:sz w:val="23"/>
                <w:szCs w:val="23"/>
              </w:rPr>
              <w:t>Проведение внеаудиторных занятий со студентами по плану НСО ЮИ ТГУ</w:t>
            </w:r>
          </w:p>
        </w:tc>
      </w:tr>
    </w:tbl>
    <w:p w:rsidR="0074263D" w:rsidRPr="005320C1" w:rsidRDefault="0074263D" w:rsidP="0074263D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74263D" w:rsidRPr="005320C1" w:rsidRDefault="0074263D" w:rsidP="0074263D">
      <w:pPr>
        <w:widowControl/>
        <w:ind w:firstLine="567"/>
        <w:rPr>
          <w:spacing w:val="-3"/>
          <w:lang w:eastAsia="ar-SA"/>
        </w:rPr>
      </w:pPr>
      <w:r w:rsidRPr="005320C1">
        <w:rPr>
          <w:spacing w:val="-3"/>
          <w:lang w:eastAsia="ar-SA"/>
        </w:rPr>
        <w:t>Во время подготовительного этапа педагогической практики руководитель практики осуществляет постановку задач по самостоятельной работе аспиранта с выдачей индивидуального задания по сбору и подготовке  необходимых материалов, оказывает соответствующую консультационную помощь, а также дает рекомендации по изучению специальной литературы.</w:t>
      </w:r>
    </w:p>
    <w:p w:rsidR="0074263D" w:rsidRPr="005320C1" w:rsidRDefault="0074263D" w:rsidP="0074263D">
      <w:pPr>
        <w:widowControl/>
        <w:suppressAutoHyphens/>
        <w:ind w:firstLine="567"/>
        <w:rPr>
          <w:lang w:eastAsia="ar-SA"/>
        </w:rPr>
      </w:pPr>
      <w:r w:rsidRPr="005320C1">
        <w:rPr>
          <w:bCs/>
          <w:i/>
          <w:iCs/>
          <w:lang w:eastAsia="ar-SA"/>
        </w:rPr>
        <w:lastRenderedPageBreak/>
        <w:t>Аспиранты выполняют</w:t>
      </w:r>
      <w:r w:rsidRPr="005320C1">
        <w:rPr>
          <w:lang w:eastAsia="ar-SA"/>
        </w:rPr>
        <w:t xml:space="preserve"> следующую </w:t>
      </w:r>
      <w:r>
        <w:rPr>
          <w:lang w:eastAsia="ar-SA"/>
        </w:rPr>
        <w:t xml:space="preserve">педагогическую </w:t>
      </w:r>
      <w:r w:rsidRPr="005320C1">
        <w:rPr>
          <w:lang w:eastAsia="ar-SA"/>
        </w:rPr>
        <w:t>работу:</w:t>
      </w:r>
    </w:p>
    <w:p w:rsidR="0074263D" w:rsidRPr="005320C1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изучение основных нормативных документов, регулирующих педагогическую деятельность в ТГУ</w:t>
      </w:r>
      <w:r w:rsidRPr="005320C1">
        <w:rPr>
          <w:lang w:eastAsia="ar-SA"/>
        </w:rPr>
        <w:t>;</w:t>
      </w:r>
    </w:p>
    <w:p w:rsidR="0074263D" w:rsidRPr="005320C1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ознакомление с содержанием учебных и учебно-производственных планов</w:t>
      </w:r>
      <w:r w:rsidRPr="005320C1">
        <w:rPr>
          <w:lang w:eastAsia="ar-SA"/>
        </w:rPr>
        <w:t>;</w:t>
      </w:r>
    </w:p>
    <w:p w:rsidR="0074263D" w:rsidRPr="005320C1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ознакомление с учебно-методической литературой по дисциплинам кафедры</w:t>
      </w:r>
      <w:r w:rsidRPr="005320C1">
        <w:rPr>
          <w:lang w:eastAsia="ar-SA"/>
        </w:rPr>
        <w:t>;</w:t>
      </w:r>
    </w:p>
    <w:p w:rsidR="0074263D" w:rsidRPr="005320C1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изучение педагогических приёмов и особенностей проведения семинарских занятий</w:t>
      </w:r>
      <w:r w:rsidRPr="005320C1">
        <w:rPr>
          <w:lang w:eastAsia="ar-SA"/>
        </w:rPr>
        <w:t>;</w:t>
      </w:r>
    </w:p>
    <w:p w:rsidR="0074263D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изучение порядка проведения промежуточной и итоговой аттестации</w:t>
      </w:r>
      <w:r w:rsidRPr="005320C1">
        <w:rPr>
          <w:lang w:eastAsia="ar-SA"/>
        </w:rPr>
        <w:t>;</w:t>
      </w:r>
    </w:p>
    <w:p w:rsidR="0074263D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формирование учебно-методических материалов к семинарским занятиям;</w:t>
      </w:r>
    </w:p>
    <w:p w:rsidR="0074263D" w:rsidRDefault="0074263D" w:rsidP="0074263D">
      <w:pPr>
        <w:widowControl/>
        <w:numPr>
          <w:ilvl w:val="0"/>
          <w:numId w:val="41"/>
        </w:numPr>
        <w:tabs>
          <w:tab w:val="left" w:pos="284"/>
        </w:tabs>
        <w:suppressAutoHyphens/>
        <w:ind w:left="0" w:firstLine="0"/>
        <w:jc w:val="left"/>
        <w:rPr>
          <w:lang w:eastAsia="ar-SA"/>
        </w:rPr>
      </w:pPr>
      <w:r>
        <w:rPr>
          <w:lang w:eastAsia="ar-SA"/>
        </w:rPr>
        <w:t>проведение занятий (части занятий) со студентами под контролем преподавателя</w:t>
      </w:r>
    </w:p>
    <w:p w:rsidR="0074263D" w:rsidRDefault="0074263D" w:rsidP="0074263D">
      <w:pPr>
        <w:widowControl/>
        <w:tabs>
          <w:tab w:val="left" w:pos="284"/>
        </w:tabs>
        <w:suppressAutoHyphens/>
        <w:jc w:val="left"/>
        <w:rPr>
          <w:lang w:eastAsia="ar-SA"/>
        </w:rPr>
      </w:pPr>
    </w:p>
    <w:p w:rsidR="0074263D" w:rsidRPr="005320C1" w:rsidRDefault="0074263D" w:rsidP="0074263D">
      <w:pPr>
        <w:widowControl/>
        <w:tabs>
          <w:tab w:val="left" w:pos="284"/>
        </w:tabs>
        <w:suppressAutoHyphens/>
        <w:jc w:val="left"/>
        <w:rPr>
          <w:lang w:eastAsia="ar-SA"/>
        </w:rPr>
      </w:pPr>
      <w:r>
        <w:rPr>
          <w:lang w:eastAsia="ar-SA"/>
        </w:rPr>
        <w:t>Аспиранты, допущенные к проведению занятий со студентами должны соответствовать требованиям трудового законодательства к педагогическим работникам.</w:t>
      </w:r>
    </w:p>
    <w:p w:rsidR="0074263D" w:rsidRDefault="0074263D" w:rsidP="0074263D">
      <w:pPr>
        <w:spacing w:after="240" w:line="276" w:lineRule="auto"/>
        <w:ind w:firstLine="0"/>
        <w:rPr>
          <w:b/>
          <w:i/>
        </w:rPr>
      </w:pPr>
    </w:p>
    <w:p w:rsidR="0074263D" w:rsidRPr="00F017F3" w:rsidRDefault="0074263D" w:rsidP="0074263D">
      <w:pPr>
        <w:spacing w:after="240" w:line="276" w:lineRule="auto"/>
        <w:ind w:firstLine="709"/>
        <w:jc w:val="center"/>
        <w:rPr>
          <w:b/>
          <w:i/>
        </w:rPr>
      </w:pPr>
      <w:r w:rsidRPr="00F017F3">
        <w:rPr>
          <w:b/>
          <w:i/>
        </w:rPr>
        <w:t>3.</w:t>
      </w:r>
      <w:r>
        <w:rPr>
          <w:b/>
          <w:i/>
        </w:rPr>
        <w:t>2</w:t>
      </w:r>
      <w:r w:rsidRPr="00F017F3">
        <w:rPr>
          <w:b/>
          <w:i/>
        </w:rPr>
        <w:t>. Образовательные технологии</w:t>
      </w:r>
    </w:p>
    <w:p w:rsidR="0074263D" w:rsidRDefault="0074263D" w:rsidP="0074263D">
      <w:pPr>
        <w:ind w:firstLine="567"/>
        <w:rPr>
          <w:spacing w:val="-3"/>
          <w:lang w:eastAsia="ar-SA"/>
        </w:rPr>
      </w:pPr>
      <w:r w:rsidRPr="000B3C19">
        <w:rPr>
          <w:spacing w:val="-3"/>
          <w:lang w:eastAsia="ar-SA"/>
        </w:rPr>
        <w:t>Учебным планом для педагогической  практики предусмотрено:</w:t>
      </w:r>
    </w:p>
    <w:p w:rsidR="0074263D" w:rsidRPr="000B3C19" w:rsidRDefault="0074263D" w:rsidP="0074263D">
      <w:pPr>
        <w:ind w:firstLine="567"/>
        <w:rPr>
          <w:spacing w:val="-3"/>
          <w:lang w:eastAsia="ar-SA"/>
        </w:rPr>
      </w:pPr>
    </w:p>
    <w:p w:rsidR="0074263D" w:rsidRPr="000B3C19" w:rsidRDefault="0074263D" w:rsidP="0074263D">
      <w:pPr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>изучение содержания, формы, направления деятельности кафедры: документов планирования и учета учебной нагрузки, протоколов заседания кафедры, планов и отчетов преподавателей, документов по аттестации студентов, нормативных и регламентирующих документов кафедры;</w:t>
      </w:r>
    </w:p>
    <w:p w:rsidR="0074263D" w:rsidRPr="000B3C19" w:rsidRDefault="0074263D" w:rsidP="0074263D">
      <w:pPr>
        <w:widowControl/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>поиск необходимой актуальной информации по состоянию дел в исследуемой проблеме в монографиях, научной периодике, Интернете;</w:t>
      </w:r>
    </w:p>
    <w:p w:rsidR="0074263D" w:rsidRPr="000B3C19" w:rsidRDefault="0074263D" w:rsidP="0074263D">
      <w:pPr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 xml:space="preserve">изучение  учебно-методических материалов, программ  учебных дисциплин, курсов лекций, методической литературы </w:t>
      </w:r>
      <w:r>
        <w:rPr>
          <w:spacing w:val="-3"/>
          <w:lang w:eastAsia="ar-SA"/>
        </w:rPr>
        <w:t>для подготовки к</w:t>
      </w:r>
      <w:r w:rsidRPr="000B3C19">
        <w:rPr>
          <w:spacing w:val="-3"/>
          <w:lang w:eastAsia="ar-SA"/>
        </w:rPr>
        <w:t xml:space="preserve"> </w:t>
      </w:r>
      <w:r>
        <w:rPr>
          <w:spacing w:val="-3"/>
          <w:lang w:eastAsia="ar-SA"/>
        </w:rPr>
        <w:t>семинарским</w:t>
      </w:r>
      <w:r w:rsidRPr="000B3C19">
        <w:rPr>
          <w:spacing w:val="-3"/>
          <w:lang w:eastAsia="ar-SA"/>
        </w:rPr>
        <w:t xml:space="preserve"> заняти</w:t>
      </w:r>
      <w:r>
        <w:rPr>
          <w:spacing w:val="-3"/>
          <w:lang w:eastAsia="ar-SA"/>
        </w:rPr>
        <w:t>ям</w:t>
      </w:r>
      <w:r w:rsidRPr="000B3C19">
        <w:rPr>
          <w:spacing w:val="-3"/>
          <w:lang w:eastAsia="ar-SA"/>
        </w:rPr>
        <w:t>;</w:t>
      </w:r>
    </w:p>
    <w:p w:rsidR="0074263D" w:rsidRPr="000B3C19" w:rsidRDefault="0074263D" w:rsidP="0074263D">
      <w:pPr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>посещение занятий преподавателей кафедры;</w:t>
      </w:r>
    </w:p>
    <w:p w:rsidR="0074263D" w:rsidRPr="000B3C19" w:rsidRDefault="0074263D" w:rsidP="0074263D">
      <w:pPr>
        <w:widowControl/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 xml:space="preserve">самостоятельное проведение занятий; </w:t>
      </w:r>
    </w:p>
    <w:p w:rsidR="0074263D" w:rsidRPr="000B3C19" w:rsidRDefault="0074263D" w:rsidP="0074263D">
      <w:pPr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>участие в работе учебного семинара на кафедре, в научно-практических конференциях, семинарах и заседаниях методических комиссий;</w:t>
      </w:r>
    </w:p>
    <w:p w:rsidR="0074263D" w:rsidRPr="000B3C19" w:rsidRDefault="0074263D" w:rsidP="0074263D">
      <w:pPr>
        <w:numPr>
          <w:ilvl w:val="0"/>
          <w:numId w:val="42"/>
        </w:numPr>
        <w:suppressAutoHyphens/>
        <w:ind w:left="0" w:firstLine="284"/>
        <w:rPr>
          <w:spacing w:val="-3"/>
          <w:lang w:eastAsia="ar-SA"/>
        </w:rPr>
      </w:pPr>
      <w:r w:rsidRPr="000B3C19">
        <w:rPr>
          <w:spacing w:val="-3"/>
          <w:lang w:eastAsia="ar-SA"/>
        </w:rPr>
        <w:t xml:space="preserve"> участие во всех мероприятиях кафедры по созданию УМК дисциплин кафедры.</w:t>
      </w:r>
    </w:p>
    <w:p w:rsidR="0074263D" w:rsidRPr="00DB0F0C" w:rsidRDefault="0074263D" w:rsidP="0074263D">
      <w:pPr>
        <w:pStyle w:val="a9"/>
        <w:numPr>
          <w:ilvl w:val="0"/>
          <w:numId w:val="19"/>
        </w:numPr>
        <w:spacing w:before="240" w:after="240" w:line="276" w:lineRule="auto"/>
        <w:jc w:val="center"/>
        <w:rPr>
          <w:b/>
        </w:rPr>
      </w:pPr>
      <w:r w:rsidRPr="00DB0F0C">
        <w:rPr>
          <w:b/>
        </w:rPr>
        <w:t>Фонд оценочных сре</w:t>
      </w:r>
      <w:proofErr w:type="gramStart"/>
      <w:r w:rsidRPr="00DB0F0C">
        <w:rPr>
          <w:b/>
        </w:rPr>
        <w:t>дств дл</w:t>
      </w:r>
      <w:proofErr w:type="gramEnd"/>
      <w:r w:rsidRPr="00DB0F0C">
        <w:rPr>
          <w:b/>
        </w:rPr>
        <w:t>я проведения текущего контроля и промежуточной аттестации по дисциплине (модулю)</w:t>
      </w:r>
    </w:p>
    <w:p w:rsidR="0074263D" w:rsidRPr="004F3590" w:rsidRDefault="0074263D" w:rsidP="0074263D">
      <w:pPr>
        <w:widowControl/>
        <w:ind w:firstLine="567"/>
      </w:pPr>
      <w:r w:rsidRPr="004F3590">
        <w:t xml:space="preserve">В процессе преподавания дисциплины «Педагогическая практика» применяется текущий и итоговый контроль знаний. Текущий контроль успеваемости проводиться в ходе всех видов занятий с целью определения степени усвоения учебного материала, своевременного вскрытия недостатков в подготовке аспирантов и </w:t>
      </w:r>
      <w:proofErr w:type="gramStart"/>
      <w:r w:rsidRPr="004F3590">
        <w:t>принятия</w:t>
      </w:r>
      <w:proofErr w:type="gramEnd"/>
      <w:r w:rsidRPr="004F3590">
        <w:t xml:space="preserve"> необходимых мер по совершенствованию методики преподавания дисциплины, организации работы аспирантов в ходе занятий и оказания им индивидуальной помощи.</w:t>
      </w:r>
    </w:p>
    <w:p w:rsidR="0074263D" w:rsidRPr="004F3590" w:rsidRDefault="0074263D" w:rsidP="0074263D">
      <w:pPr>
        <w:widowControl/>
        <w:ind w:firstLine="567"/>
        <w:rPr>
          <w:color w:val="000000"/>
          <w:lang w:eastAsia="ar-SA"/>
        </w:rPr>
      </w:pPr>
      <w:r w:rsidRPr="004F3590">
        <w:rPr>
          <w:color w:val="000000"/>
          <w:lang w:eastAsia="ar-SA"/>
        </w:rPr>
        <w:t xml:space="preserve">Текущий контроль прохождения практики осуществляется руководителем практики в соответствии с графиком проведения практики. </w:t>
      </w:r>
    </w:p>
    <w:p w:rsidR="0074263D" w:rsidRPr="004F3590" w:rsidRDefault="0074263D" w:rsidP="0074263D">
      <w:pPr>
        <w:widowControl/>
        <w:suppressAutoHyphens/>
        <w:ind w:firstLine="567"/>
        <w:rPr>
          <w:lang w:eastAsia="ar-SA"/>
        </w:rPr>
      </w:pPr>
      <w:r w:rsidRPr="004F3590">
        <w:rPr>
          <w:lang w:eastAsia="ar-SA"/>
        </w:rPr>
        <w:t>Педагогическая практика считается завершенной при условии выполнения аспирантом всех требований программы практики. Аспиранты оцениваются по итогам всех видов деятельности при наличии документации по практике.</w:t>
      </w:r>
    </w:p>
    <w:p w:rsidR="0074263D" w:rsidRPr="004F3590" w:rsidRDefault="0074263D" w:rsidP="0074263D">
      <w:pPr>
        <w:widowControl/>
        <w:suppressAutoHyphens/>
        <w:ind w:firstLine="567"/>
        <w:rPr>
          <w:lang w:eastAsia="ar-SA"/>
        </w:rPr>
      </w:pPr>
      <w:r w:rsidRPr="004F3590">
        <w:rPr>
          <w:lang w:eastAsia="ar-SA"/>
        </w:rPr>
        <w:t>Аспирант должен предоставить по итогам практики:</w:t>
      </w:r>
    </w:p>
    <w:p w:rsidR="0074263D" w:rsidRDefault="0074263D" w:rsidP="0074263D">
      <w:pPr>
        <w:widowControl/>
        <w:suppressAutoHyphens/>
        <w:ind w:firstLine="142"/>
        <w:rPr>
          <w:lang w:eastAsia="ar-SA"/>
        </w:rPr>
      </w:pPr>
      <w:r>
        <w:rPr>
          <w:lang w:eastAsia="ar-SA"/>
        </w:rPr>
        <w:t xml:space="preserve">- </w:t>
      </w:r>
      <w:r w:rsidRPr="004F3590">
        <w:rPr>
          <w:lang w:eastAsia="ar-SA"/>
        </w:rPr>
        <w:t xml:space="preserve">отчет по </w:t>
      </w:r>
      <w:r>
        <w:rPr>
          <w:lang w:eastAsia="ar-SA"/>
        </w:rPr>
        <w:t xml:space="preserve">педагогической </w:t>
      </w:r>
      <w:r w:rsidRPr="004F3590">
        <w:rPr>
          <w:lang w:eastAsia="ar-SA"/>
        </w:rPr>
        <w:t>практике.</w:t>
      </w:r>
    </w:p>
    <w:p w:rsidR="0074263D" w:rsidRPr="004F3590" w:rsidRDefault="0074263D" w:rsidP="0074263D">
      <w:pPr>
        <w:widowControl/>
        <w:suppressAutoHyphens/>
        <w:ind w:firstLine="142"/>
        <w:rPr>
          <w:lang w:eastAsia="ar-SA"/>
        </w:rPr>
      </w:pPr>
    </w:p>
    <w:p w:rsidR="0074263D" w:rsidRDefault="0074263D" w:rsidP="0074263D">
      <w:pPr>
        <w:widowControl/>
        <w:suppressAutoHyphens/>
        <w:ind w:firstLine="567"/>
        <w:rPr>
          <w:lang w:eastAsia="ar-SA"/>
        </w:rPr>
      </w:pPr>
      <w:r w:rsidRPr="004F3590">
        <w:rPr>
          <w:lang w:eastAsia="ar-SA"/>
        </w:rPr>
        <w:t>В процессе оформления документации аспирант должен обратить внимание на правильность оформления документов:</w:t>
      </w:r>
    </w:p>
    <w:p w:rsidR="0074263D" w:rsidRPr="004F3590" w:rsidRDefault="0074263D" w:rsidP="0074263D">
      <w:pPr>
        <w:widowControl/>
        <w:suppressAutoHyphens/>
        <w:ind w:firstLine="567"/>
        <w:rPr>
          <w:lang w:eastAsia="ar-SA"/>
        </w:rPr>
      </w:pPr>
    </w:p>
    <w:p w:rsidR="0074263D" w:rsidRPr="004F3590" w:rsidRDefault="0074263D" w:rsidP="0074263D">
      <w:pPr>
        <w:widowControl/>
        <w:numPr>
          <w:ilvl w:val="0"/>
          <w:numId w:val="44"/>
        </w:numPr>
        <w:suppressAutoHyphens/>
        <w:ind w:left="0" w:firstLine="567"/>
        <w:jc w:val="left"/>
        <w:rPr>
          <w:lang w:eastAsia="ar-SA"/>
        </w:rPr>
      </w:pPr>
      <w:r w:rsidRPr="004F3590">
        <w:rPr>
          <w:u w:val="single"/>
          <w:lang w:eastAsia="ar-SA"/>
        </w:rPr>
        <w:lastRenderedPageBreak/>
        <w:t>отчет по практике</w:t>
      </w:r>
      <w:r w:rsidRPr="004F3590">
        <w:rPr>
          <w:lang w:eastAsia="ar-SA"/>
        </w:rPr>
        <w:t xml:space="preserve"> должен </w:t>
      </w:r>
      <w:r>
        <w:rPr>
          <w:lang w:eastAsia="ar-SA"/>
        </w:rPr>
        <w:t>содержать: цели и задачи педагогической практики; планы семинарских занятий и рецензию научного руководителя</w:t>
      </w:r>
      <w:r w:rsidRPr="004F3590">
        <w:rPr>
          <w:lang w:eastAsia="ar-SA"/>
        </w:rPr>
        <w:t>.</w:t>
      </w:r>
    </w:p>
    <w:p w:rsidR="0074263D" w:rsidRPr="004F3590" w:rsidRDefault="0074263D" w:rsidP="0074263D">
      <w:pPr>
        <w:widowControl/>
        <w:suppressAutoHyphens/>
        <w:ind w:firstLine="567"/>
        <w:rPr>
          <w:lang w:eastAsia="ar-SA"/>
        </w:rPr>
      </w:pPr>
      <w:r w:rsidRPr="004F3590">
        <w:rPr>
          <w:lang w:eastAsia="ar-SA"/>
        </w:rPr>
        <w:t>Все документы должны быть напечатаны, оформлены в соответствии с правилами делопроизводства и представлены в отдельной папке с титульным листом.</w:t>
      </w:r>
    </w:p>
    <w:p w:rsidR="0074263D" w:rsidRPr="004F3590" w:rsidRDefault="0074263D" w:rsidP="0074263D">
      <w:pPr>
        <w:widowControl/>
        <w:suppressAutoHyphens/>
        <w:ind w:firstLine="567"/>
        <w:rPr>
          <w:lang w:eastAsia="ar-SA"/>
        </w:rPr>
      </w:pPr>
      <w:r w:rsidRPr="004F3590">
        <w:rPr>
          <w:lang w:eastAsia="ar-SA"/>
        </w:rPr>
        <w:t xml:space="preserve">Сроки сдачи </w:t>
      </w:r>
      <w:r>
        <w:rPr>
          <w:lang w:eastAsia="ar-SA"/>
        </w:rPr>
        <w:t>отчета</w:t>
      </w:r>
      <w:r w:rsidRPr="004F3590">
        <w:rPr>
          <w:lang w:eastAsia="ar-SA"/>
        </w:rPr>
        <w:t xml:space="preserve"> устанавливаются кафедрой согласно учебному плану. </w:t>
      </w:r>
    </w:p>
    <w:p w:rsidR="0074263D" w:rsidRPr="004F3590" w:rsidRDefault="0074263D" w:rsidP="0074263D">
      <w:pPr>
        <w:widowControl/>
        <w:tabs>
          <w:tab w:val="left" w:pos="9072"/>
        </w:tabs>
        <w:suppressAutoHyphens/>
        <w:ind w:firstLine="567"/>
        <w:rPr>
          <w:lang w:eastAsia="ar-SA"/>
        </w:rPr>
      </w:pPr>
      <w:r w:rsidRPr="004F3590">
        <w:rPr>
          <w:lang w:eastAsia="ar-SA"/>
        </w:rPr>
        <w:t>В течение научно-педагогической практики аспирант обязан регулярно встречаться с руководителем практики, сообщать о текущей работе и о результатах работы учебной группы.</w:t>
      </w:r>
    </w:p>
    <w:p w:rsidR="0074263D" w:rsidRPr="006A62DE" w:rsidRDefault="0074263D" w:rsidP="0074263D">
      <w:pPr>
        <w:pStyle w:val="a"/>
        <w:numPr>
          <w:ilvl w:val="0"/>
          <w:numId w:val="0"/>
        </w:numPr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DE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p w:rsidR="0074263D" w:rsidRPr="00202615" w:rsidRDefault="0074263D" w:rsidP="0074263D">
      <w:pPr>
        <w:keepNext/>
        <w:widowControl/>
        <w:spacing w:before="120" w:after="60" w:line="276" w:lineRule="auto"/>
        <w:ind w:firstLine="0"/>
        <w:jc w:val="left"/>
        <w:outlineLvl w:val="1"/>
        <w:rPr>
          <w:b/>
          <w:bCs/>
          <w:i/>
          <w:iCs/>
          <w:szCs w:val="28"/>
          <w:lang w:eastAsia="en-US"/>
        </w:rPr>
      </w:pPr>
      <w:r w:rsidRPr="00202615">
        <w:rPr>
          <w:b/>
          <w:bCs/>
          <w:i/>
          <w:iCs/>
          <w:szCs w:val="28"/>
          <w:lang w:val="x-none" w:eastAsia="en-US"/>
        </w:rPr>
        <w:t xml:space="preserve">Порядок </w:t>
      </w:r>
      <w:r w:rsidRPr="00202615">
        <w:rPr>
          <w:b/>
          <w:bCs/>
          <w:i/>
          <w:iCs/>
          <w:szCs w:val="28"/>
          <w:lang w:eastAsia="en-US"/>
        </w:rPr>
        <w:t xml:space="preserve"> оценивания прохождения практики</w:t>
      </w:r>
    </w:p>
    <w:p w:rsidR="0074263D" w:rsidRPr="00202615" w:rsidRDefault="0074263D" w:rsidP="0074263D">
      <w:pPr>
        <w:widowControl/>
        <w:ind w:firstLine="567"/>
        <w:rPr>
          <w:rFonts w:eastAsia="Calibri"/>
          <w:lang w:eastAsia="en-US"/>
        </w:rPr>
      </w:pPr>
      <w:r w:rsidRPr="00202615">
        <w:rPr>
          <w:rFonts w:eastAsia="Calibri"/>
        </w:rPr>
        <w:t xml:space="preserve">Итоговая аттестация по </w:t>
      </w:r>
      <w:r>
        <w:rPr>
          <w:rFonts w:eastAsia="Calibri"/>
        </w:rPr>
        <w:t>педагогической</w:t>
      </w:r>
      <w:r w:rsidRPr="00202615">
        <w:rPr>
          <w:rFonts w:eastAsia="Calibri"/>
        </w:rPr>
        <w:t xml:space="preserve">  практике осуществляется в форме зачета.  Зачет по итогам практики выставляется при условии предоставлен</w:t>
      </w:r>
      <w:r>
        <w:rPr>
          <w:rFonts w:eastAsia="Calibri"/>
        </w:rPr>
        <w:t>ия отчета о прохождении практики</w:t>
      </w:r>
      <w:r w:rsidRPr="00202615">
        <w:rPr>
          <w:rFonts w:eastAsia="Calibri"/>
        </w:rPr>
        <w:t xml:space="preserve">. </w:t>
      </w:r>
      <w:r w:rsidRPr="00202615">
        <w:rPr>
          <w:rFonts w:eastAsia="Calibri"/>
          <w:lang w:eastAsia="en-US"/>
        </w:rPr>
        <w:t>Результаты практики утверждаются на заседании кафедры в период аттестации аспирантов.</w:t>
      </w:r>
    </w:p>
    <w:p w:rsidR="0074263D" w:rsidRPr="00202615" w:rsidRDefault="0074263D" w:rsidP="0074263D">
      <w:pPr>
        <w:widowControl/>
        <w:ind w:firstLine="0"/>
        <w:jc w:val="left"/>
        <w:rPr>
          <w:rFonts w:eastAsia="Calibri"/>
          <w:szCs w:val="22"/>
          <w:lang w:eastAsia="en-US"/>
        </w:rPr>
      </w:pPr>
    </w:p>
    <w:p w:rsidR="0074263D" w:rsidRPr="00202615" w:rsidRDefault="0074263D" w:rsidP="0074263D">
      <w:pPr>
        <w:widowControl/>
        <w:ind w:firstLine="0"/>
        <w:jc w:val="left"/>
        <w:rPr>
          <w:rFonts w:eastAsia="Calibri"/>
          <w:szCs w:val="22"/>
          <w:lang w:eastAsia="en-US"/>
        </w:rPr>
      </w:pPr>
      <w:r w:rsidRPr="00202615">
        <w:rPr>
          <w:rFonts w:eastAsia="Calibri"/>
          <w:szCs w:val="22"/>
          <w:lang w:eastAsia="en-US"/>
        </w:rPr>
        <w:t>Критерии и нормы оценки:</w:t>
      </w:r>
    </w:p>
    <w:p w:rsidR="0074263D" w:rsidRPr="00202615" w:rsidRDefault="0074263D" w:rsidP="0074263D">
      <w:pPr>
        <w:widowControl/>
        <w:ind w:firstLine="0"/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930"/>
      </w:tblGrid>
      <w:tr w:rsidR="0074263D" w:rsidRPr="00202615" w:rsidTr="00A330EF">
        <w:tc>
          <w:tcPr>
            <w:tcW w:w="2534" w:type="dxa"/>
            <w:shd w:val="clear" w:color="auto" w:fill="auto"/>
          </w:tcPr>
          <w:p w:rsidR="0074263D" w:rsidRPr="00202615" w:rsidRDefault="0074263D" w:rsidP="00A330EF">
            <w:pPr>
              <w:widowControl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202615">
              <w:rPr>
                <w:rFonts w:eastAsia="Calibri"/>
                <w:szCs w:val="22"/>
                <w:lang w:eastAsia="en-US"/>
              </w:rPr>
              <w:t>«зачтено»</w:t>
            </w:r>
          </w:p>
        </w:tc>
        <w:tc>
          <w:tcPr>
            <w:tcW w:w="6930" w:type="dxa"/>
            <w:shd w:val="clear" w:color="auto" w:fill="auto"/>
          </w:tcPr>
          <w:p w:rsidR="0074263D" w:rsidRPr="00202615" w:rsidRDefault="0074263D" w:rsidP="00A330EF">
            <w:pPr>
              <w:widowControl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202615">
              <w:rPr>
                <w:rFonts w:eastAsia="Calibri"/>
                <w:szCs w:val="22"/>
                <w:lang w:eastAsia="en-US"/>
              </w:rPr>
              <w:t xml:space="preserve">Отчет по практике за учебный год представлен в срок и подкреплен соответствующими документами </w:t>
            </w:r>
          </w:p>
        </w:tc>
      </w:tr>
      <w:tr w:rsidR="0074263D" w:rsidRPr="00202615" w:rsidTr="00A330EF">
        <w:tc>
          <w:tcPr>
            <w:tcW w:w="2534" w:type="dxa"/>
            <w:shd w:val="clear" w:color="auto" w:fill="auto"/>
          </w:tcPr>
          <w:p w:rsidR="0074263D" w:rsidRPr="00202615" w:rsidRDefault="0074263D" w:rsidP="00A330EF">
            <w:pPr>
              <w:widowControl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202615">
              <w:rPr>
                <w:rFonts w:eastAsia="Calibri"/>
                <w:szCs w:val="22"/>
                <w:lang w:eastAsia="en-US"/>
              </w:rPr>
              <w:t>«не зачтено»</w:t>
            </w:r>
          </w:p>
        </w:tc>
        <w:tc>
          <w:tcPr>
            <w:tcW w:w="6930" w:type="dxa"/>
            <w:shd w:val="clear" w:color="auto" w:fill="auto"/>
          </w:tcPr>
          <w:p w:rsidR="0074263D" w:rsidRPr="00202615" w:rsidRDefault="0074263D" w:rsidP="00A330EF">
            <w:pPr>
              <w:widowControl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202615">
              <w:rPr>
                <w:rFonts w:eastAsia="Calibri"/>
                <w:szCs w:val="22"/>
                <w:lang w:eastAsia="en-US"/>
              </w:rPr>
              <w:t xml:space="preserve">Отчет по практике за учебный год не представлен в срок и </w:t>
            </w:r>
            <w:r>
              <w:rPr>
                <w:rFonts w:eastAsia="Calibri"/>
                <w:szCs w:val="22"/>
                <w:lang w:eastAsia="en-US"/>
              </w:rPr>
              <w:t xml:space="preserve">не </w:t>
            </w:r>
            <w:r w:rsidRPr="00202615">
              <w:rPr>
                <w:rFonts w:eastAsia="Calibri"/>
                <w:szCs w:val="22"/>
                <w:lang w:eastAsia="en-US"/>
              </w:rPr>
              <w:t xml:space="preserve">подкреплен соответствующими документами </w:t>
            </w:r>
          </w:p>
        </w:tc>
      </w:tr>
    </w:tbl>
    <w:p w:rsidR="0074263D" w:rsidRPr="006A62DE" w:rsidRDefault="0074263D" w:rsidP="0074263D">
      <w:pPr>
        <w:spacing w:before="240" w:after="240" w:line="276" w:lineRule="auto"/>
        <w:ind w:firstLine="708"/>
        <w:rPr>
          <w:b/>
        </w:rPr>
      </w:pPr>
      <w:r>
        <w:rPr>
          <w:b/>
        </w:rPr>
        <w:t>5</w:t>
      </w:r>
      <w:r w:rsidRPr="006A62DE">
        <w:rPr>
          <w:b/>
        </w:rPr>
        <w:t xml:space="preserve">. </w:t>
      </w:r>
      <w:r>
        <w:rPr>
          <w:b/>
        </w:rPr>
        <w:t>У</w:t>
      </w:r>
      <w:r w:rsidRPr="006A62DE">
        <w:rPr>
          <w:b/>
        </w:rPr>
        <w:t>чебно-методическо</w:t>
      </w:r>
      <w:r>
        <w:rPr>
          <w:b/>
        </w:rPr>
        <w:t>е</w:t>
      </w:r>
      <w:r w:rsidRPr="006A62DE">
        <w:rPr>
          <w:b/>
        </w:rPr>
        <w:t xml:space="preserve"> </w:t>
      </w:r>
      <w:r>
        <w:rPr>
          <w:b/>
        </w:rPr>
        <w:t xml:space="preserve">и информационное </w:t>
      </w:r>
      <w:r w:rsidRPr="006A62DE">
        <w:rPr>
          <w:b/>
        </w:rPr>
        <w:t>обеспечени</w:t>
      </w:r>
      <w:r>
        <w:rPr>
          <w:b/>
        </w:rPr>
        <w:t>е</w:t>
      </w:r>
      <w:r w:rsidRPr="006A62DE">
        <w:rPr>
          <w:b/>
        </w:rPr>
        <w:t xml:space="preserve"> </w:t>
      </w:r>
      <w:r>
        <w:rPr>
          <w:b/>
        </w:rPr>
        <w:t>практики</w:t>
      </w:r>
      <w:r w:rsidRPr="006A62DE">
        <w:rPr>
          <w:b/>
        </w:rPr>
        <w:t>.</w:t>
      </w:r>
    </w:p>
    <w:p w:rsidR="0074263D" w:rsidRPr="004F3590" w:rsidRDefault="0074263D" w:rsidP="0074263D">
      <w:pPr>
        <w:widowControl/>
        <w:tabs>
          <w:tab w:val="left" w:pos="851"/>
          <w:tab w:val="right" w:leader="underscore" w:pos="9356"/>
        </w:tabs>
        <w:suppressAutoHyphens/>
        <w:ind w:firstLine="0"/>
        <w:jc w:val="center"/>
        <w:rPr>
          <w:b/>
          <w:lang w:eastAsia="ar-SA"/>
        </w:rPr>
      </w:pPr>
      <w:r w:rsidRPr="004F3590">
        <w:rPr>
          <w:b/>
          <w:lang w:eastAsia="ar-SA"/>
        </w:rPr>
        <w:t>ЛИТЕРАТУРА</w:t>
      </w:r>
    </w:p>
    <w:p w:rsidR="0074263D" w:rsidRPr="004F3590" w:rsidRDefault="0074263D" w:rsidP="0074263D">
      <w:pPr>
        <w:widowControl/>
        <w:suppressAutoHyphens/>
        <w:ind w:firstLine="0"/>
        <w:jc w:val="left"/>
        <w:rPr>
          <w:b/>
          <w:i/>
          <w:lang w:eastAsia="ar-SA"/>
        </w:rPr>
      </w:pPr>
      <w:r w:rsidRPr="004F3590">
        <w:rPr>
          <w:b/>
          <w:i/>
          <w:lang w:eastAsia="ar-SA"/>
        </w:rPr>
        <w:t>а) основная:</w:t>
      </w:r>
    </w:p>
    <w:p w:rsidR="0074263D" w:rsidRPr="004F3590" w:rsidRDefault="0074263D" w:rsidP="0074263D">
      <w:pPr>
        <w:widowControl/>
        <w:suppressAutoHyphens/>
        <w:ind w:firstLine="0"/>
        <w:rPr>
          <w:rFonts w:ascii="Arial" w:hAnsi="Arial" w:cs="Arial"/>
          <w:lang w:eastAsia="ar-SA"/>
        </w:rPr>
      </w:pPr>
      <w:r w:rsidRPr="004F3590">
        <w:rPr>
          <w:lang w:eastAsia="ar-SA"/>
        </w:rPr>
        <w:t>1. Абакумова Н.Н. Диагностика и мониторинг инновационных изменений в образовании. – Томск: ТГУ, 2013. – 162 с.</w:t>
      </w:r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 xml:space="preserve">2. Блинов В.И., </w:t>
      </w:r>
      <w:proofErr w:type="spellStart"/>
      <w:r w:rsidRPr="004F3590">
        <w:rPr>
          <w:lang w:eastAsia="ar-SA"/>
        </w:rPr>
        <w:t>Виненко</w:t>
      </w:r>
      <w:proofErr w:type="spellEnd"/>
      <w:r w:rsidRPr="004F3590">
        <w:rPr>
          <w:lang w:eastAsia="ar-SA"/>
        </w:rPr>
        <w:t xml:space="preserve"> В.Г., Сергеев И.С. Методика преподавания в высшей школе. </w:t>
      </w:r>
      <w:proofErr w:type="gramStart"/>
      <w:r w:rsidRPr="004F3590">
        <w:rPr>
          <w:lang w:eastAsia="ar-SA"/>
        </w:rPr>
        <w:t>–М</w:t>
      </w:r>
      <w:proofErr w:type="gramEnd"/>
      <w:r w:rsidRPr="004F3590">
        <w:rPr>
          <w:lang w:eastAsia="ar-SA"/>
        </w:rPr>
        <w:t>., 2013. Изд-во «</w:t>
      </w:r>
      <w:proofErr w:type="spellStart"/>
      <w:r w:rsidRPr="004F3590">
        <w:rPr>
          <w:lang w:eastAsia="ar-SA"/>
        </w:rPr>
        <w:t>Юрайт</w:t>
      </w:r>
      <w:proofErr w:type="spellEnd"/>
      <w:r w:rsidRPr="004F3590">
        <w:rPr>
          <w:lang w:eastAsia="ar-SA"/>
        </w:rPr>
        <w:t xml:space="preserve">».- 315 с. </w:t>
      </w:r>
    </w:p>
    <w:p w:rsidR="0074263D" w:rsidRPr="004F3590" w:rsidRDefault="0074263D" w:rsidP="0074263D">
      <w:pPr>
        <w:widowControl/>
        <w:suppressAutoHyphens/>
        <w:ind w:firstLine="0"/>
        <w:rPr>
          <w:rFonts w:ascii="Verdana" w:hAnsi="Verdana"/>
          <w:lang w:eastAsia="ar-SA"/>
        </w:rPr>
      </w:pPr>
      <w:r w:rsidRPr="004F3590">
        <w:rPr>
          <w:lang w:eastAsia="ar-SA"/>
        </w:rPr>
        <w:t>3. Гагарин А.В. Психология и педагогика высшей школы : курс лекций, учебно-методические материалы и рекомендации, рабочие тетрад</w:t>
      </w:r>
      <w:proofErr w:type="gramStart"/>
      <w:r w:rsidRPr="004F3590">
        <w:rPr>
          <w:lang w:eastAsia="ar-SA"/>
        </w:rPr>
        <w:t>и–</w:t>
      </w:r>
      <w:proofErr w:type="gramEnd"/>
      <w:r w:rsidRPr="004F3590">
        <w:rPr>
          <w:lang w:eastAsia="ar-SA"/>
        </w:rPr>
        <w:t xml:space="preserve"> М. : Изд. дом МЭИ, 2010 . – 240 с.</w:t>
      </w:r>
      <w:r w:rsidRPr="004F3590">
        <w:rPr>
          <w:rFonts w:ascii="Verdana" w:hAnsi="Verdana"/>
          <w:lang w:eastAsia="ar-SA"/>
        </w:rPr>
        <w:t xml:space="preserve"> –</w:t>
      </w:r>
    </w:p>
    <w:p w:rsidR="0074263D" w:rsidRPr="004F3590" w:rsidRDefault="0074263D" w:rsidP="0074263D">
      <w:pPr>
        <w:widowControl/>
        <w:suppressAutoHyphens/>
        <w:ind w:firstLine="0"/>
        <w:rPr>
          <w:color w:val="000000"/>
          <w:spacing w:val="-1"/>
          <w:lang w:eastAsia="ar-SA"/>
        </w:rPr>
      </w:pPr>
      <w:r w:rsidRPr="004F3590">
        <w:rPr>
          <w:bCs/>
          <w:lang w:eastAsia="ar-SA"/>
        </w:rPr>
        <w:t>4.</w:t>
      </w:r>
      <w:r w:rsidRPr="004F3590">
        <w:rPr>
          <w:color w:val="000000"/>
          <w:spacing w:val="17"/>
          <w:lang w:eastAsia="ar-SA"/>
        </w:rPr>
        <w:t xml:space="preserve"> </w:t>
      </w:r>
      <w:proofErr w:type="gramStart"/>
      <w:r w:rsidRPr="004F3590">
        <w:rPr>
          <w:color w:val="000000"/>
          <w:spacing w:val="17"/>
          <w:lang w:eastAsia="ar-SA"/>
        </w:rPr>
        <w:t>Митин</w:t>
      </w:r>
      <w:proofErr w:type="gramEnd"/>
      <w:r w:rsidRPr="004F3590">
        <w:rPr>
          <w:color w:val="000000"/>
          <w:spacing w:val="17"/>
          <w:lang w:eastAsia="ar-SA"/>
        </w:rPr>
        <w:t xml:space="preserve"> А.Н. Основы педагогической психологии высшей школы.- </w:t>
      </w:r>
      <w:proofErr w:type="spellStart"/>
      <w:r w:rsidRPr="004F3590">
        <w:rPr>
          <w:color w:val="000000"/>
          <w:spacing w:val="17"/>
          <w:lang w:eastAsia="ar-SA"/>
        </w:rPr>
        <w:t>М.:Проспект</w:t>
      </w:r>
      <w:proofErr w:type="spellEnd"/>
      <w:r w:rsidRPr="004F3590">
        <w:rPr>
          <w:color w:val="000000"/>
          <w:spacing w:val="17"/>
          <w:lang w:eastAsia="ar-SA"/>
        </w:rPr>
        <w:t>; Екатеринбург: Издательский дом «Уральская государственная юридическая академия», 2014.- 192 с.</w:t>
      </w:r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>5. Козлова Н.В. , И.Ю. Малкова И.Ю. Условия личностно-профессионального становления студентов высшей школы: проектирование образовательного профиля. – Томск: Изд-во ТПУ, 2012. – 155с.</w:t>
      </w:r>
    </w:p>
    <w:p w:rsidR="0074263D" w:rsidRPr="004F3590" w:rsidRDefault="0074263D" w:rsidP="0074263D">
      <w:pPr>
        <w:widowControl/>
        <w:suppressAutoHyphens/>
        <w:ind w:firstLine="0"/>
        <w:rPr>
          <w:color w:val="000000"/>
          <w:lang w:eastAsia="ar-SA"/>
        </w:rPr>
      </w:pPr>
      <w:r w:rsidRPr="004F3590">
        <w:rPr>
          <w:lang w:eastAsia="ar-SA"/>
        </w:rPr>
        <w:t xml:space="preserve">6. Самойлов В.Д. «Педагогика и психология высшей школы. </w:t>
      </w:r>
      <w:proofErr w:type="spellStart"/>
      <w:r w:rsidRPr="004F3590">
        <w:rPr>
          <w:lang w:eastAsia="ar-SA"/>
        </w:rPr>
        <w:t>Андрологическая</w:t>
      </w:r>
      <w:proofErr w:type="spellEnd"/>
      <w:r w:rsidRPr="004F3590">
        <w:rPr>
          <w:lang w:eastAsia="ar-SA"/>
        </w:rPr>
        <w:t xml:space="preserve"> парадигма» </w:t>
      </w:r>
      <w:r w:rsidRPr="004F3590">
        <w:rPr>
          <w:color w:val="000000"/>
          <w:lang w:eastAsia="ar-SA"/>
        </w:rPr>
        <w:t>Издательство: "</w:t>
      </w:r>
      <w:proofErr w:type="spellStart"/>
      <w:r w:rsidRPr="004F3590">
        <w:rPr>
          <w:color w:val="000000"/>
          <w:lang w:eastAsia="ar-SA"/>
        </w:rPr>
        <w:t>Юнити</w:t>
      </w:r>
      <w:proofErr w:type="spellEnd"/>
      <w:r w:rsidRPr="004F3590">
        <w:rPr>
          <w:color w:val="000000"/>
          <w:lang w:eastAsia="ar-SA"/>
        </w:rPr>
        <w:t>-Дана", 2013 208 с.</w:t>
      </w:r>
    </w:p>
    <w:p w:rsidR="0074263D" w:rsidRDefault="0074263D" w:rsidP="0074263D">
      <w:pPr>
        <w:widowControl/>
        <w:suppressAutoHyphens/>
        <w:ind w:firstLine="0"/>
        <w:rPr>
          <w:color w:val="000000"/>
          <w:lang w:eastAsia="ar-SA"/>
        </w:rPr>
      </w:pPr>
      <w:r w:rsidRPr="004F3590">
        <w:rPr>
          <w:color w:val="000000"/>
          <w:lang w:eastAsia="ar-SA"/>
        </w:rPr>
        <w:t xml:space="preserve">7. </w:t>
      </w:r>
      <w:proofErr w:type="spellStart"/>
      <w:r w:rsidRPr="004F3590">
        <w:rPr>
          <w:color w:val="000000"/>
          <w:lang w:eastAsia="ar-SA"/>
        </w:rPr>
        <w:t>Шарипов</w:t>
      </w:r>
      <w:proofErr w:type="spellEnd"/>
      <w:r w:rsidRPr="004F3590">
        <w:rPr>
          <w:color w:val="000000"/>
          <w:lang w:eastAsia="ar-SA"/>
        </w:rPr>
        <w:t xml:space="preserve"> Ф.В. «Педагогика и психология высшей школы: учебное пособие. Издательство: Логос, 2012 -. 444с.</w:t>
      </w:r>
    </w:p>
    <w:p w:rsidR="0074263D" w:rsidRPr="007015B2" w:rsidRDefault="0074263D" w:rsidP="0074263D">
      <w:pPr>
        <w:widowControl/>
        <w:suppressAutoHyphens/>
        <w:ind w:firstLine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8. </w:t>
      </w:r>
      <w:r w:rsidRPr="007015B2">
        <w:rPr>
          <w:color w:val="000000"/>
          <w:lang w:eastAsia="ar-SA"/>
        </w:rPr>
        <w:t>Кузнецов И.Н. Научно-исследовательский семинар. Учебное издание для бакалавров. Москва: Дашков и</w:t>
      </w:r>
      <w:proofErr w:type="gramStart"/>
      <w:r w:rsidRPr="007015B2">
        <w:rPr>
          <w:color w:val="000000"/>
          <w:lang w:eastAsia="ar-SA"/>
        </w:rPr>
        <w:t xml:space="preserve"> К</w:t>
      </w:r>
      <w:proofErr w:type="gramEnd"/>
      <w:r w:rsidRPr="007015B2">
        <w:rPr>
          <w:color w:val="000000"/>
          <w:lang w:eastAsia="ar-SA"/>
        </w:rPr>
        <w:t>°, 2013. 282 с.</w:t>
      </w:r>
    </w:p>
    <w:p w:rsidR="0074263D" w:rsidRPr="007015B2" w:rsidRDefault="0074263D" w:rsidP="0074263D">
      <w:pPr>
        <w:widowControl/>
        <w:suppressAutoHyphens/>
        <w:ind w:firstLine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9. </w:t>
      </w:r>
      <w:r w:rsidRPr="007015B2">
        <w:rPr>
          <w:color w:val="000000"/>
          <w:lang w:eastAsia="ar-SA"/>
        </w:rPr>
        <w:t>Лебедев С.А. Методология науки</w:t>
      </w:r>
      <w:proofErr w:type="gramStart"/>
      <w:r w:rsidRPr="007015B2">
        <w:rPr>
          <w:color w:val="000000"/>
          <w:lang w:eastAsia="ar-SA"/>
        </w:rPr>
        <w:t xml:space="preserve"> :</w:t>
      </w:r>
      <w:proofErr w:type="gramEnd"/>
      <w:r w:rsidRPr="007015B2">
        <w:rPr>
          <w:color w:val="000000"/>
          <w:lang w:eastAsia="ar-SA"/>
        </w:rPr>
        <w:t xml:space="preserve"> проблема индукции. Москва: Альфа-М, 2013. 189 с.</w:t>
      </w:r>
    </w:p>
    <w:p w:rsidR="0074263D" w:rsidRPr="004F3590" w:rsidRDefault="0074263D" w:rsidP="0074263D">
      <w:pPr>
        <w:widowControl/>
        <w:suppressAutoHyphens/>
        <w:ind w:firstLine="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10. </w:t>
      </w:r>
      <w:r w:rsidRPr="007015B2">
        <w:rPr>
          <w:color w:val="000000"/>
          <w:lang w:eastAsia="ar-SA"/>
        </w:rPr>
        <w:t>Бурда А. Г. Основы научно-исследовательской деятельности : учеб</w:t>
      </w:r>
      <w:proofErr w:type="gramStart"/>
      <w:r w:rsidRPr="007015B2">
        <w:rPr>
          <w:color w:val="000000"/>
          <w:lang w:eastAsia="ar-SA"/>
        </w:rPr>
        <w:t>.</w:t>
      </w:r>
      <w:proofErr w:type="gramEnd"/>
      <w:r w:rsidRPr="007015B2">
        <w:rPr>
          <w:color w:val="000000"/>
          <w:lang w:eastAsia="ar-SA"/>
        </w:rPr>
        <w:t xml:space="preserve"> </w:t>
      </w:r>
      <w:proofErr w:type="gramStart"/>
      <w:r w:rsidRPr="007015B2">
        <w:rPr>
          <w:color w:val="000000"/>
          <w:lang w:eastAsia="ar-SA"/>
        </w:rPr>
        <w:t>п</w:t>
      </w:r>
      <w:proofErr w:type="gramEnd"/>
      <w:r w:rsidRPr="007015B2">
        <w:rPr>
          <w:color w:val="000000"/>
          <w:lang w:eastAsia="ar-SA"/>
        </w:rPr>
        <w:t xml:space="preserve">особие (курс лекций) / А. Г. Бурда; </w:t>
      </w:r>
      <w:proofErr w:type="spellStart"/>
      <w:r w:rsidRPr="007015B2">
        <w:rPr>
          <w:color w:val="000000"/>
          <w:lang w:eastAsia="ar-SA"/>
        </w:rPr>
        <w:t>Кубан</w:t>
      </w:r>
      <w:proofErr w:type="spellEnd"/>
      <w:r w:rsidRPr="007015B2">
        <w:rPr>
          <w:color w:val="000000"/>
          <w:lang w:eastAsia="ar-SA"/>
        </w:rPr>
        <w:t xml:space="preserve">. гос. </w:t>
      </w:r>
      <w:proofErr w:type="spellStart"/>
      <w:r w:rsidRPr="007015B2">
        <w:rPr>
          <w:color w:val="000000"/>
          <w:lang w:eastAsia="ar-SA"/>
        </w:rPr>
        <w:t>аграр</w:t>
      </w:r>
      <w:proofErr w:type="spellEnd"/>
      <w:r w:rsidRPr="007015B2">
        <w:rPr>
          <w:color w:val="000000"/>
          <w:lang w:eastAsia="ar-SA"/>
        </w:rPr>
        <w:t>. ун-т. Краснодар, 2015.  145 с. https://kubsau.ru/upload/iblock/6ea/6ea0788bbed15ac153577b254b4a7175.pdf</w:t>
      </w:r>
    </w:p>
    <w:p w:rsidR="0074263D" w:rsidRPr="004F3590" w:rsidRDefault="0074263D" w:rsidP="0074263D">
      <w:pPr>
        <w:widowControl/>
        <w:suppressAutoHyphens/>
        <w:ind w:firstLine="0"/>
        <w:rPr>
          <w:color w:val="000000"/>
          <w:lang w:eastAsia="ar-SA"/>
        </w:rPr>
      </w:pPr>
    </w:p>
    <w:p w:rsidR="0074263D" w:rsidRPr="004F3590" w:rsidRDefault="0074263D" w:rsidP="0074263D">
      <w:pPr>
        <w:widowControl/>
        <w:suppressAutoHyphens/>
        <w:ind w:firstLine="0"/>
        <w:rPr>
          <w:b/>
          <w:i/>
          <w:lang w:eastAsia="ar-SA"/>
        </w:rPr>
      </w:pPr>
      <w:r w:rsidRPr="004F3590">
        <w:rPr>
          <w:b/>
          <w:i/>
          <w:lang w:eastAsia="ar-SA"/>
        </w:rPr>
        <w:t>б) дополнительная:</w:t>
      </w:r>
    </w:p>
    <w:p w:rsidR="0074263D" w:rsidRPr="004F3590" w:rsidRDefault="0074263D" w:rsidP="0074263D">
      <w:pPr>
        <w:widowControl/>
        <w:suppressAutoHyphens/>
        <w:ind w:firstLine="0"/>
        <w:rPr>
          <w:bCs/>
          <w:lang w:eastAsia="ar-SA"/>
        </w:rPr>
      </w:pPr>
      <w:r w:rsidRPr="004F3590">
        <w:rPr>
          <w:lang w:eastAsia="ar-SA"/>
        </w:rPr>
        <w:t>1.</w:t>
      </w:r>
      <w:r w:rsidRPr="004F3590">
        <w:rPr>
          <w:color w:val="000000"/>
          <w:spacing w:val="-5"/>
          <w:lang w:eastAsia="ar-SA"/>
        </w:rPr>
        <w:t xml:space="preserve"> </w:t>
      </w:r>
      <w:r w:rsidRPr="004F3590">
        <w:rPr>
          <w:bCs/>
          <w:lang w:eastAsia="ar-SA"/>
        </w:rPr>
        <w:t xml:space="preserve">Дорога к академическому совершенству. Становление исследовательских университетов мирового класса //Под редакцией Филиппа Дж. </w:t>
      </w:r>
      <w:proofErr w:type="spellStart"/>
      <w:r w:rsidRPr="004F3590">
        <w:rPr>
          <w:bCs/>
          <w:lang w:eastAsia="ar-SA"/>
        </w:rPr>
        <w:t>Альтбаха</w:t>
      </w:r>
      <w:proofErr w:type="spellEnd"/>
      <w:r w:rsidRPr="004F3590">
        <w:rPr>
          <w:bCs/>
          <w:lang w:eastAsia="ar-SA"/>
        </w:rPr>
        <w:t xml:space="preserve"> и Джамиля Салми</w:t>
      </w:r>
      <w:proofErr w:type="gramStart"/>
      <w:r w:rsidRPr="004F3590">
        <w:rPr>
          <w:bCs/>
          <w:lang w:eastAsia="ar-SA"/>
        </w:rPr>
        <w:t>.</w:t>
      </w:r>
      <w:proofErr w:type="gramEnd"/>
      <w:r w:rsidRPr="004F3590">
        <w:rPr>
          <w:bCs/>
          <w:lang w:eastAsia="ar-SA"/>
        </w:rPr>
        <w:t xml:space="preserve"> –</w:t>
      </w:r>
      <w:r w:rsidRPr="004F3590">
        <w:rPr>
          <w:lang w:eastAsia="ar-SA"/>
        </w:rPr>
        <w:t xml:space="preserve"> </w:t>
      </w:r>
      <w:proofErr w:type="gramStart"/>
      <w:r w:rsidRPr="004F3590">
        <w:rPr>
          <w:bCs/>
          <w:lang w:eastAsia="ar-SA"/>
        </w:rPr>
        <w:t>п</w:t>
      </w:r>
      <w:proofErr w:type="gramEnd"/>
      <w:r w:rsidRPr="004F3590">
        <w:rPr>
          <w:bCs/>
          <w:lang w:eastAsia="ar-SA"/>
        </w:rPr>
        <w:t>ер. с англ. - М.: Издательство «Весь Мир», 2012 - 416 с.</w:t>
      </w:r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bCs/>
          <w:lang w:eastAsia="ar-SA"/>
        </w:rPr>
        <w:lastRenderedPageBreak/>
        <w:t xml:space="preserve">2. </w:t>
      </w:r>
      <w:r w:rsidRPr="004F3590">
        <w:rPr>
          <w:lang w:eastAsia="ar-SA"/>
        </w:rPr>
        <w:t xml:space="preserve"> Кузьминов Я. И. ,  Семенов Д. С. ,  Фрумин И. Д.  Структура вузовской сети: от советского к российскому «</w:t>
      </w:r>
      <w:proofErr w:type="gramStart"/>
      <w:r w:rsidRPr="004F3590">
        <w:rPr>
          <w:lang w:eastAsia="ar-SA"/>
        </w:rPr>
        <w:t>мастер-плану</w:t>
      </w:r>
      <w:proofErr w:type="gramEnd"/>
      <w:r w:rsidRPr="004F3590">
        <w:rPr>
          <w:lang w:eastAsia="ar-SA"/>
        </w:rPr>
        <w:t>»// Вопросы образования. М.,2013. № 4 с.8-63</w:t>
      </w:r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 xml:space="preserve">3. Переход к Открытому образовательному пространству. Часть 2. </w:t>
      </w:r>
      <w:proofErr w:type="spellStart"/>
      <w:r w:rsidRPr="004F3590">
        <w:rPr>
          <w:lang w:eastAsia="ar-SA"/>
        </w:rPr>
        <w:t>Типологизация</w:t>
      </w:r>
      <w:proofErr w:type="spellEnd"/>
      <w:r w:rsidRPr="004F3590">
        <w:rPr>
          <w:lang w:eastAsia="ar-SA"/>
        </w:rPr>
        <w:t xml:space="preserve"> образовательных инноваций</w:t>
      </w:r>
      <w:proofErr w:type="gramStart"/>
      <w:r w:rsidRPr="004F3590">
        <w:rPr>
          <w:lang w:eastAsia="ar-SA"/>
        </w:rPr>
        <w:t>/П</w:t>
      </w:r>
      <w:proofErr w:type="gramEnd"/>
      <w:r w:rsidRPr="004F3590">
        <w:rPr>
          <w:lang w:eastAsia="ar-SA"/>
        </w:rPr>
        <w:t xml:space="preserve">од ред. </w:t>
      </w:r>
      <w:proofErr w:type="spellStart"/>
      <w:r w:rsidRPr="004F3590">
        <w:rPr>
          <w:lang w:eastAsia="ar-SA"/>
        </w:rPr>
        <w:t>Г.Н.Прозументовой</w:t>
      </w:r>
      <w:proofErr w:type="spellEnd"/>
      <w:r w:rsidRPr="004F3590">
        <w:rPr>
          <w:lang w:eastAsia="ar-SA"/>
        </w:rPr>
        <w:t>. Томск, Изд-во ТГУ, 2009. -448 с.</w:t>
      </w:r>
    </w:p>
    <w:p w:rsidR="0074263D" w:rsidRPr="004F3590" w:rsidRDefault="0074263D" w:rsidP="0074263D">
      <w:pPr>
        <w:widowControl/>
        <w:suppressAutoHyphens/>
        <w:ind w:firstLine="0"/>
        <w:rPr>
          <w:b/>
          <w:i/>
          <w:lang w:eastAsia="ar-SA"/>
        </w:rPr>
      </w:pPr>
    </w:p>
    <w:p w:rsidR="0074263D" w:rsidRPr="004F3590" w:rsidRDefault="0074263D" w:rsidP="0074263D">
      <w:pPr>
        <w:widowControl/>
        <w:suppressAutoHyphens/>
        <w:ind w:firstLine="0"/>
        <w:rPr>
          <w:b/>
          <w:i/>
          <w:lang w:eastAsia="ar-SA"/>
        </w:rPr>
      </w:pPr>
      <w:r w:rsidRPr="004F3590">
        <w:rPr>
          <w:b/>
          <w:i/>
          <w:lang w:eastAsia="ar-SA"/>
        </w:rPr>
        <w:t>в) программное обеспечение и Интернет-ресурсы:</w:t>
      </w:r>
    </w:p>
    <w:p w:rsidR="0074263D" w:rsidRPr="004F3590" w:rsidRDefault="0074263D" w:rsidP="0074263D">
      <w:pPr>
        <w:widowControl/>
        <w:suppressAutoHyphens/>
        <w:ind w:firstLine="0"/>
        <w:rPr>
          <w:b/>
          <w:lang w:eastAsia="ar-SA"/>
        </w:rPr>
      </w:pPr>
      <w:r w:rsidRPr="004F3590">
        <w:rPr>
          <w:bCs/>
          <w:color w:val="663300"/>
          <w:lang w:eastAsia="ar-SA"/>
        </w:rPr>
        <w:t>1.</w:t>
      </w:r>
      <w:r w:rsidRPr="004F3590">
        <w:rPr>
          <w:lang w:eastAsia="ar-SA"/>
        </w:rPr>
        <w:t xml:space="preserve"> Научная библиотека Томского государственного университета [Электронный ресурс]. – Электрон</w:t>
      </w:r>
      <w:proofErr w:type="gramStart"/>
      <w:r w:rsidRPr="004F3590">
        <w:rPr>
          <w:lang w:eastAsia="ar-SA"/>
        </w:rPr>
        <w:t>.</w:t>
      </w:r>
      <w:proofErr w:type="gramEnd"/>
      <w:r w:rsidRPr="004F3590">
        <w:rPr>
          <w:lang w:eastAsia="ar-SA"/>
        </w:rPr>
        <w:t xml:space="preserve"> </w:t>
      </w:r>
      <w:proofErr w:type="gramStart"/>
      <w:r w:rsidRPr="004F3590">
        <w:rPr>
          <w:lang w:eastAsia="ar-SA"/>
        </w:rPr>
        <w:t>д</w:t>
      </w:r>
      <w:proofErr w:type="gramEnd"/>
      <w:r w:rsidRPr="004F3590">
        <w:rPr>
          <w:lang w:eastAsia="ar-SA"/>
        </w:rPr>
        <w:t xml:space="preserve">ан. – Томск2013 . – Режим доступа: </w:t>
      </w:r>
      <w:hyperlink r:id="rId9" w:history="1">
        <w:r w:rsidRPr="004F3590">
          <w:rPr>
            <w:color w:val="0000FF"/>
            <w:u w:val="single"/>
            <w:lang w:val="en-US" w:eastAsia="ar-SA"/>
          </w:rPr>
          <w:t>http</w:t>
        </w:r>
        <w:r w:rsidRPr="004F3590">
          <w:rPr>
            <w:color w:val="0000FF"/>
            <w:u w:val="single"/>
            <w:lang w:eastAsia="ar-SA"/>
          </w:rPr>
          <w:t>://</w:t>
        </w:r>
        <w:r w:rsidRPr="004F3590">
          <w:rPr>
            <w:color w:val="0000FF"/>
            <w:u w:val="single"/>
            <w:lang w:val="en-US" w:eastAsia="ar-SA"/>
          </w:rPr>
          <w:t>www</w:t>
        </w:r>
        <w:r w:rsidRPr="004F3590">
          <w:rPr>
            <w:color w:val="0000FF"/>
            <w:u w:val="single"/>
            <w:lang w:eastAsia="ar-SA"/>
          </w:rPr>
          <w:t>.</w:t>
        </w:r>
        <w:r w:rsidRPr="004F3590">
          <w:rPr>
            <w:color w:val="0000FF"/>
            <w:u w:val="single"/>
            <w:lang w:val="en-US" w:eastAsia="ar-SA"/>
          </w:rPr>
          <w:t>lib</w:t>
        </w:r>
        <w:r w:rsidRPr="004F3590">
          <w:rPr>
            <w:color w:val="0000FF"/>
            <w:u w:val="single"/>
            <w:lang w:eastAsia="ar-SA"/>
          </w:rPr>
          <w:t>.</w:t>
        </w:r>
        <w:proofErr w:type="spellStart"/>
        <w:r w:rsidRPr="004F3590">
          <w:rPr>
            <w:color w:val="0000FF"/>
            <w:u w:val="single"/>
            <w:lang w:val="en-US" w:eastAsia="ar-SA"/>
          </w:rPr>
          <w:t>tsu</w:t>
        </w:r>
        <w:proofErr w:type="spellEnd"/>
        <w:r w:rsidRPr="004F3590">
          <w:rPr>
            <w:color w:val="0000FF"/>
            <w:u w:val="single"/>
            <w:lang w:eastAsia="ar-SA"/>
          </w:rPr>
          <w:t>.</w:t>
        </w:r>
        <w:proofErr w:type="spellStart"/>
        <w:r w:rsidRPr="004F3590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4F3590">
        <w:rPr>
          <w:lang w:eastAsia="ar-SA"/>
        </w:rPr>
        <w:t xml:space="preserve"> </w:t>
      </w:r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>2. Российская государственная библиотека  [Электронный ресурс]. – Электрон</w:t>
      </w:r>
      <w:proofErr w:type="gramStart"/>
      <w:r w:rsidRPr="004F3590">
        <w:rPr>
          <w:lang w:eastAsia="ar-SA"/>
        </w:rPr>
        <w:t>.</w:t>
      </w:r>
      <w:proofErr w:type="gramEnd"/>
      <w:r w:rsidRPr="004F3590">
        <w:rPr>
          <w:lang w:eastAsia="ar-SA"/>
        </w:rPr>
        <w:t xml:space="preserve"> </w:t>
      </w:r>
      <w:proofErr w:type="gramStart"/>
      <w:r w:rsidRPr="004F3590">
        <w:rPr>
          <w:lang w:eastAsia="ar-SA"/>
        </w:rPr>
        <w:t>д</w:t>
      </w:r>
      <w:proofErr w:type="gramEnd"/>
      <w:r w:rsidRPr="004F3590">
        <w:rPr>
          <w:lang w:eastAsia="ar-SA"/>
        </w:rPr>
        <w:t xml:space="preserve">ан. – М., 2013. – Режим доступа: </w:t>
      </w:r>
      <w:hyperlink r:id="rId10" w:history="1">
        <w:r w:rsidRPr="004F3590">
          <w:rPr>
            <w:color w:val="0000FF"/>
            <w:u w:val="single"/>
            <w:lang w:eastAsia="ar-SA"/>
          </w:rPr>
          <w:t>http://www.rsl.ru/</w:t>
        </w:r>
      </w:hyperlink>
    </w:p>
    <w:p w:rsidR="0074263D" w:rsidRPr="004F3590" w:rsidRDefault="0074263D" w:rsidP="0074263D">
      <w:pPr>
        <w:widowControl/>
        <w:suppressAutoHyphens/>
        <w:ind w:firstLine="0"/>
        <w:rPr>
          <w:color w:val="0000FF"/>
          <w:u w:val="single"/>
          <w:lang w:eastAsia="ar-SA"/>
        </w:rPr>
      </w:pPr>
      <w:r w:rsidRPr="004F3590">
        <w:rPr>
          <w:lang w:eastAsia="ar-SA"/>
        </w:rPr>
        <w:t>3.Российская национальная библиотека [Электронный ресурс]. – Электрон</w:t>
      </w:r>
      <w:proofErr w:type="gramStart"/>
      <w:r w:rsidRPr="004F3590">
        <w:rPr>
          <w:lang w:eastAsia="ar-SA"/>
        </w:rPr>
        <w:t>.</w:t>
      </w:r>
      <w:proofErr w:type="gramEnd"/>
      <w:r w:rsidRPr="004F3590">
        <w:rPr>
          <w:lang w:eastAsia="ar-SA"/>
        </w:rPr>
        <w:t xml:space="preserve"> </w:t>
      </w:r>
      <w:proofErr w:type="gramStart"/>
      <w:r w:rsidRPr="004F3590">
        <w:rPr>
          <w:lang w:eastAsia="ar-SA"/>
        </w:rPr>
        <w:t>д</w:t>
      </w:r>
      <w:proofErr w:type="gramEnd"/>
      <w:r w:rsidRPr="004F3590">
        <w:rPr>
          <w:lang w:eastAsia="ar-SA"/>
        </w:rPr>
        <w:t xml:space="preserve">ан. – М., 2000 -2013 . – Режим доступа: </w:t>
      </w:r>
      <w:hyperlink r:id="rId11" w:history="1">
        <w:r w:rsidRPr="004F3590">
          <w:rPr>
            <w:color w:val="0000FF"/>
            <w:u w:val="single"/>
            <w:lang w:eastAsia="ar-SA"/>
          </w:rPr>
          <w:t>http://www.nlr.ru:8101/</w:t>
        </w:r>
      </w:hyperlink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 xml:space="preserve">4. </w:t>
      </w:r>
      <w:hyperlink r:id="rId12" w:history="1">
        <w:r w:rsidRPr="004F3590">
          <w:rPr>
            <w:color w:val="0000FF"/>
            <w:u w:val="single"/>
            <w:lang w:eastAsia="ar-SA"/>
          </w:rPr>
          <w:t>http://www.bookchamber.ru/onlinedb</w:t>
        </w:r>
      </w:hyperlink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 xml:space="preserve">5. </w:t>
      </w:r>
      <w:hyperlink r:id="rId13" w:history="1">
        <w:r w:rsidRPr="004F3590">
          <w:rPr>
            <w:color w:val="0000FF"/>
            <w:u w:val="single"/>
            <w:lang w:val="en-US" w:eastAsia="ar-SA"/>
          </w:rPr>
          <w:t>http</w:t>
        </w:r>
        <w:r w:rsidRPr="004F3590">
          <w:rPr>
            <w:color w:val="0000FF"/>
            <w:u w:val="single"/>
            <w:lang w:eastAsia="ar-SA"/>
          </w:rPr>
          <w:t>://</w:t>
        </w:r>
        <w:r w:rsidRPr="004F3590">
          <w:rPr>
            <w:color w:val="0000FF"/>
            <w:u w:val="single"/>
            <w:lang w:val="en-US" w:eastAsia="ar-SA"/>
          </w:rPr>
          <w:t>www</w:t>
        </w:r>
        <w:r w:rsidRPr="004F3590">
          <w:rPr>
            <w:color w:val="0000FF"/>
            <w:u w:val="single"/>
            <w:lang w:eastAsia="ar-SA"/>
          </w:rPr>
          <w:t>.</w:t>
        </w:r>
        <w:proofErr w:type="spellStart"/>
        <w:r w:rsidRPr="004F3590">
          <w:rPr>
            <w:color w:val="0000FF"/>
            <w:u w:val="single"/>
            <w:lang w:val="en-US" w:eastAsia="ar-SA"/>
          </w:rPr>
          <w:t>elibrary</w:t>
        </w:r>
        <w:proofErr w:type="spellEnd"/>
        <w:r w:rsidRPr="004F3590">
          <w:rPr>
            <w:color w:val="0000FF"/>
            <w:u w:val="single"/>
            <w:lang w:eastAsia="ar-SA"/>
          </w:rPr>
          <w:t>.</w:t>
        </w:r>
        <w:proofErr w:type="spellStart"/>
        <w:r w:rsidRPr="004F3590">
          <w:rPr>
            <w:color w:val="0000FF"/>
            <w:u w:val="single"/>
            <w:lang w:val="en-US" w:eastAsia="ar-SA"/>
          </w:rPr>
          <w:t>ru</w:t>
        </w:r>
        <w:proofErr w:type="spellEnd"/>
      </w:hyperlink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 xml:space="preserve">6. </w:t>
      </w:r>
      <w:hyperlink r:id="rId14" w:history="1">
        <w:r w:rsidRPr="004F3590">
          <w:rPr>
            <w:color w:val="0000FF"/>
            <w:u w:val="single"/>
            <w:lang w:eastAsia="ar-SA"/>
          </w:rPr>
          <w:t>http://www.biblio-online.ru</w:t>
        </w:r>
      </w:hyperlink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  <w:r w:rsidRPr="004F3590">
        <w:rPr>
          <w:lang w:eastAsia="ar-SA"/>
        </w:rPr>
        <w:t xml:space="preserve">7. Ястребов Л.И. Создание презентации и техника эффективного выступления //Электронный журнал "Вопросы </w:t>
      </w:r>
      <w:proofErr w:type="gramStart"/>
      <w:r w:rsidRPr="004F3590">
        <w:rPr>
          <w:lang w:eastAsia="ar-SA"/>
        </w:rPr>
        <w:t>интернет-образования</w:t>
      </w:r>
      <w:proofErr w:type="gramEnd"/>
      <w:r w:rsidRPr="004F3590">
        <w:rPr>
          <w:lang w:eastAsia="ar-SA"/>
        </w:rPr>
        <w:t xml:space="preserve">" </w:t>
      </w:r>
      <w:hyperlink r:id="rId15" w:history="1">
        <w:r w:rsidRPr="004F3590">
          <w:rPr>
            <w:color w:val="0000FF"/>
            <w:u w:val="single"/>
            <w:lang w:val="en-US" w:eastAsia="ar-SA"/>
          </w:rPr>
          <w:t>http</w:t>
        </w:r>
        <w:r w:rsidRPr="004F3590">
          <w:rPr>
            <w:color w:val="0000FF"/>
            <w:u w:val="single"/>
            <w:lang w:eastAsia="ar-SA"/>
          </w:rPr>
          <w:t>://</w:t>
        </w:r>
        <w:r w:rsidRPr="004F3590">
          <w:rPr>
            <w:color w:val="0000FF"/>
            <w:u w:val="single"/>
            <w:lang w:val="en-US" w:eastAsia="ar-SA"/>
          </w:rPr>
          <w:t>www</w:t>
        </w:r>
        <w:r w:rsidRPr="004F3590">
          <w:rPr>
            <w:color w:val="0000FF"/>
            <w:u w:val="single"/>
            <w:lang w:eastAsia="ar-SA"/>
          </w:rPr>
          <w:t>.</w:t>
        </w:r>
        <w:r w:rsidRPr="004F3590">
          <w:rPr>
            <w:color w:val="0000FF"/>
            <w:u w:val="single"/>
            <w:lang w:val="en-US" w:eastAsia="ar-SA"/>
          </w:rPr>
          <w:t>it</w:t>
        </w:r>
        <w:r w:rsidRPr="004F3590">
          <w:rPr>
            <w:color w:val="0000FF"/>
            <w:u w:val="single"/>
            <w:lang w:eastAsia="ar-SA"/>
          </w:rPr>
          <w:t>-</w:t>
        </w:r>
        <w:r w:rsidRPr="004F3590">
          <w:rPr>
            <w:color w:val="0000FF"/>
            <w:u w:val="single"/>
            <w:lang w:val="en-US" w:eastAsia="ar-SA"/>
          </w:rPr>
          <w:t>n</w:t>
        </w:r>
        <w:r w:rsidRPr="004F3590">
          <w:rPr>
            <w:color w:val="0000FF"/>
            <w:u w:val="single"/>
            <w:lang w:eastAsia="ar-SA"/>
          </w:rPr>
          <w:t>.</w:t>
        </w:r>
        <w:proofErr w:type="spellStart"/>
        <w:r w:rsidRPr="004F3590">
          <w:rPr>
            <w:color w:val="0000FF"/>
            <w:u w:val="single"/>
            <w:lang w:val="en-US" w:eastAsia="ar-SA"/>
          </w:rPr>
          <w:t>ru</w:t>
        </w:r>
        <w:proofErr w:type="spellEnd"/>
      </w:hyperlink>
    </w:p>
    <w:p w:rsidR="0074263D" w:rsidRPr="004F3590" w:rsidRDefault="0074263D" w:rsidP="0074263D">
      <w:pPr>
        <w:widowControl/>
        <w:suppressAutoHyphens/>
        <w:ind w:firstLine="0"/>
        <w:rPr>
          <w:lang w:eastAsia="ar-SA"/>
        </w:rPr>
      </w:pPr>
    </w:p>
    <w:p w:rsidR="0074263D" w:rsidRPr="006A62DE" w:rsidRDefault="0074263D" w:rsidP="0074263D">
      <w:pPr>
        <w:spacing w:before="240" w:after="240" w:line="276" w:lineRule="auto"/>
        <w:jc w:val="center"/>
        <w:rPr>
          <w:b/>
        </w:rPr>
      </w:pPr>
      <w:r>
        <w:rPr>
          <w:b/>
        </w:rPr>
        <w:t>6</w:t>
      </w:r>
      <w:r w:rsidRPr="006A62DE">
        <w:rPr>
          <w:b/>
        </w:rPr>
        <w:t xml:space="preserve">. Материально-техническое обеспечение </w:t>
      </w:r>
      <w:r>
        <w:rPr>
          <w:b/>
        </w:rPr>
        <w:t>прохождения</w:t>
      </w:r>
    </w:p>
    <w:p w:rsidR="0074263D" w:rsidRPr="00172E26" w:rsidRDefault="0074263D" w:rsidP="0074263D">
      <w:pPr>
        <w:spacing w:line="276" w:lineRule="auto"/>
      </w:pPr>
      <w:r w:rsidRPr="00172E26">
        <w:t xml:space="preserve">При </w:t>
      </w:r>
      <w:r>
        <w:t>прохождении практики</w:t>
      </w:r>
      <w:r w:rsidRPr="00172E26">
        <w:t xml:space="preserve"> используются </w:t>
      </w:r>
      <w:r>
        <w:t xml:space="preserve">материально-техническое обеспечение соответствующих кафедр, </w:t>
      </w:r>
      <w:r w:rsidRPr="00172E26">
        <w:t xml:space="preserve">компьютерные классы ЮИ ТГУ с доступом к ресурсам научной библиотеки ТГУ, в том числе к отечественным и зарубежным периодическим изданиям и Интернет. </w:t>
      </w:r>
    </w:p>
    <w:p w:rsidR="0074263D" w:rsidRPr="006A62DE" w:rsidRDefault="0074263D" w:rsidP="0074263D">
      <w:pPr>
        <w:spacing w:line="276" w:lineRule="auto"/>
        <w:ind w:firstLine="0"/>
      </w:pPr>
    </w:p>
    <w:p w:rsidR="0074263D" w:rsidRPr="006A62DE" w:rsidRDefault="0074263D" w:rsidP="0074263D">
      <w:pPr>
        <w:spacing w:line="276" w:lineRule="auto"/>
        <w:jc w:val="center"/>
      </w:pPr>
      <w:r w:rsidRPr="006A62DE">
        <w:t>АННОТАЦИЯ ПРОГРАММЫ</w:t>
      </w:r>
    </w:p>
    <w:p w:rsidR="0074263D" w:rsidRPr="00FC5366" w:rsidRDefault="0074263D" w:rsidP="0074263D">
      <w:pPr>
        <w:spacing w:line="276" w:lineRule="auto"/>
      </w:pPr>
    </w:p>
    <w:p w:rsidR="0074263D" w:rsidRPr="00E17090" w:rsidRDefault="0074263D" w:rsidP="0074263D">
      <w:pPr>
        <w:widowControl/>
        <w:ind w:firstLine="709"/>
        <w:rPr>
          <w:rFonts w:eastAsia="Calibri"/>
          <w:szCs w:val="22"/>
          <w:lang w:eastAsia="en-US"/>
        </w:rPr>
      </w:pPr>
      <w:r w:rsidRPr="00E17090">
        <w:rPr>
          <w:rFonts w:eastAsia="Calibri"/>
          <w:szCs w:val="22"/>
          <w:lang w:eastAsia="en-US"/>
        </w:rPr>
        <w:t xml:space="preserve">Настоящая программа </w:t>
      </w:r>
      <w:r>
        <w:rPr>
          <w:rFonts w:eastAsia="Calibri"/>
          <w:szCs w:val="22"/>
          <w:lang w:eastAsia="en-US"/>
        </w:rPr>
        <w:t>педагогической</w:t>
      </w:r>
      <w:r w:rsidRPr="00E17090">
        <w:rPr>
          <w:rFonts w:eastAsia="Calibri"/>
          <w:szCs w:val="22"/>
          <w:lang w:eastAsia="en-US"/>
        </w:rPr>
        <w:t xml:space="preserve"> практики устанавливает минимальные требования к знаниям и умениям аспиранта по направлению подготовки </w:t>
      </w:r>
      <w:r w:rsidRPr="00E17090">
        <w:rPr>
          <w:rFonts w:eastAsia="Calibri"/>
          <w:lang w:eastAsia="en-US"/>
        </w:rPr>
        <w:t xml:space="preserve">40.06.01 «Юриспруденция </w:t>
      </w:r>
      <w:r w:rsidRPr="00E17090">
        <w:rPr>
          <w:rFonts w:eastAsia="Calibri"/>
          <w:szCs w:val="22"/>
          <w:lang w:eastAsia="en-US"/>
        </w:rPr>
        <w:t xml:space="preserve">и определяет содержание и виды </w:t>
      </w:r>
      <w:r>
        <w:rPr>
          <w:rFonts w:eastAsia="Calibri"/>
          <w:szCs w:val="22"/>
          <w:lang w:eastAsia="en-US"/>
        </w:rPr>
        <w:t>педагогической</w:t>
      </w:r>
      <w:r w:rsidRPr="00E17090">
        <w:rPr>
          <w:rFonts w:eastAsia="Calibri"/>
          <w:szCs w:val="22"/>
          <w:lang w:eastAsia="en-US"/>
        </w:rPr>
        <w:t xml:space="preserve"> практики и отчетности.</w:t>
      </w:r>
    </w:p>
    <w:p w:rsidR="0074263D" w:rsidRPr="004F3590" w:rsidRDefault="0074263D" w:rsidP="0074263D">
      <w:pPr>
        <w:widowControl/>
        <w:suppressAutoHyphens/>
        <w:ind w:firstLine="576"/>
        <w:rPr>
          <w:lang w:eastAsia="ar-SA"/>
        </w:rPr>
      </w:pPr>
      <w:r w:rsidRPr="004F3590">
        <w:rPr>
          <w:lang w:eastAsia="ar-SA"/>
        </w:rPr>
        <w:t xml:space="preserve">Целью педагогической практики является подготовка аспирантов к научно-педагогической деятельности в высшей школе. Задачи практики: актуализация имеющихся психолого-педагогических знаний и знаний по соответствующей специальности; изучение организации учебного и воспитательного процесса в образовательном учреждении; организация целостного педагогического процесса в условиях образовательного учреждения.     </w:t>
      </w:r>
    </w:p>
    <w:p w:rsidR="0074263D" w:rsidRPr="004F3590" w:rsidRDefault="0074263D" w:rsidP="0074263D">
      <w:pPr>
        <w:widowControl/>
        <w:suppressAutoHyphens/>
        <w:ind w:firstLine="567"/>
        <w:rPr>
          <w:lang w:eastAsia="ar-SA"/>
        </w:rPr>
      </w:pPr>
      <w:r w:rsidRPr="004F3590">
        <w:rPr>
          <w:lang w:eastAsia="ar-SA"/>
        </w:rPr>
        <w:t xml:space="preserve">В результате прохождения педагогической практики аспирант должен: </w:t>
      </w:r>
    </w:p>
    <w:p w:rsidR="0074263D" w:rsidRPr="004F3590" w:rsidRDefault="0074263D" w:rsidP="0074263D">
      <w:pPr>
        <w:widowControl/>
        <w:numPr>
          <w:ilvl w:val="0"/>
          <w:numId w:val="45"/>
        </w:numPr>
        <w:suppressAutoHyphens/>
        <w:ind w:left="709"/>
        <w:jc w:val="left"/>
        <w:rPr>
          <w:lang w:eastAsia="ar-SA"/>
        </w:rPr>
      </w:pPr>
      <w:proofErr w:type="gramStart"/>
      <w:r w:rsidRPr="004F3590">
        <w:rPr>
          <w:lang w:eastAsia="ar-SA"/>
        </w:rPr>
        <w:t xml:space="preserve">ознакомиться с ФГОС ВО и рабочими учебными планами по основным образовательным программам высшего образования; </w:t>
      </w:r>
      <w:proofErr w:type="gramEnd"/>
    </w:p>
    <w:p w:rsidR="0074263D" w:rsidRPr="004F3590" w:rsidRDefault="0074263D" w:rsidP="0074263D">
      <w:pPr>
        <w:widowControl/>
        <w:numPr>
          <w:ilvl w:val="0"/>
          <w:numId w:val="45"/>
        </w:numPr>
        <w:suppressAutoHyphens/>
        <w:ind w:left="709"/>
        <w:jc w:val="left"/>
        <w:rPr>
          <w:lang w:eastAsia="ar-SA"/>
        </w:rPr>
      </w:pPr>
      <w:r w:rsidRPr="004F3590">
        <w:rPr>
          <w:lang w:eastAsia="ar-SA"/>
        </w:rPr>
        <w:t xml:space="preserve">освоить организационные формы и методы обучения в высшем учебном заведении; </w:t>
      </w:r>
    </w:p>
    <w:p w:rsidR="0074263D" w:rsidRPr="004F3590" w:rsidRDefault="0074263D" w:rsidP="0074263D">
      <w:pPr>
        <w:widowControl/>
        <w:numPr>
          <w:ilvl w:val="0"/>
          <w:numId w:val="45"/>
        </w:numPr>
        <w:suppressAutoHyphens/>
        <w:ind w:left="709"/>
        <w:jc w:val="left"/>
        <w:rPr>
          <w:lang w:eastAsia="ar-SA"/>
        </w:rPr>
      </w:pPr>
      <w:r w:rsidRPr="004F3590">
        <w:rPr>
          <w:lang w:eastAsia="ar-SA"/>
        </w:rPr>
        <w:t xml:space="preserve">изучить учебно-методическую литературу, программное обеспечение по рекомендованным дисциплинам учебного плана; </w:t>
      </w:r>
    </w:p>
    <w:p w:rsidR="0074263D" w:rsidRPr="004F3590" w:rsidRDefault="0074263D" w:rsidP="0074263D">
      <w:pPr>
        <w:widowControl/>
        <w:numPr>
          <w:ilvl w:val="0"/>
          <w:numId w:val="45"/>
        </w:numPr>
        <w:suppressAutoHyphens/>
        <w:ind w:left="709"/>
        <w:jc w:val="left"/>
        <w:rPr>
          <w:lang w:eastAsia="ar-SA"/>
        </w:rPr>
      </w:pPr>
      <w:r w:rsidRPr="004F3590">
        <w:rPr>
          <w:lang w:eastAsia="ar-SA"/>
        </w:rPr>
        <w:t>принять непосредственное участие в учебном процессе;</w:t>
      </w:r>
    </w:p>
    <w:p w:rsidR="0074263D" w:rsidRPr="004F3590" w:rsidRDefault="0074263D" w:rsidP="0074263D">
      <w:pPr>
        <w:widowControl/>
        <w:numPr>
          <w:ilvl w:val="0"/>
          <w:numId w:val="45"/>
        </w:numPr>
        <w:suppressAutoHyphens/>
        <w:ind w:left="709"/>
        <w:jc w:val="left"/>
        <w:rPr>
          <w:lang w:eastAsia="ar-SA"/>
        </w:rPr>
      </w:pPr>
      <w:r w:rsidRPr="004F3590">
        <w:rPr>
          <w:lang w:eastAsia="ar-SA"/>
        </w:rPr>
        <w:t>усвоить взаимосвязь преподавательской и научно-исследовательской деятельности.</w:t>
      </w:r>
    </w:p>
    <w:p w:rsidR="0074263D" w:rsidRDefault="0074263D" w:rsidP="0074263D">
      <w:pPr>
        <w:widowControl/>
        <w:suppressAutoHyphens/>
        <w:ind w:firstLine="567"/>
      </w:pPr>
      <w:r w:rsidRPr="004F3590">
        <w:rPr>
          <w:lang w:eastAsia="ar-SA"/>
        </w:rPr>
        <w:t>Результатом прохождения педагогической практики является овладение образовательной, воспитательной, развивающей, организационной, научно-методической деятельностью, формирование умений анализировать, проектировать и организовывать учебный процесс, исследовать инновационные методы и формы его организации, оценивать качество профессиональной подготовки обучающихся.</w:t>
      </w:r>
    </w:p>
    <w:p w:rsidR="00B67B34" w:rsidRPr="00B67B34" w:rsidRDefault="00B67B34" w:rsidP="00B67B34">
      <w:pPr>
        <w:framePr w:w="11645" w:h="15710" w:hRule="exact" w:wrap="around" w:vAnchor="text" w:hAnchor="margin" w:x="2" w:y="716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color w:val="000000"/>
        </w:rPr>
        <w:lastRenderedPageBreak/>
        <w:drawing>
          <wp:inline distT="0" distB="0" distL="0" distR="0">
            <wp:extent cx="6057900" cy="8540390"/>
            <wp:effectExtent l="0" t="0" r="0" b="0"/>
            <wp:docPr id="3" name="Рисунок 3" descr="C:\Users\hohl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hl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B34" w:rsidRPr="00B67B34" w:rsidRDefault="00B67B34" w:rsidP="00B67B34">
      <w:pPr>
        <w:framePr w:w="11678" w:h="15004" w:hRule="exact" w:wrap="around" w:vAnchor="text" w:hAnchor="margin" w:x="2" w:y="715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lastRenderedPageBreak/>
        <w:drawing>
          <wp:inline distT="0" distB="0" distL="0" distR="0">
            <wp:extent cx="5962650" cy="8381389"/>
            <wp:effectExtent l="0" t="0" r="0" b="635"/>
            <wp:docPr id="4" name="Рисунок 4" descr="C:\Users\hohl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hl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3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DB" w:rsidRPr="001B20DB" w:rsidRDefault="001B20DB" w:rsidP="00B67B34">
      <w:pPr>
        <w:spacing w:line="480" w:lineRule="auto"/>
        <w:ind w:firstLine="0"/>
      </w:pPr>
    </w:p>
    <w:sectPr w:rsidR="001B20DB" w:rsidRPr="001B20DB" w:rsidSect="0074263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D2828"/>
    <w:multiLevelType w:val="multilevel"/>
    <w:tmpl w:val="A9325D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0A297A4C"/>
    <w:multiLevelType w:val="multilevel"/>
    <w:tmpl w:val="A55673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74EDE"/>
    <w:multiLevelType w:val="hybridMultilevel"/>
    <w:tmpl w:val="AA78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90900"/>
    <w:multiLevelType w:val="hybridMultilevel"/>
    <w:tmpl w:val="EEBEA43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976FE"/>
    <w:multiLevelType w:val="multilevel"/>
    <w:tmpl w:val="9DDC6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86E72DD"/>
    <w:multiLevelType w:val="hybridMultilevel"/>
    <w:tmpl w:val="D5F4842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8">
    <w:nsid w:val="19AA4C2A"/>
    <w:multiLevelType w:val="hybridMultilevel"/>
    <w:tmpl w:val="7CA8B4D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9">
    <w:nsid w:val="19C07F97"/>
    <w:multiLevelType w:val="hybridMultilevel"/>
    <w:tmpl w:val="8AFE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2537B"/>
    <w:multiLevelType w:val="hybridMultilevel"/>
    <w:tmpl w:val="9A5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E7A67"/>
    <w:multiLevelType w:val="hybridMultilevel"/>
    <w:tmpl w:val="E16A5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514909"/>
    <w:multiLevelType w:val="hybridMultilevel"/>
    <w:tmpl w:val="6180F08C"/>
    <w:lvl w:ilvl="0" w:tplc="FE5E0B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F5151"/>
    <w:multiLevelType w:val="hybridMultilevel"/>
    <w:tmpl w:val="C5A62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8C6A45"/>
    <w:multiLevelType w:val="hybridMultilevel"/>
    <w:tmpl w:val="682E3CE0"/>
    <w:lvl w:ilvl="0" w:tplc="FE5E0B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21624F7"/>
    <w:multiLevelType w:val="hybridMultilevel"/>
    <w:tmpl w:val="97F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454A9"/>
    <w:multiLevelType w:val="hybridMultilevel"/>
    <w:tmpl w:val="E09C421E"/>
    <w:lvl w:ilvl="0" w:tplc="931E906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EA18AC"/>
    <w:multiLevelType w:val="hybridMultilevel"/>
    <w:tmpl w:val="63E6E3B8"/>
    <w:lvl w:ilvl="0" w:tplc="B3008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805AF"/>
    <w:multiLevelType w:val="hybridMultilevel"/>
    <w:tmpl w:val="89F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604C"/>
    <w:multiLevelType w:val="hybridMultilevel"/>
    <w:tmpl w:val="EEBEA43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A32F6"/>
    <w:multiLevelType w:val="multilevel"/>
    <w:tmpl w:val="8AD8F6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09E228A"/>
    <w:multiLevelType w:val="hybridMultilevel"/>
    <w:tmpl w:val="A24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15A97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5">
    <w:nsid w:val="4430330D"/>
    <w:multiLevelType w:val="multilevel"/>
    <w:tmpl w:val="691CD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6">
    <w:nsid w:val="4571489A"/>
    <w:multiLevelType w:val="hybridMultilevel"/>
    <w:tmpl w:val="0B46BBCE"/>
    <w:lvl w:ilvl="0" w:tplc="FE5E0B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D96564"/>
    <w:multiLevelType w:val="hybridMultilevel"/>
    <w:tmpl w:val="F7DE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B611C"/>
    <w:multiLevelType w:val="hybridMultilevel"/>
    <w:tmpl w:val="5BCC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31CB2"/>
    <w:multiLevelType w:val="hybridMultilevel"/>
    <w:tmpl w:val="38CC3AE2"/>
    <w:lvl w:ilvl="0" w:tplc="FE5E0B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000DB5"/>
    <w:multiLevelType w:val="hybridMultilevel"/>
    <w:tmpl w:val="A878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759AE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3">
    <w:nsid w:val="5FCD7AE1"/>
    <w:multiLevelType w:val="hybridMultilevel"/>
    <w:tmpl w:val="D8F01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273D2A"/>
    <w:multiLevelType w:val="hybridMultilevel"/>
    <w:tmpl w:val="8FF8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F78D2"/>
    <w:multiLevelType w:val="hybridMultilevel"/>
    <w:tmpl w:val="A74816B0"/>
    <w:lvl w:ilvl="0" w:tplc="FE5E0B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9791E53"/>
    <w:multiLevelType w:val="multilevel"/>
    <w:tmpl w:val="32E83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A9228C2"/>
    <w:multiLevelType w:val="hybridMultilevel"/>
    <w:tmpl w:val="ABCA02C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8">
    <w:nsid w:val="6BDE6459"/>
    <w:multiLevelType w:val="hybridMultilevel"/>
    <w:tmpl w:val="E458C670"/>
    <w:lvl w:ilvl="0" w:tplc="FE5E0B3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072860"/>
    <w:multiLevelType w:val="hybridMultilevel"/>
    <w:tmpl w:val="FF9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AD6FAE"/>
    <w:multiLevelType w:val="hybridMultilevel"/>
    <w:tmpl w:val="84808844"/>
    <w:lvl w:ilvl="0" w:tplc="FE5E0B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D4B6F2B"/>
    <w:multiLevelType w:val="hybridMultilevel"/>
    <w:tmpl w:val="C71A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31BF2"/>
    <w:multiLevelType w:val="hybridMultilevel"/>
    <w:tmpl w:val="77F0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16"/>
  </w:num>
  <w:num w:numId="5">
    <w:abstractNumId w:val="22"/>
  </w:num>
  <w:num w:numId="6">
    <w:abstractNumId w:val="4"/>
  </w:num>
  <w:num w:numId="7">
    <w:abstractNumId w:val="23"/>
  </w:num>
  <w:num w:numId="8">
    <w:abstractNumId w:val="27"/>
  </w:num>
  <w:num w:numId="9">
    <w:abstractNumId w:val="10"/>
  </w:num>
  <w:num w:numId="10">
    <w:abstractNumId w:val="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19"/>
  </w:num>
  <w:num w:numId="15">
    <w:abstractNumId w:val="3"/>
  </w:num>
  <w:num w:numId="16">
    <w:abstractNumId w:val="20"/>
  </w:num>
  <w:num w:numId="17">
    <w:abstractNumId w:val="1"/>
  </w:num>
  <w:num w:numId="18">
    <w:abstractNumId w:val="36"/>
  </w:num>
  <w:num w:numId="19">
    <w:abstractNumId w:val="18"/>
  </w:num>
  <w:num w:numId="20">
    <w:abstractNumId w:val="13"/>
  </w:num>
  <w:num w:numId="21">
    <w:abstractNumId w:val="34"/>
  </w:num>
  <w:num w:numId="22">
    <w:abstractNumId w:val="41"/>
  </w:num>
  <w:num w:numId="23">
    <w:abstractNumId w:val="42"/>
  </w:num>
  <w:num w:numId="24">
    <w:abstractNumId w:val="9"/>
  </w:num>
  <w:num w:numId="25">
    <w:abstractNumId w:val="29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5"/>
  </w:num>
  <w:num w:numId="31">
    <w:abstractNumId w:val="21"/>
  </w:num>
  <w:num w:numId="32">
    <w:abstractNumId w:val="31"/>
  </w:num>
  <w:num w:numId="33">
    <w:abstractNumId w:val="24"/>
  </w:num>
  <w:num w:numId="34">
    <w:abstractNumId w:val="32"/>
  </w:num>
  <w:num w:numId="35">
    <w:abstractNumId w:val="2"/>
  </w:num>
  <w:num w:numId="36">
    <w:abstractNumId w:val="25"/>
  </w:num>
  <w:num w:numId="37">
    <w:abstractNumId w:val="11"/>
  </w:num>
  <w:num w:numId="38">
    <w:abstractNumId w:val="33"/>
  </w:num>
  <w:num w:numId="39">
    <w:abstractNumId w:val="38"/>
  </w:num>
  <w:num w:numId="40">
    <w:abstractNumId w:val="30"/>
  </w:num>
  <w:num w:numId="41">
    <w:abstractNumId w:val="40"/>
  </w:num>
  <w:num w:numId="42">
    <w:abstractNumId w:val="12"/>
  </w:num>
  <w:num w:numId="43">
    <w:abstractNumId w:val="35"/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1C21"/>
    <w:rsid w:val="000147AA"/>
    <w:rsid w:val="000843DA"/>
    <w:rsid w:val="000866FA"/>
    <w:rsid w:val="000A1758"/>
    <w:rsid w:val="000A64EF"/>
    <w:rsid w:val="000E128C"/>
    <w:rsid w:val="000F3D22"/>
    <w:rsid w:val="001252B5"/>
    <w:rsid w:val="00172E26"/>
    <w:rsid w:val="001815AA"/>
    <w:rsid w:val="00192394"/>
    <w:rsid w:val="001970D8"/>
    <w:rsid w:val="001B20DB"/>
    <w:rsid w:val="001B4791"/>
    <w:rsid w:val="001B4D4E"/>
    <w:rsid w:val="001F3D00"/>
    <w:rsid w:val="00202615"/>
    <w:rsid w:val="0024151F"/>
    <w:rsid w:val="002430DB"/>
    <w:rsid w:val="00243ECE"/>
    <w:rsid w:val="002B2331"/>
    <w:rsid w:val="002B347B"/>
    <w:rsid w:val="002F0230"/>
    <w:rsid w:val="003019D0"/>
    <w:rsid w:val="003060E4"/>
    <w:rsid w:val="00306245"/>
    <w:rsid w:val="00317939"/>
    <w:rsid w:val="00322879"/>
    <w:rsid w:val="00322B67"/>
    <w:rsid w:val="00332BBA"/>
    <w:rsid w:val="00354B82"/>
    <w:rsid w:val="00390AB6"/>
    <w:rsid w:val="003C7B61"/>
    <w:rsid w:val="003D6807"/>
    <w:rsid w:val="003F4497"/>
    <w:rsid w:val="003F6EC8"/>
    <w:rsid w:val="0040093A"/>
    <w:rsid w:val="00401B28"/>
    <w:rsid w:val="00413790"/>
    <w:rsid w:val="00414BC9"/>
    <w:rsid w:val="004176EC"/>
    <w:rsid w:val="00417D45"/>
    <w:rsid w:val="00467CC4"/>
    <w:rsid w:val="00496E00"/>
    <w:rsid w:val="004F3590"/>
    <w:rsid w:val="00500418"/>
    <w:rsid w:val="005259AF"/>
    <w:rsid w:val="005320C1"/>
    <w:rsid w:val="0053681F"/>
    <w:rsid w:val="00557B59"/>
    <w:rsid w:val="00573AD0"/>
    <w:rsid w:val="005A32CE"/>
    <w:rsid w:val="005A4990"/>
    <w:rsid w:val="005E33A4"/>
    <w:rsid w:val="00606520"/>
    <w:rsid w:val="00642792"/>
    <w:rsid w:val="006465FC"/>
    <w:rsid w:val="00660AA1"/>
    <w:rsid w:val="006A62DE"/>
    <w:rsid w:val="006B39B9"/>
    <w:rsid w:val="006C5352"/>
    <w:rsid w:val="006C65ED"/>
    <w:rsid w:val="0072766E"/>
    <w:rsid w:val="00731C4B"/>
    <w:rsid w:val="0074263D"/>
    <w:rsid w:val="007635DF"/>
    <w:rsid w:val="00782EC7"/>
    <w:rsid w:val="007864E2"/>
    <w:rsid w:val="00797C61"/>
    <w:rsid w:val="007A7243"/>
    <w:rsid w:val="007C6462"/>
    <w:rsid w:val="00832E58"/>
    <w:rsid w:val="00841B7C"/>
    <w:rsid w:val="008743A8"/>
    <w:rsid w:val="00874558"/>
    <w:rsid w:val="00896691"/>
    <w:rsid w:val="008C40A5"/>
    <w:rsid w:val="008D1DF9"/>
    <w:rsid w:val="008E4111"/>
    <w:rsid w:val="00912F55"/>
    <w:rsid w:val="00941BC3"/>
    <w:rsid w:val="00956845"/>
    <w:rsid w:val="00962064"/>
    <w:rsid w:val="00964589"/>
    <w:rsid w:val="009648BE"/>
    <w:rsid w:val="00964ED9"/>
    <w:rsid w:val="00977A51"/>
    <w:rsid w:val="00996EA9"/>
    <w:rsid w:val="009F455C"/>
    <w:rsid w:val="009F4F6E"/>
    <w:rsid w:val="00A02207"/>
    <w:rsid w:val="00A037F4"/>
    <w:rsid w:val="00A05588"/>
    <w:rsid w:val="00A078B5"/>
    <w:rsid w:val="00A20956"/>
    <w:rsid w:val="00A344F5"/>
    <w:rsid w:val="00A55F96"/>
    <w:rsid w:val="00A71D16"/>
    <w:rsid w:val="00A76F3B"/>
    <w:rsid w:val="00A80A54"/>
    <w:rsid w:val="00AB1475"/>
    <w:rsid w:val="00AB2A92"/>
    <w:rsid w:val="00AC10E1"/>
    <w:rsid w:val="00AC67F9"/>
    <w:rsid w:val="00B67AC0"/>
    <w:rsid w:val="00B67B34"/>
    <w:rsid w:val="00B81652"/>
    <w:rsid w:val="00B8605B"/>
    <w:rsid w:val="00B95A7E"/>
    <w:rsid w:val="00BA12C7"/>
    <w:rsid w:val="00BA39B3"/>
    <w:rsid w:val="00BA7EB0"/>
    <w:rsid w:val="00BF41AA"/>
    <w:rsid w:val="00C1451D"/>
    <w:rsid w:val="00C528B3"/>
    <w:rsid w:val="00CF5882"/>
    <w:rsid w:val="00CF704D"/>
    <w:rsid w:val="00D30A12"/>
    <w:rsid w:val="00D63BD1"/>
    <w:rsid w:val="00D83EE9"/>
    <w:rsid w:val="00DB0F0C"/>
    <w:rsid w:val="00E05FF1"/>
    <w:rsid w:val="00E17090"/>
    <w:rsid w:val="00E430F7"/>
    <w:rsid w:val="00E50BFB"/>
    <w:rsid w:val="00E51E7E"/>
    <w:rsid w:val="00E60FB3"/>
    <w:rsid w:val="00E71180"/>
    <w:rsid w:val="00E74A2F"/>
    <w:rsid w:val="00E80E08"/>
    <w:rsid w:val="00E80F92"/>
    <w:rsid w:val="00EC248E"/>
    <w:rsid w:val="00EF1871"/>
    <w:rsid w:val="00F017F3"/>
    <w:rsid w:val="00F130B2"/>
    <w:rsid w:val="00F226CB"/>
    <w:rsid w:val="00F43C45"/>
    <w:rsid w:val="00F545E8"/>
    <w:rsid w:val="00F72798"/>
    <w:rsid w:val="00F9428F"/>
    <w:rsid w:val="00FA115B"/>
    <w:rsid w:val="00FB21D6"/>
    <w:rsid w:val="00FC5366"/>
    <w:rsid w:val="00FC6BC0"/>
    <w:rsid w:val="00FD194D"/>
    <w:rsid w:val="00FD37A9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202615"/>
    <w:pPr>
      <w:keepNext/>
      <w:widowControl/>
      <w:numPr>
        <w:numId w:val="35"/>
      </w:numPr>
      <w:spacing w:before="240" w:after="120"/>
      <w:outlineLvl w:val="0"/>
    </w:pPr>
    <w:rPr>
      <w:b/>
      <w:bCs/>
      <w:i/>
      <w:kern w:val="32"/>
      <w:lang w:eastAsia="x-none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styleId="af1">
    <w:name w:val="footer"/>
    <w:basedOn w:val="a0"/>
    <w:link w:val="af2"/>
    <w:uiPriority w:val="99"/>
    <w:rsid w:val="00C1451D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f2">
    <w:name w:val="Нижний колонтитул Знак"/>
    <w:basedOn w:val="a1"/>
    <w:link w:val="af1"/>
    <w:uiPriority w:val="99"/>
    <w:rsid w:val="00C14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2615"/>
    <w:rPr>
      <w:rFonts w:ascii="Times New Roman" w:eastAsia="Times New Roman" w:hAnsi="Times New Roman" w:cs="Times New Roman"/>
      <w:b/>
      <w:bCs/>
      <w:i/>
      <w:kern w:val="32"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202615"/>
    <w:pPr>
      <w:keepNext/>
      <w:widowControl/>
      <w:numPr>
        <w:numId w:val="35"/>
      </w:numPr>
      <w:spacing w:before="240" w:after="120"/>
      <w:outlineLvl w:val="0"/>
    </w:pPr>
    <w:rPr>
      <w:b/>
      <w:bCs/>
      <w:i/>
      <w:kern w:val="32"/>
      <w:lang w:eastAsia="x-none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styleId="af1">
    <w:name w:val="footer"/>
    <w:basedOn w:val="a0"/>
    <w:link w:val="af2"/>
    <w:uiPriority w:val="99"/>
    <w:rsid w:val="00C1451D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f2">
    <w:name w:val="Нижний колонтитул Знак"/>
    <w:basedOn w:val="a1"/>
    <w:link w:val="af1"/>
    <w:uiPriority w:val="99"/>
    <w:rsid w:val="00C14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2615"/>
    <w:rPr>
      <w:rFonts w:ascii="Times New Roman" w:eastAsia="Times New Roman" w:hAnsi="Times New Roman" w:cs="Times New Roman"/>
      <w:b/>
      <w:bCs/>
      <w:i/>
      <w:kern w:val="32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librar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ookchamber.ru/onlinedb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lr.ru:810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-n.ru" TargetMode="External"/><Relationship Id="rId10" Type="http://schemas.openxmlformats.org/officeDocument/2006/relationships/hyperlink" Target="http://www.rsl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ib.tsu.ru" TargetMode="External"/><Relationship Id="rId14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AC2B-B7A1-45C4-BEB7-E085DBDB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Татьяна В. Хохлова</cp:lastModifiedBy>
  <cp:revision>5</cp:revision>
  <cp:lastPrinted>2018-03-31T09:44:00Z</cp:lastPrinted>
  <dcterms:created xsi:type="dcterms:W3CDTF">2018-03-31T09:58:00Z</dcterms:created>
  <dcterms:modified xsi:type="dcterms:W3CDTF">2018-04-05T03:03:00Z</dcterms:modified>
</cp:coreProperties>
</file>