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02" w:rsidRPr="00904F02" w:rsidRDefault="00904F02" w:rsidP="00904F02">
      <w:pPr>
        <w:framePr w:w="11808" w:h="16136" w:hRule="exact" w:wrap="around" w:vAnchor="text" w:hAnchor="margin" w:x="2" w:y="380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105525" cy="8544628"/>
            <wp:effectExtent l="0" t="0" r="0" b="8890"/>
            <wp:docPr id="1" name="Рисунок 1" descr="C:\Users\hohl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hl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54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02" w:rsidRPr="00904F02" w:rsidRDefault="00904F02" w:rsidP="00904F02">
      <w:pPr>
        <w:framePr w:w="11443" w:h="14759" w:hRule="exact" w:wrap="around" w:vAnchor="text" w:hAnchor="margin" w:x="2" w:y="1"/>
        <w:widowControl/>
        <w:ind w:firstLine="0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</w:p>
    <w:p w:rsidR="00832E58" w:rsidRDefault="00832E58" w:rsidP="00FE7E9D">
      <w:pPr>
        <w:spacing w:line="276" w:lineRule="auto"/>
      </w:pPr>
    </w:p>
    <w:p w:rsidR="00904F02" w:rsidRDefault="00904F02" w:rsidP="00FE7E9D">
      <w:pPr>
        <w:spacing w:line="276" w:lineRule="auto"/>
      </w:pPr>
    </w:p>
    <w:p w:rsidR="00904F02" w:rsidRDefault="00904F02" w:rsidP="00FE7E9D">
      <w:pPr>
        <w:spacing w:line="276" w:lineRule="auto"/>
      </w:pPr>
    </w:p>
    <w:p w:rsidR="00904F02" w:rsidRDefault="00904F02" w:rsidP="00FE7E9D">
      <w:pPr>
        <w:spacing w:line="276" w:lineRule="auto"/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14EA375B" wp14:editId="785A640A">
            <wp:extent cx="6267450" cy="8707073"/>
            <wp:effectExtent l="0" t="0" r="0" b="0"/>
            <wp:docPr id="3" name="Рисунок 3" descr="C:\Users\hohl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hl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70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7E" w:rsidRPr="006A62DE" w:rsidRDefault="00B95A7E" w:rsidP="00FE7E9D">
      <w:pPr>
        <w:spacing w:after="240" w:line="276" w:lineRule="auto"/>
        <w:jc w:val="center"/>
        <w:rPr>
          <w:b/>
        </w:rPr>
      </w:pPr>
      <w:r w:rsidRPr="006A62DE">
        <w:rPr>
          <w:b/>
        </w:rPr>
        <w:lastRenderedPageBreak/>
        <w:t>1. Цели и задачи дисциплины</w:t>
      </w:r>
      <w:r w:rsidR="00AB1475">
        <w:rPr>
          <w:b/>
        </w:rPr>
        <w:t xml:space="preserve"> (модуля)</w:t>
      </w:r>
      <w:r w:rsidRPr="006A62DE">
        <w:rPr>
          <w:b/>
        </w:rPr>
        <w:t>, её место в структуре образовательной програ</w:t>
      </w:r>
      <w:r w:rsidRPr="006A62DE">
        <w:rPr>
          <w:b/>
        </w:rPr>
        <w:t>м</w:t>
      </w:r>
      <w:r w:rsidRPr="006A62DE">
        <w:rPr>
          <w:b/>
        </w:rPr>
        <w:t>мы</w:t>
      </w:r>
    </w:p>
    <w:p w:rsidR="00B95A7E" w:rsidRPr="006A62DE" w:rsidRDefault="00B95A7E" w:rsidP="00FE7E9D">
      <w:pPr>
        <w:spacing w:line="276" w:lineRule="auto"/>
      </w:pPr>
      <w:r w:rsidRPr="006A62DE">
        <w:rPr>
          <w:b/>
        </w:rPr>
        <w:t>1.1.</w:t>
      </w:r>
      <w:r w:rsidRPr="006A62DE">
        <w:t xml:space="preserve"> </w:t>
      </w:r>
      <w:r w:rsidRPr="006A62DE">
        <w:rPr>
          <w:b/>
        </w:rPr>
        <w:t>Цели и задачи дисциплины</w:t>
      </w:r>
      <w:r w:rsidRPr="006A62DE">
        <w:t xml:space="preserve"> </w:t>
      </w:r>
      <w:r w:rsidR="00AB1475">
        <w:t>(модуля)</w:t>
      </w:r>
    </w:p>
    <w:p w:rsidR="00630BC3" w:rsidRPr="00630BC3" w:rsidRDefault="00630BC3" w:rsidP="00A7594D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В Блок 3 «Научные исследования» </w:t>
      </w:r>
      <w:r w:rsidR="00A7594D" w:rsidRPr="006A62DE">
        <w:t xml:space="preserve">программы подготовки аспирантов </w:t>
      </w:r>
      <w:r w:rsidR="00A7594D">
        <w:t>по направлению</w:t>
      </w:r>
      <w:r w:rsidR="00A7594D" w:rsidRPr="006A62DE">
        <w:t xml:space="preserve"> </w:t>
      </w:r>
      <w:r w:rsidR="00A7594D" w:rsidRPr="00964ED9">
        <w:rPr>
          <w:bCs/>
        </w:rPr>
        <w:t>40.06.01</w:t>
      </w:r>
      <w:r w:rsidR="00A7594D" w:rsidRPr="00964ED9">
        <w:rPr>
          <w:color w:val="FF0000"/>
        </w:rPr>
        <w:t xml:space="preserve"> </w:t>
      </w:r>
      <w:r w:rsidR="00A7594D" w:rsidRPr="00964ED9">
        <w:t>– «Юриспруденция»</w:t>
      </w:r>
      <w:r w:rsidR="00A7594D">
        <w:rPr>
          <w:b/>
        </w:rPr>
        <w:t xml:space="preserve"> 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входит научно-исследовательская деятельность и подготовка научно-квалификационной работы (диссертации</w:t>
      </w:r>
      <w:r w:rsidR="00A57200">
        <w:rPr>
          <w:rFonts w:eastAsiaTheme="minorHAnsi"/>
          <w:color w:val="000000"/>
          <w:sz w:val="23"/>
          <w:szCs w:val="23"/>
          <w:lang w:eastAsia="en-US"/>
        </w:rPr>
        <w:t>)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630BC3" w:rsidRPr="00630BC3" w:rsidRDefault="00630BC3" w:rsidP="00A7594D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630BC3">
        <w:rPr>
          <w:rFonts w:eastAsiaTheme="minorHAnsi"/>
          <w:color w:val="000000"/>
          <w:sz w:val="23"/>
          <w:szCs w:val="23"/>
          <w:lang w:eastAsia="en-US"/>
        </w:rPr>
        <w:t>Н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 xml:space="preserve">аучно-исследовательская деятельность 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и подготовка 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 xml:space="preserve">научно-квалификационной работы 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(диссерт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ции) аспиранта проводится под руководством научного руководителя, как в аудиторной, так и во внеаудиторной формах. </w:t>
      </w:r>
      <w:proofErr w:type="gramEnd"/>
    </w:p>
    <w:p w:rsidR="00630BC3" w:rsidRPr="00630BC3" w:rsidRDefault="00630BC3" w:rsidP="00A7594D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630BC3">
        <w:rPr>
          <w:rFonts w:eastAsiaTheme="minorHAnsi"/>
          <w:color w:val="000000"/>
          <w:sz w:val="23"/>
          <w:szCs w:val="23"/>
          <w:lang w:eastAsia="en-US"/>
        </w:rPr>
        <w:t>Н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>аучно-исследовательская деятельность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 и подготовка 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 xml:space="preserve">научно-квалификационной работы 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(диссерт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ции) аспиранта осуществляется в форме реализации исследовательского проекта, выполняемого об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у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чающимся в рамках утвержденной темы научно-квалификационной работы (диссертации), с учетом научных интересов и возможностей 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>Юридического института ТГУ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proofErr w:type="gramEnd"/>
    </w:p>
    <w:p w:rsidR="00630BC3" w:rsidRPr="00630BC3" w:rsidRDefault="00630BC3" w:rsidP="00A7594D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630BC3">
        <w:rPr>
          <w:rFonts w:eastAsiaTheme="minorHAnsi"/>
          <w:color w:val="000000"/>
          <w:sz w:val="23"/>
          <w:szCs w:val="23"/>
          <w:lang w:eastAsia="en-US"/>
        </w:rPr>
        <w:t>Н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>аучно-исследовательская деятельность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 и подготовка 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 xml:space="preserve">научно-квалификационной работы 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(диссерт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ции) аспирантов предусматривает следующие формы: </w:t>
      </w:r>
    </w:p>
    <w:p w:rsidR="00630BC3" w:rsidRPr="00A7594D" w:rsidRDefault="00630BC3" w:rsidP="00A7594D">
      <w:pPr>
        <w:pStyle w:val="a9"/>
        <w:widowControl/>
        <w:numPr>
          <w:ilvl w:val="0"/>
          <w:numId w:val="30"/>
        </w:num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выполнение самостоятельных научных исследований по избранной теме научно-квалификационной работы (диссертации); </w:t>
      </w:r>
    </w:p>
    <w:p w:rsidR="00630BC3" w:rsidRPr="00A7594D" w:rsidRDefault="00630BC3" w:rsidP="00A7594D">
      <w:pPr>
        <w:pStyle w:val="a9"/>
        <w:widowControl/>
        <w:numPr>
          <w:ilvl w:val="0"/>
          <w:numId w:val="30"/>
        </w:num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научные публикации в соответствии с требованиями Высшей аттестационной комиссии (ВАК) Министерства образования и науки Российской Федерации; </w:t>
      </w:r>
    </w:p>
    <w:p w:rsidR="00630BC3" w:rsidRPr="00A7594D" w:rsidRDefault="00630BC3" w:rsidP="00A7594D">
      <w:pPr>
        <w:pStyle w:val="a9"/>
        <w:widowControl/>
        <w:numPr>
          <w:ilvl w:val="0"/>
          <w:numId w:val="30"/>
        </w:num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 w:rsidRPr="00A7594D">
        <w:rPr>
          <w:rFonts w:eastAsiaTheme="minorHAnsi"/>
          <w:color w:val="000000"/>
          <w:sz w:val="23"/>
          <w:szCs w:val="23"/>
          <w:lang w:eastAsia="en-US"/>
        </w:rPr>
        <w:t>участие в научных конференциях, написание текста научно-квалификационной работы (ди</w:t>
      </w:r>
      <w:r w:rsidRPr="00A7594D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сертации); </w:t>
      </w:r>
    </w:p>
    <w:p w:rsidR="00630BC3" w:rsidRPr="00A7594D" w:rsidRDefault="00630BC3" w:rsidP="00A7594D">
      <w:pPr>
        <w:pStyle w:val="a9"/>
        <w:widowControl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7594D">
        <w:rPr>
          <w:rFonts w:eastAsiaTheme="minorHAnsi"/>
          <w:color w:val="000000"/>
          <w:sz w:val="23"/>
          <w:szCs w:val="23"/>
          <w:lang w:eastAsia="en-US"/>
        </w:rPr>
        <w:t>выполнение конкретных нетиповых заданий научно-исследовательского характера в период исследовательской практики, научно-исследовательской деятельности и подготовки научно-квалификационной работы (диссертации</w:t>
      </w:r>
      <w:r w:rsidR="00137717">
        <w:rPr>
          <w:rFonts w:eastAsiaTheme="minorHAnsi"/>
          <w:color w:val="000000"/>
          <w:sz w:val="23"/>
          <w:szCs w:val="23"/>
          <w:lang w:eastAsia="en-US"/>
        </w:rPr>
        <w:t>)</w:t>
      </w: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630BC3" w:rsidRPr="00630BC3" w:rsidRDefault="00630BC3" w:rsidP="00A7594D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630BC3">
        <w:rPr>
          <w:rFonts w:eastAsiaTheme="minorHAnsi"/>
          <w:color w:val="000000"/>
          <w:sz w:val="23"/>
          <w:szCs w:val="23"/>
          <w:lang w:eastAsia="en-US"/>
        </w:rPr>
        <w:t>В качестве Н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>аучно-исследовательской деятельности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 аспирантов может засчитываться: </w:t>
      </w:r>
    </w:p>
    <w:p w:rsidR="00630BC3" w:rsidRPr="00630BC3" w:rsidRDefault="00630BC3" w:rsidP="00A7594D">
      <w:pPr>
        <w:widowControl/>
        <w:autoSpaceDE w:val="0"/>
        <w:autoSpaceDN w:val="0"/>
        <w:adjustRightInd w:val="0"/>
        <w:spacing w:after="47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630BC3">
        <w:rPr>
          <w:rFonts w:eastAsiaTheme="minorHAnsi"/>
          <w:color w:val="000000"/>
          <w:sz w:val="23"/>
          <w:szCs w:val="23"/>
          <w:lang w:eastAsia="en-US"/>
        </w:rPr>
        <w:t>участие аспиранта в научно-исследовательских грантах и других научно-исследовательских прое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>к</w:t>
      </w:r>
      <w:r w:rsidRPr="00630BC3">
        <w:rPr>
          <w:rFonts w:eastAsiaTheme="minorHAnsi"/>
          <w:color w:val="000000"/>
          <w:sz w:val="23"/>
          <w:szCs w:val="23"/>
          <w:lang w:eastAsia="en-US"/>
        </w:rPr>
        <w:t xml:space="preserve">тах; </w:t>
      </w:r>
    </w:p>
    <w:p w:rsidR="00630BC3" w:rsidRPr="00A7594D" w:rsidRDefault="00630BC3" w:rsidP="00A7594D">
      <w:pPr>
        <w:pStyle w:val="a9"/>
        <w:widowControl/>
        <w:numPr>
          <w:ilvl w:val="0"/>
          <w:numId w:val="31"/>
        </w:num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участие аспиранта в программах академической мобильности; </w:t>
      </w:r>
    </w:p>
    <w:p w:rsidR="00630BC3" w:rsidRPr="00A7594D" w:rsidRDefault="00630BC3" w:rsidP="00A7594D">
      <w:pPr>
        <w:pStyle w:val="a9"/>
        <w:widowControl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7594D">
        <w:rPr>
          <w:rFonts w:eastAsiaTheme="minorHAnsi"/>
          <w:color w:val="000000"/>
          <w:sz w:val="23"/>
          <w:szCs w:val="23"/>
          <w:lang w:eastAsia="en-US"/>
        </w:rPr>
        <w:t>участие аспирантов в открытых конкурсах на лучшую научную работу (предоставление нау</w:t>
      </w:r>
      <w:r w:rsidRPr="00A7594D">
        <w:rPr>
          <w:rFonts w:eastAsiaTheme="minorHAnsi"/>
          <w:color w:val="000000"/>
          <w:sz w:val="23"/>
          <w:szCs w:val="23"/>
          <w:lang w:eastAsia="en-US"/>
        </w:rPr>
        <w:t>ч</w:t>
      </w: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ных, научно-исследовательских работ, представляющих собой самостоятельно выполненные исследования по актуальным вопросам гуманитарных и </w:t>
      </w:r>
      <w:r w:rsidR="00A7594D">
        <w:rPr>
          <w:rFonts w:eastAsiaTheme="minorHAnsi"/>
          <w:color w:val="000000"/>
          <w:sz w:val="23"/>
          <w:szCs w:val="23"/>
          <w:lang w:eastAsia="en-US"/>
        </w:rPr>
        <w:t>общественных</w:t>
      </w:r>
      <w:r w:rsidRPr="00A7594D">
        <w:rPr>
          <w:rFonts w:eastAsiaTheme="minorHAnsi"/>
          <w:color w:val="000000"/>
          <w:sz w:val="23"/>
          <w:szCs w:val="23"/>
          <w:lang w:eastAsia="en-US"/>
        </w:rPr>
        <w:t xml:space="preserve"> наук), проводимых по приказам федеральных и региональных органов исполнительной власти. </w:t>
      </w:r>
    </w:p>
    <w:p w:rsidR="00F226CB" w:rsidRPr="004862AE" w:rsidRDefault="00B95A7E" w:rsidP="00FE7E9D">
      <w:pPr>
        <w:spacing w:line="276" w:lineRule="auto"/>
        <w:rPr>
          <w:b/>
        </w:rPr>
      </w:pPr>
      <w:r w:rsidRPr="004862AE">
        <w:rPr>
          <w:b/>
        </w:rPr>
        <w:t>Цел</w:t>
      </w:r>
      <w:r w:rsidR="004862AE" w:rsidRPr="004862AE">
        <w:rPr>
          <w:b/>
        </w:rPr>
        <w:t>ь</w:t>
      </w:r>
      <w:r w:rsidRPr="004862AE">
        <w:rPr>
          <w:b/>
        </w:rPr>
        <w:t xml:space="preserve"> изучения </w:t>
      </w:r>
      <w:r w:rsidR="004862AE" w:rsidRPr="004862AE">
        <w:rPr>
          <w:b/>
        </w:rPr>
        <w:t>блока «Научные исследования»</w:t>
      </w:r>
      <w:r w:rsidR="00F226CB" w:rsidRPr="004862AE">
        <w:rPr>
          <w:b/>
        </w:rPr>
        <w:t>: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b/>
          <w:iCs/>
          <w:color w:val="000000"/>
          <w:sz w:val="23"/>
          <w:szCs w:val="23"/>
          <w:lang w:eastAsia="en-US"/>
        </w:rPr>
        <w:t xml:space="preserve">Целью научно-исследовательской деятельности 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и подготовки научно-квалификационной раб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о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ты (диссертации)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 аспирантов является формирование и развитие, творческих способностей аспира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тов, совершенствование форм привлечения молодежи к научной деятельности, обеспечение единства учебного, научного, воспитательного процессов для повышения профессионального уровня подг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товки аспирантов: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профессиональных знаний в сфере избранного направления подготовки, закрепление полученных теоретических знаний по дисциплинам направления и специальным дисц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плинам программ аспирантуры;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ориентация на целевое овладение современными методами поиска, обработки и использования научной информации;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овладение необходимыми универсальными, общепрофессиональными и профессиональными ко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м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петенциями по избранному направлению подготовки;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развития умений трансляции знаний на основании творческого анализа научной и научно-методической литературы;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приобретение навыков владения современными методами и принципами разработки научной пр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блематики по теме научно-квалификационной работы (диссертации). </w:t>
      </w:r>
    </w:p>
    <w:p w:rsid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З</w:t>
      </w:r>
      <w:r w:rsidRPr="004862AE">
        <w:rPr>
          <w:rFonts w:eastAsiaTheme="minorHAnsi"/>
          <w:b/>
          <w:iCs/>
          <w:color w:val="000000"/>
          <w:sz w:val="23"/>
          <w:szCs w:val="23"/>
          <w:lang w:eastAsia="en-US"/>
        </w:rPr>
        <w:t xml:space="preserve">адачами научно-исследовательской деятельности 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 xml:space="preserve">и подготовки научно-квалификационной работы (диссертации) 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аспирантов являются: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- формирование системы знаний, умений, навыков в сфере планирования, организации и поэтапного проведения научно-исследовательской деятельности;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развитие информационно-аналитических умений в сфере работы с электронными базами данных отечественных и зарубежных библиотечных фондов;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умений и навыков в части применения методов исследования для реш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е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ния намеченных задач научно-исследовательской деятельности;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умений и навыков проектирования и осуществления комплексных иссл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е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дований;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умений и навыков научно-экспериментальной работы с эмпирической базой исследования в соответствии с выбранной темой научно-квалификационной работы (диссерт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ции);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освоение методики наблюдения, эксперимента и моделирования, методик анкетирования и инте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р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вьюирования;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приобретение навыков коллективной научной работы, продуктивного взаимодействия с другими научными группами (подразделениями) и исследователями; </w:t>
      </w:r>
    </w:p>
    <w:p w:rsidR="004862AE" w:rsidRPr="004862AE" w:rsidRDefault="004862AE" w:rsidP="004862AE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умений и навыков в сфере научных коммуникаций, публичного обсуждения резул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ь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татов научно-исследовательской деятельности, совершенствование профессионально-коммуникативной культуры будущего преподавателя-исследователя; </w:t>
      </w:r>
    </w:p>
    <w:p w:rsidR="00F226CB" w:rsidRPr="00467CC4" w:rsidRDefault="004862AE" w:rsidP="004862AE">
      <w:pPr>
        <w:spacing w:line="276" w:lineRule="auto"/>
        <w:rPr>
          <w:color w:val="FF0000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формирование умений оформлять в соответствии с существующими требованиями </w:t>
      </w:r>
      <w:r w:rsidR="00467CC4" w:rsidRPr="008A75D2">
        <w:t xml:space="preserve">- </w:t>
      </w:r>
      <w:r>
        <w:rPr>
          <w:sz w:val="23"/>
          <w:szCs w:val="23"/>
        </w:rPr>
        <w:t>закрепл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ние, углубление, расширение системы теоретических и прикладных знаний, полученных при изуч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нии дисциплин согласно учебному плану, на приобретение опыта самостоятельной профессионал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ной деятельности, формирование, совершенствование и развитие практических умений, навыков и компетенций в области юриспруденции, решающих научно-исследовательские, научно-педагогические, народнохозяйственные и управленческие профессиональные задачи</w:t>
      </w:r>
      <w:r w:rsidR="00386F9A" w:rsidRPr="0087511F">
        <w:rPr>
          <w:bCs/>
        </w:rPr>
        <w:t>.</w:t>
      </w:r>
    </w:p>
    <w:p w:rsidR="00B95A7E" w:rsidRPr="006A62DE" w:rsidRDefault="00B95A7E" w:rsidP="00FE7E9D">
      <w:pPr>
        <w:spacing w:line="276" w:lineRule="auto"/>
      </w:pPr>
      <w:r w:rsidRPr="006A62DE">
        <w:rPr>
          <w:b/>
        </w:rPr>
        <w:t>1.2. Место дисциплины</w:t>
      </w:r>
      <w:r w:rsidR="00832E58" w:rsidRPr="006A62DE">
        <w:rPr>
          <w:b/>
        </w:rPr>
        <w:t xml:space="preserve"> (модуля)</w:t>
      </w:r>
      <w:r w:rsidRPr="006A62DE">
        <w:rPr>
          <w:b/>
        </w:rPr>
        <w:t xml:space="preserve"> в структуре образовательной программы</w:t>
      </w:r>
      <w:r w:rsidRPr="006A62DE">
        <w:t xml:space="preserve"> </w:t>
      </w:r>
    </w:p>
    <w:p w:rsidR="00B95A7E" w:rsidRPr="006A62DE" w:rsidRDefault="00F226CB" w:rsidP="00FE7E9D">
      <w:pPr>
        <w:spacing w:line="276" w:lineRule="auto"/>
        <w:rPr>
          <w:b/>
        </w:rPr>
      </w:pPr>
      <w:r w:rsidRPr="006A62DE">
        <w:t>Дисциплина (м</w:t>
      </w:r>
      <w:r w:rsidR="00B95A7E" w:rsidRPr="006A62DE">
        <w:t>одуль</w:t>
      </w:r>
      <w:r w:rsidRPr="006A62DE">
        <w:t>)</w:t>
      </w:r>
      <w:r w:rsidR="00B95A7E" w:rsidRPr="006A62DE">
        <w:t xml:space="preserve"> </w:t>
      </w:r>
      <w:r w:rsidRPr="006A62DE">
        <w:t xml:space="preserve"> входит в профессиональный модуль </w:t>
      </w:r>
      <w:r w:rsidR="00B95A7E" w:rsidRPr="006A62DE">
        <w:t xml:space="preserve"> вариативной части Блока </w:t>
      </w:r>
      <w:r w:rsidR="00386F9A">
        <w:t>3</w:t>
      </w:r>
      <w:r w:rsidR="00B95A7E" w:rsidRPr="006A62DE">
        <w:t xml:space="preserve"> «Ди</w:t>
      </w:r>
      <w:r w:rsidR="00B95A7E" w:rsidRPr="006A62DE">
        <w:t>с</w:t>
      </w:r>
      <w:r w:rsidR="00B95A7E" w:rsidRPr="006A62DE">
        <w:t>циплины (модули)» ООП аспирантуры</w:t>
      </w:r>
      <w:r w:rsidRPr="006A62DE">
        <w:t xml:space="preserve"> (Б.</w:t>
      </w:r>
      <w:r w:rsidR="00386F9A">
        <w:t>3</w:t>
      </w:r>
      <w:r w:rsidRPr="006A62DE">
        <w:t>.1)</w:t>
      </w:r>
      <w:r w:rsidR="00962064" w:rsidRPr="006A62DE">
        <w:t xml:space="preserve"> и является дисциплиной, направленной на подг</w:t>
      </w:r>
      <w:r w:rsidR="00962064" w:rsidRPr="006A62DE">
        <w:t>о</w:t>
      </w:r>
      <w:r w:rsidR="00962064" w:rsidRPr="006A62DE">
        <w:t xml:space="preserve">товку </w:t>
      </w:r>
      <w:r w:rsidR="00386F9A">
        <w:t>кандидатской диссертации</w:t>
      </w:r>
      <w:r w:rsidR="00AB1475">
        <w:t xml:space="preserve"> по научной специальности </w:t>
      </w:r>
      <w:r w:rsidR="00BA7EB0" w:rsidRPr="00964ED9">
        <w:rPr>
          <w:bCs/>
        </w:rPr>
        <w:t>40.06.01</w:t>
      </w:r>
      <w:r w:rsidR="00BA7EB0" w:rsidRPr="00964ED9">
        <w:rPr>
          <w:color w:val="FF0000"/>
        </w:rPr>
        <w:t xml:space="preserve"> </w:t>
      </w:r>
      <w:r w:rsidR="00BA7EB0" w:rsidRPr="00964ED9">
        <w:t>– «Юриспруденция»</w:t>
      </w:r>
      <w:r w:rsidR="00001C21" w:rsidRPr="006A62DE">
        <w:t>.</w:t>
      </w:r>
    </w:p>
    <w:p w:rsidR="00B95A7E" w:rsidRPr="006A62DE" w:rsidRDefault="00B95A7E" w:rsidP="00FE7E9D">
      <w:pPr>
        <w:spacing w:line="276" w:lineRule="auto"/>
        <w:rPr>
          <w:b/>
        </w:rPr>
      </w:pPr>
    </w:p>
    <w:p w:rsidR="00AB2A92" w:rsidRPr="006A62DE" w:rsidRDefault="00001C21" w:rsidP="00FE7E9D">
      <w:pPr>
        <w:spacing w:line="276" w:lineRule="auto"/>
        <w:rPr>
          <w:b/>
        </w:rPr>
      </w:pPr>
      <w:r w:rsidRPr="006A62DE">
        <w:rPr>
          <w:b/>
        </w:rPr>
        <w:t>1.</w:t>
      </w:r>
      <w:r w:rsidR="00FE7E9D">
        <w:rPr>
          <w:b/>
        </w:rPr>
        <w:t>3</w:t>
      </w:r>
      <w:r w:rsidR="00322879" w:rsidRPr="006A62DE">
        <w:rPr>
          <w:b/>
        </w:rPr>
        <w:t xml:space="preserve">. </w:t>
      </w:r>
      <w:r w:rsidR="00AB2A92" w:rsidRPr="006A62DE">
        <w:rPr>
          <w:b/>
        </w:rPr>
        <w:t>Входные требования для освоения дисциплины (модуля)</w:t>
      </w:r>
    </w:p>
    <w:p w:rsidR="00F53050" w:rsidRPr="00F53050" w:rsidRDefault="00F53050" w:rsidP="00F53050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Основными требованиями к «входным» знаниям, умениям, навыкам обучающихся по направлению подготовки </w:t>
      </w:r>
      <w:r>
        <w:rPr>
          <w:rFonts w:eastAsiaTheme="minorHAnsi"/>
          <w:color w:val="000000"/>
          <w:sz w:val="23"/>
          <w:szCs w:val="23"/>
          <w:lang w:eastAsia="en-US"/>
        </w:rPr>
        <w:t>40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.06.01 «</w:t>
      </w:r>
      <w:r>
        <w:rPr>
          <w:rFonts w:eastAsiaTheme="minorHAnsi"/>
          <w:color w:val="000000"/>
          <w:sz w:val="23"/>
          <w:szCs w:val="23"/>
          <w:lang w:eastAsia="en-US"/>
        </w:rPr>
        <w:t>Юриспруденция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», необходимым при освоении научно-исследовательской де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я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тельности, являются: </w:t>
      </w:r>
    </w:p>
    <w:p w:rsidR="00F53050" w:rsidRPr="00F53050" w:rsidRDefault="00F53050" w:rsidP="00F53050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- способность к обобщению, анализу, восприятию информации, постановке цели и выбору путей ее достижения; </w:t>
      </w:r>
    </w:p>
    <w:p w:rsidR="00F53050" w:rsidRPr="00F53050" w:rsidRDefault="00F53050" w:rsidP="00F53050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>- способность анализировать психологические проблемы и процессы, происходящие в обществе, пр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гнозировать их возможное развитие в дальнейшем; </w:t>
      </w:r>
    </w:p>
    <w:p w:rsidR="00F53050" w:rsidRPr="00F53050" w:rsidRDefault="00F53050" w:rsidP="00F53050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>- владение основными методами, способами и средствами получения, хранения, переработки инфо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р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мации; </w:t>
      </w:r>
    </w:p>
    <w:p w:rsidR="00F53050" w:rsidRPr="00F53050" w:rsidRDefault="00F53050" w:rsidP="00F53050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- обладать навыками анализа современных тенденций развития </w:t>
      </w:r>
      <w:r>
        <w:rPr>
          <w:rFonts w:eastAsiaTheme="minorHAnsi"/>
          <w:color w:val="000000"/>
          <w:sz w:val="23"/>
          <w:szCs w:val="23"/>
          <w:lang w:eastAsia="en-US"/>
        </w:rPr>
        <w:t>юридической науки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; </w:t>
      </w:r>
    </w:p>
    <w:p w:rsidR="00F53050" w:rsidRPr="00F53050" w:rsidRDefault="00F53050" w:rsidP="00F53050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>- уметь анализировать содержания и формы, происходящих процессов в мире и современном росси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й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ском обществе; </w:t>
      </w:r>
    </w:p>
    <w:p w:rsidR="00F53050" w:rsidRDefault="00F53050" w:rsidP="00F53050">
      <w:pPr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F53050">
        <w:rPr>
          <w:rFonts w:eastAsiaTheme="minorHAnsi"/>
          <w:color w:val="000000"/>
          <w:sz w:val="23"/>
          <w:szCs w:val="23"/>
          <w:lang w:eastAsia="en-US"/>
        </w:rPr>
        <w:t>- способность анализировать и интерпретировать данные отечественной и зарубежной литер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туры 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соответствующей 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области </w:t>
      </w:r>
      <w:r>
        <w:rPr>
          <w:rFonts w:eastAsiaTheme="minorHAnsi"/>
          <w:color w:val="000000"/>
          <w:sz w:val="23"/>
          <w:szCs w:val="23"/>
          <w:lang w:eastAsia="en-US"/>
        </w:rPr>
        <w:t>юридической науки</w:t>
      </w:r>
      <w:r w:rsidRPr="00F53050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BA7EB0" w:rsidRPr="00BA6D18" w:rsidRDefault="00001C21" w:rsidP="00F53050">
      <w:pPr>
        <w:ind w:firstLine="567"/>
        <w:rPr>
          <w:b/>
          <w:lang w:eastAsia="ar-SA"/>
        </w:rPr>
      </w:pPr>
      <w:r w:rsidRPr="00BA6D18">
        <w:t xml:space="preserve">Для полноценного усвоения </w:t>
      </w:r>
      <w:r w:rsidR="00FA115B" w:rsidRPr="00BA6D18">
        <w:t xml:space="preserve">данной </w:t>
      </w:r>
      <w:r w:rsidRPr="00BA6D18">
        <w:t xml:space="preserve">дисциплины аспирантам необходимо </w:t>
      </w:r>
      <w:r w:rsidR="00467CC4" w:rsidRPr="00BA6D18">
        <w:t>изучить</w:t>
      </w:r>
      <w:r w:rsidRPr="00BA6D18">
        <w:t xml:space="preserve"> </w:t>
      </w:r>
      <w:r w:rsidR="00BA7EB0" w:rsidRPr="00BA6D18">
        <w:rPr>
          <w:lang w:eastAsia="ar-SA"/>
        </w:rPr>
        <w:t>учебны</w:t>
      </w:r>
      <w:r w:rsidR="00467CC4" w:rsidRPr="00BA6D18">
        <w:rPr>
          <w:lang w:eastAsia="ar-SA"/>
        </w:rPr>
        <w:t>е</w:t>
      </w:r>
      <w:r w:rsidR="00BA7EB0" w:rsidRPr="00BA6D18">
        <w:rPr>
          <w:lang w:eastAsia="ar-SA"/>
        </w:rPr>
        <w:t xml:space="preserve"> дисциплин</w:t>
      </w:r>
      <w:r w:rsidR="00467CC4" w:rsidRPr="00BA6D18">
        <w:rPr>
          <w:lang w:eastAsia="ar-SA"/>
        </w:rPr>
        <w:t>ы</w:t>
      </w:r>
      <w:r w:rsidR="00BA7EB0" w:rsidRPr="00BA6D18">
        <w:rPr>
          <w:lang w:eastAsia="ar-SA"/>
        </w:rPr>
        <w:t xml:space="preserve"> </w:t>
      </w:r>
      <w:r w:rsidR="00BA6D18" w:rsidRPr="00BA6D18">
        <w:rPr>
          <w:lang w:eastAsia="ar-SA"/>
        </w:rPr>
        <w:t xml:space="preserve">профессионального модуля по выбору, а также </w:t>
      </w:r>
      <w:r w:rsidR="00BA7EB0" w:rsidRPr="00BA6D18">
        <w:rPr>
          <w:lang w:eastAsia="ar-SA"/>
        </w:rPr>
        <w:t>«Методологи</w:t>
      </w:r>
      <w:r w:rsidR="00BA6D18" w:rsidRPr="00BA6D18">
        <w:rPr>
          <w:lang w:eastAsia="ar-SA"/>
        </w:rPr>
        <w:t>ю</w:t>
      </w:r>
      <w:r w:rsidR="00BA7EB0" w:rsidRPr="00BA6D18">
        <w:rPr>
          <w:lang w:eastAsia="ar-SA"/>
        </w:rPr>
        <w:t xml:space="preserve"> научных исследов</w:t>
      </w:r>
      <w:r w:rsidR="00BA7EB0" w:rsidRPr="00BA6D18">
        <w:rPr>
          <w:lang w:eastAsia="ar-SA"/>
        </w:rPr>
        <w:t>а</w:t>
      </w:r>
      <w:r w:rsidR="00BA7EB0" w:rsidRPr="00BA6D18">
        <w:rPr>
          <w:lang w:eastAsia="ar-SA"/>
        </w:rPr>
        <w:t xml:space="preserve">ний по направлению «Юриспруденция»; </w:t>
      </w:r>
      <w:r w:rsidR="00BA6D18" w:rsidRPr="00BA6D18">
        <w:rPr>
          <w:lang w:eastAsia="ar-SA"/>
        </w:rPr>
        <w:t xml:space="preserve"> «Академическое письмо»</w:t>
      </w:r>
      <w:r w:rsidR="00BA7EB0" w:rsidRPr="00BA6D18">
        <w:rPr>
          <w:lang w:eastAsia="ar-SA"/>
        </w:rPr>
        <w:t xml:space="preserve">. </w:t>
      </w:r>
    </w:p>
    <w:p w:rsidR="00AB2A92" w:rsidRPr="00467CC4" w:rsidRDefault="00467CC4" w:rsidP="00FE7E9D">
      <w:pPr>
        <w:spacing w:line="276" w:lineRule="auto"/>
        <w:rPr>
          <w:b/>
        </w:rPr>
      </w:pPr>
      <w:r w:rsidRPr="00467CC4">
        <w:t xml:space="preserve">Дисциплина </w:t>
      </w:r>
      <w:r w:rsidRPr="00BA6D18">
        <w:t>«Научно-исследовательск</w:t>
      </w:r>
      <w:r w:rsidR="00BA6D18" w:rsidRPr="00BA6D18">
        <w:t>ая деятельность</w:t>
      </w:r>
      <w:r w:rsidRPr="00BA6D18">
        <w:t>»</w:t>
      </w:r>
      <w:r w:rsidR="00001C21" w:rsidRPr="00BA6D18">
        <w:t xml:space="preserve"> </w:t>
      </w:r>
      <w:r w:rsidR="00001C21" w:rsidRPr="00467CC4">
        <w:t>создает необходимую базу для успешного освоения аспирантами последующих дисциплин вариативной части Блока 1 «Дисц</w:t>
      </w:r>
      <w:r w:rsidR="00001C21" w:rsidRPr="00467CC4">
        <w:t>и</w:t>
      </w:r>
      <w:r w:rsidR="00001C21" w:rsidRPr="00467CC4">
        <w:t>плины (модули)», Блока 2 «Практик</w:t>
      </w:r>
      <w:r w:rsidR="00962064" w:rsidRPr="00467CC4">
        <w:t>и</w:t>
      </w:r>
      <w:r w:rsidR="00BA6D18">
        <w:t xml:space="preserve">», </w:t>
      </w:r>
      <w:r w:rsidR="00001C21" w:rsidRPr="00467CC4">
        <w:t>Блока 4 «Государственная итоговая аттестация (итоговая аттестация)» ООП аспирантуры.</w:t>
      </w:r>
    </w:p>
    <w:p w:rsidR="00001C21" w:rsidRPr="00467CC4" w:rsidRDefault="00001C21" w:rsidP="00FE7E9D">
      <w:pPr>
        <w:spacing w:line="276" w:lineRule="auto"/>
        <w:rPr>
          <w:b/>
        </w:rPr>
      </w:pPr>
    </w:p>
    <w:p w:rsidR="00A55F96" w:rsidRDefault="00001C21" w:rsidP="00FE7E9D">
      <w:pPr>
        <w:spacing w:line="276" w:lineRule="auto"/>
        <w:rPr>
          <w:b/>
        </w:rPr>
      </w:pPr>
      <w:r w:rsidRPr="006A62DE">
        <w:rPr>
          <w:b/>
        </w:rPr>
        <w:t>1.</w:t>
      </w:r>
      <w:r w:rsidR="00FE7E9D">
        <w:rPr>
          <w:b/>
        </w:rPr>
        <w:t>4</w:t>
      </w:r>
      <w:r w:rsidR="00AB2A92" w:rsidRPr="006A62DE">
        <w:rPr>
          <w:b/>
        </w:rPr>
        <w:t>. Общая трудоемкость дисциплины (модуля)</w:t>
      </w:r>
    </w:p>
    <w:p w:rsidR="009B1176" w:rsidRPr="006A62DE" w:rsidRDefault="009B1176" w:rsidP="00FE7E9D">
      <w:pPr>
        <w:spacing w:line="276" w:lineRule="auto"/>
        <w:rPr>
          <w:b/>
        </w:rPr>
      </w:pPr>
    </w:p>
    <w:p w:rsidR="003019D0" w:rsidRPr="006A62DE" w:rsidRDefault="00A55F96" w:rsidP="00FE7E9D">
      <w:pPr>
        <w:spacing w:line="276" w:lineRule="auto"/>
        <w:rPr>
          <w:b/>
        </w:rPr>
      </w:pPr>
      <w:r w:rsidRPr="006A62DE">
        <w:rPr>
          <w:b/>
        </w:rPr>
        <w:t>Распределение часов по видам занятий и видам контроля</w:t>
      </w:r>
      <w:r w:rsidR="00CF704D" w:rsidRPr="006A62DE">
        <w:rPr>
          <w:b/>
        </w:rPr>
        <w:t xml:space="preserve"> </w:t>
      </w:r>
    </w:p>
    <w:p w:rsidR="003019D0" w:rsidRDefault="00F53050" w:rsidP="00FE7E9D">
      <w:pPr>
        <w:spacing w:line="276" w:lineRule="auto"/>
        <w:rPr>
          <w:b/>
        </w:rPr>
      </w:pPr>
      <w:r>
        <w:rPr>
          <w:b/>
        </w:rPr>
        <w:t>«Научно-исследовательская деятельность»</w:t>
      </w:r>
    </w:p>
    <w:p w:rsidR="004D5D5B" w:rsidRDefault="004D5D5B" w:rsidP="00FE7E9D">
      <w:pPr>
        <w:spacing w:line="276" w:lineRule="auto"/>
        <w:rPr>
          <w:b/>
        </w:rPr>
      </w:pPr>
    </w:p>
    <w:p w:rsidR="004D5D5B" w:rsidRPr="006A62DE" w:rsidRDefault="004D5D5B" w:rsidP="00FE7E9D">
      <w:pPr>
        <w:spacing w:line="276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1028"/>
        <w:gridCol w:w="1056"/>
        <w:gridCol w:w="1290"/>
      </w:tblGrid>
      <w:tr w:rsidR="00BE0F17" w:rsidRPr="006A62DE" w:rsidTr="00BE0F17">
        <w:tc>
          <w:tcPr>
            <w:tcW w:w="6204" w:type="dxa"/>
          </w:tcPr>
          <w:p w:rsidR="00BE0F17" w:rsidRPr="006A62DE" w:rsidRDefault="00BE0F17" w:rsidP="00BE0F17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Виды учебной работы</w:t>
            </w:r>
          </w:p>
        </w:tc>
        <w:tc>
          <w:tcPr>
            <w:tcW w:w="2084" w:type="dxa"/>
            <w:gridSpan w:val="2"/>
          </w:tcPr>
          <w:p w:rsidR="00BE0F17" w:rsidRPr="006A62DE" w:rsidRDefault="00BE0F17" w:rsidP="00BE0F17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Объем</w:t>
            </w:r>
          </w:p>
        </w:tc>
        <w:tc>
          <w:tcPr>
            <w:tcW w:w="1290" w:type="dxa"/>
          </w:tcPr>
          <w:p w:rsidR="00BE0F17" w:rsidRPr="00BE0F17" w:rsidRDefault="00BE0F17" w:rsidP="00BE0F17">
            <w:pPr>
              <w:ind w:firstLine="0"/>
              <w:jc w:val="center"/>
              <w:rPr>
                <w:b/>
              </w:rPr>
            </w:pPr>
            <w:r w:rsidRPr="00BE0F17">
              <w:rPr>
                <w:b/>
              </w:rPr>
              <w:t>Семестр</w:t>
            </w:r>
          </w:p>
        </w:tc>
      </w:tr>
      <w:tr w:rsidR="00BE0F17" w:rsidRPr="006A62DE" w:rsidTr="00BE0F17">
        <w:tc>
          <w:tcPr>
            <w:tcW w:w="6204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Общая трудоемкость дисциплины по учебному плану</w:t>
            </w:r>
          </w:p>
        </w:tc>
        <w:tc>
          <w:tcPr>
            <w:tcW w:w="1028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з.е</w:t>
            </w:r>
            <w:proofErr w:type="spellEnd"/>
            <w:r w:rsidRPr="006A62DE">
              <w:rPr>
                <w:b/>
              </w:rPr>
              <w:t>.</w:t>
            </w:r>
          </w:p>
        </w:tc>
        <w:tc>
          <w:tcPr>
            <w:tcW w:w="1056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ак</w:t>
            </w:r>
            <w:proofErr w:type="spellEnd"/>
            <w:r w:rsidRPr="006A62DE">
              <w:rPr>
                <w:b/>
              </w:rPr>
              <w:t>. час</w:t>
            </w:r>
          </w:p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90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</w:p>
        </w:tc>
      </w:tr>
      <w:tr w:rsidR="00BE0F17" w:rsidRPr="006A62DE" w:rsidTr="00BE0F17">
        <w:tc>
          <w:tcPr>
            <w:tcW w:w="6204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Самостоятельная работа</w:t>
            </w:r>
          </w:p>
        </w:tc>
        <w:tc>
          <w:tcPr>
            <w:tcW w:w="1028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56" w:type="dxa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1080</w:t>
            </w:r>
          </w:p>
        </w:tc>
        <w:tc>
          <w:tcPr>
            <w:tcW w:w="1290" w:type="dxa"/>
          </w:tcPr>
          <w:p w:rsidR="00BE0F17" w:rsidRDefault="00BE0F17" w:rsidP="000D707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1-</w:t>
            </w:r>
            <w:r w:rsidR="000D707D">
              <w:rPr>
                <w:b/>
              </w:rPr>
              <w:t>8</w:t>
            </w:r>
          </w:p>
        </w:tc>
      </w:tr>
      <w:tr w:rsidR="00BE0F17" w:rsidRPr="006A62DE" w:rsidTr="00BE0F17">
        <w:tc>
          <w:tcPr>
            <w:tcW w:w="6204" w:type="dxa"/>
          </w:tcPr>
          <w:p w:rsidR="00BE0F17" w:rsidRPr="006A62DE" w:rsidRDefault="00BE0F17" w:rsidP="00FE7E9D">
            <w:pPr>
              <w:spacing w:line="276" w:lineRule="auto"/>
              <w:ind w:firstLine="0"/>
            </w:pPr>
            <w:r w:rsidRPr="006A62DE">
              <w:t xml:space="preserve">Виды контроля: зачет / </w:t>
            </w:r>
            <w:proofErr w:type="gramStart"/>
            <w:r w:rsidRPr="006A62DE">
              <w:t>зачет</w:t>
            </w:r>
            <w:proofErr w:type="gramEnd"/>
            <w:r>
              <w:t xml:space="preserve"> с оценкой</w:t>
            </w:r>
            <w:r w:rsidRPr="006A62DE">
              <w:t xml:space="preserve"> / кандидатский экзамен</w:t>
            </w:r>
          </w:p>
        </w:tc>
        <w:tc>
          <w:tcPr>
            <w:tcW w:w="2084" w:type="dxa"/>
            <w:gridSpan w:val="2"/>
          </w:tcPr>
          <w:p w:rsidR="00BE0F17" w:rsidRPr="006A62DE" w:rsidRDefault="00BE0F17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1290" w:type="dxa"/>
          </w:tcPr>
          <w:p w:rsidR="00BE0F17" w:rsidRDefault="000D707D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1-8</w:t>
            </w:r>
          </w:p>
        </w:tc>
      </w:tr>
    </w:tbl>
    <w:p w:rsidR="00F53050" w:rsidRDefault="00F53050" w:rsidP="00F53050">
      <w:pPr>
        <w:spacing w:line="276" w:lineRule="auto"/>
        <w:rPr>
          <w:b/>
        </w:rPr>
      </w:pPr>
    </w:p>
    <w:p w:rsidR="00F53050" w:rsidRDefault="00F53050" w:rsidP="00F53050">
      <w:pPr>
        <w:spacing w:line="276" w:lineRule="auto"/>
        <w:rPr>
          <w:b/>
        </w:rPr>
      </w:pPr>
      <w:r>
        <w:rPr>
          <w:b/>
        </w:rPr>
        <w:t>«Подготовка научно-квали</w:t>
      </w:r>
      <w:r w:rsidR="00A57200">
        <w:rPr>
          <w:b/>
        </w:rPr>
        <w:t>фикационной работы (диссертации)</w:t>
      </w:r>
      <w:r>
        <w:rPr>
          <w:b/>
        </w:rPr>
        <w:t>»</w:t>
      </w:r>
    </w:p>
    <w:p w:rsidR="009B1176" w:rsidRPr="006A62DE" w:rsidRDefault="009B1176" w:rsidP="00F53050">
      <w:pPr>
        <w:spacing w:line="276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6"/>
        <w:gridCol w:w="955"/>
        <w:gridCol w:w="1095"/>
        <w:gridCol w:w="1710"/>
      </w:tblGrid>
      <w:tr w:rsidR="00BE0F17" w:rsidRPr="006A62DE" w:rsidTr="00BE0F17">
        <w:tc>
          <w:tcPr>
            <w:tcW w:w="5846" w:type="dxa"/>
          </w:tcPr>
          <w:p w:rsidR="00BE0F17" w:rsidRPr="006A62DE" w:rsidRDefault="00BE0F17" w:rsidP="00BE0F17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Виды учебной работы</w:t>
            </w:r>
          </w:p>
        </w:tc>
        <w:tc>
          <w:tcPr>
            <w:tcW w:w="2050" w:type="dxa"/>
            <w:gridSpan w:val="2"/>
          </w:tcPr>
          <w:p w:rsidR="00BE0F17" w:rsidRPr="006A62DE" w:rsidRDefault="00BE0F17" w:rsidP="00BE0F17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Объем</w:t>
            </w:r>
          </w:p>
        </w:tc>
        <w:tc>
          <w:tcPr>
            <w:tcW w:w="1710" w:type="dxa"/>
          </w:tcPr>
          <w:p w:rsidR="00BE0F17" w:rsidRPr="00BE0F17" w:rsidRDefault="00BE0F17" w:rsidP="00BE0F17">
            <w:pPr>
              <w:ind w:firstLine="0"/>
              <w:jc w:val="center"/>
              <w:rPr>
                <w:b/>
              </w:rPr>
            </w:pPr>
            <w:r w:rsidRPr="00BE0F17">
              <w:rPr>
                <w:b/>
              </w:rPr>
              <w:t>Семестр</w:t>
            </w:r>
          </w:p>
        </w:tc>
      </w:tr>
      <w:tr w:rsidR="00BE0F17" w:rsidRPr="006A62DE" w:rsidTr="00BE0F17">
        <w:tc>
          <w:tcPr>
            <w:tcW w:w="5846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Общая трудоемкость дисциплины по учебному плану</w:t>
            </w:r>
          </w:p>
        </w:tc>
        <w:tc>
          <w:tcPr>
            <w:tcW w:w="955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з.е</w:t>
            </w:r>
            <w:proofErr w:type="spellEnd"/>
            <w:r w:rsidRPr="006A62DE">
              <w:rPr>
                <w:b/>
              </w:rPr>
              <w:t>.</w:t>
            </w:r>
          </w:p>
        </w:tc>
        <w:tc>
          <w:tcPr>
            <w:tcW w:w="1095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ак</w:t>
            </w:r>
            <w:proofErr w:type="spellEnd"/>
            <w:r w:rsidRPr="006A62DE">
              <w:rPr>
                <w:b/>
              </w:rPr>
              <w:t>. час</w:t>
            </w:r>
          </w:p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</w:p>
        </w:tc>
      </w:tr>
      <w:tr w:rsidR="00BE0F17" w:rsidRPr="006A62DE" w:rsidTr="00BE0F17">
        <w:tc>
          <w:tcPr>
            <w:tcW w:w="5846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Самостоятельная работа</w:t>
            </w:r>
          </w:p>
        </w:tc>
        <w:tc>
          <w:tcPr>
            <w:tcW w:w="955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95" w:type="dxa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3672</w:t>
            </w:r>
          </w:p>
        </w:tc>
        <w:tc>
          <w:tcPr>
            <w:tcW w:w="1710" w:type="dxa"/>
          </w:tcPr>
          <w:p w:rsidR="00BE0F17" w:rsidRDefault="00BE0F17" w:rsidP="000D707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1-</w:t>
            </w:r>
            <w:r w:rsidR="000D707D">
              <w:rPr>
                <w:b/>
              </w:rPr>
              <w:t>8</w:t>
            </w:r>
          </w:p>
        </w:tc>
      </w:tr>
      <w:tr w:rsidR="00BE0F17" w:rsidRPr="006A62DE" w:rsidTr="00BE0F17">
        <w:tc>
          <w:tcPr>
            <w:tcW w:w="5846" w:type="dxa"/>
          </w:tcPr>
          <w:p w:rsidR="00BE0F17" w:rsidRPr="006A62DE" w:rsidRDefault="00BE0F17" w:rsidP="00BE0F17">
            <w:pPr>
              <w:spacing w:line="276" w:lineRule="auto"/>
              <w:ind w:firstLine="0"/>
            </w:pPr>
            <w:r w:rsidRPr="006A62DE">
              <w:t xml:space="preserve">Виды контроля: зачет / </w:t>
            </w:r>
            <w:proofErr w:type="gramStart"/>
            <w:r w:rsidRPr="006A62DE">
              <w:t>зачет</w:t>
            </w:r>
            <w:proofErr w:type="gramEnd"/>
            <w:r>
              <w:t xml:space="preserve"> с оценкой</w:t>
            </w:r>
            <w:r w:rsidRPr="006A62DE">
              <w:t xml:space="preserve"> / кандидатский экзамен</w:t>
            </w:r>
          </w:p>
        </w:tc>
        <w:tc>
          <w:tcPr>
            <w:tcW w:w="2050" w:type="dxa"/>
            <w:gridSpan w:val="2"/>
          </w:tcPr>
          <w:p w:rsidR="00BE0F17" w:rsidRPr="006A62DE" w:rsidRDefault="00BE0F17" w:rsidP="00BE0F17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1710" w:type="dxa"/>
          </w:tcPr>
          <w:p w:rsidR="00BE0F17" w:rsidRDefault="0088705A" w:rsidP="000D707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1-</w:t>
            </w:r>
            <w:r w:rsidR="000D707D">
              <w:rPr>
                <w:b/>
              </w:rPr>
              <w:t>8</w:t>
            </w:r>
          </w:p>
        </w:tc>
      </w:tr>
    </w:tbl>
    <w:p w:rsidR="00E80F92" w:rsidRPr="006A62DE" w:rsidRDefault="00001C21" w:rsidP="001B20DB">
      <w:pPr>
        <w:spacing w:before="240" w:after="240" w:line="276" w:lineRule="auto"/>
        <w:jc w:val="center"/>
        <w:rPr>
          <w:i/>
          <w:color w:val="FF0000"/>
        </w:rPr>
      </w:pPr>
      <w:r w:rsidRPr="006A62DE">
        <w:rPr>
          <w:b/>
        </w:rPr>
        <w:t>2</w:t>
      </w:r>
      <w:r w:rsidR="00E80F92" w:rsidRPr="006A62DE">
        <w:rPr>
          <w:b/>
        </w:rPr>
        <w:t>.</w:t>
      </w:r>
      <w:r w:rsidR="00E80F92" w:rsidRPr="006A62DE">
        <w:t xml:space="preserve"> </w:t>
      </w:r>
      <w:r w:rsidR="00E80F92" w:rsidRPr="006A62DE">
        <w:rPr>
          <w:b/>
        </w:rPr>
        <w:t xml:space="preserve">Планируемые результаты </w:t>
      </w:r>
      <w:proofErr w:type="gramStart"/>
      <w:r w:rsidR="00E80F92" w:rsidRPr="006A62DE">
        <w:rPr>
          <w:b/>
        </w:rPr>
        <w:t>обучения по дисциплине</w:t>
      </w:r>
      <w:proofErr w:type="gramEnd"/>
      <w:r w:rsidR="00E80F92" w:rsidRPr="006A62DE">
        <w:rPr>
          <w:b/>
        </w:rPr>
        <w:t xml:space="preserve"> (модулю), соотнесенные с план</w:t>
      </w:r>
      <w:r w:rsidR="00E80F92" w:rsidRPr="006A62DE">
        <w:rPr>
          <w:b/>
        </w:rPr>
        <w:t>и</w:t>
      </w:r>
      <w:r w:rsidR="00E80F92" w:rsidRPr="006A62DE">
        <w:rPr>
          <w:b/>
        </w:rPr>
        <w:t>руемыми результатами освоения образовательной программы</w:t>
      </w:r>
    </w:p>
    <w:p w:rsidR="001F3D00" w:rsidRPr="006A62DE" w:rsidRDefault="001F3D00" w:rsidP="00FE7E9D">
      <w:pPr>
        <w:widowControl/>
        <w:spacing w:line="276" w:lineRule="auto"/>
        <w:ind w:right="-1" w:firstLine="567"/>
        <w:jc w:val="left"/>
        <w:rPr>
          <w:b/>
          <w:color w:val="FF0000"/>
        </w:rPr>
      </w:pPr>
      <w:r w:rsidRPr="006A62DE">
        <w:t xml:space="preserve">Процесс изучения дисциплины (модуля) </w:t>
      </w:r>
      <w:r w:rsidRPr="00901A7A">
        <w:t>«</w:t>
      </w:r>
      <w:r w:rsidR="00467CC4" w:rsidRPr="00901A7A">
        <w:t>Научно-исследовательск</w:t>
      </w:r>
      <w:r w:rsidR="00901A7A" w:rsidRPr="00901A7A">
        <w:t>ая деятельность</w:t>
      </w:r>
      <w:r w:rsidRPr="00901A7A">
        <w:t xml:space="preserve">» </w:t>
      </w:r>
      <w:r w:rsidRPr="006A62DE">
        <w:t>направлен на формирование следующих компетенций</w:t>
      </w:r>
      <w:r w:rsidRPr="008A75D2">
        <w:rPr>
          <w:b/>
        </w:rPr>
        <w:t>:</w:t>
      </w:r>
    </w:p>
    <w:p w:rsidR="00901A7A" w:rsidRPr="00901A7A" w:rsidRDefault="00901A7A" w:rsidP="00467CC4">
      <w:pPr>
        <w:pStyle w:val="a9"/>
        <w:widowControl/>
        <w:spacing w:line="276" w:lineRule="auto"/>
        <w:ind w:left="927" w:right="-1" w:firstLine="0"/>
        <w:jc w:val="left"/>
      </w:pPr>
      <w:r w:rsidRPr="00901A7A">
        <w:t>УК-1 – способностью к критическому анализу и оценке современных научных достиж</w:t>
      </w:r>
      <w:r w:rsidRPr="00901A7A">
        <w:t>е</w:t>
      </w:r>
      <w:r w:rsidRPr="00901A7A">
        <w:t>ний, генерированию новых идей при решении исследовательских и практических задач, в том числе в междисциплинарных областях;</w:t>
      </w:r>
    </w:p>
    <w:p w:rsidR="00467CC4" w:rsidRPr="00901A7A" w:rsidRDefault="00467CC4" w:rsidP="00467CC4">
      <w:pPr>
        <w:pStyle w:val="a9"/>
        <w:widowControl/>
        <w:spacing w:line="276" w:lineRule="auto"/>
        <w:ind w:left="927" w:right="-1" w:firstLine="0"/>
        <w:jc w:val="left"/>
      </w:pPr>
      <w:r w:rsidRPr="00901A7A">
        <w:t>ПК-3 - способность проводить фундаментальные и прикладные исследования в соотве</w:t>
      </w:r>
      <w:r w:rsidRPr="00901A7A">
        <w:t>т</w:t>
      </w:r>
      <w:r w:rsidRPr="00901A7A">
        <w:t>ствующей отрасли юридической науки</w:t>
      </w:r>
      <w:r w:rsidR="00901A7A">
        <w:t>.</w:t>
      </w:r>
      <w:r w:rsidRPr="00901A7A">
        <w:t xml:space="preserve"> </w:t>
      </w:r>
    </w:p>
    <w:p w:rsidR="00FA115B" w:rsidRDefault="00FA115B" w:rsidP="00FE7E9D">
      <w:pPr>
        <w:spacing w:line="276" w:lineRule="auto"/>
      </w:pPr>
      <w:r>
        <w:t xml:space="preserve">В результате освоения </w:t>
      </w:r>
      <w:r w:rsidRPr="006A62DE">
        <w:t>дисциплины (модуля) аспирант долж</w:t>
      </w:r>
      <w:r>
        <w:t>е</w:t>
      </w:r>
      <w:r w:rsidRPr="006A62DE">
        <w:t>н:</w:t>
      </w:r>
    </w:p>
    <w:p w:rsidR="00E80F92" w:rsidRPr="006A62DE" w:rsidRDefault="00E80F92" w:rsidP="00FE7E9D">
      <w:pPr>
        <w:spacing w:line="276" w:lineRule="auto"/>
        <w:rPr>
          <w:i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E80F92" w:rsidRPr="006A62DE" w:rsidTr="00C528B3">
        <w:tc>
          <w:tcPr>
            <w:tcW w:w="3369" w:type="dxa"/>
          </w:tcPr>
          <w:p w:rsidR="00E80F92" w:rsidRPr="00C528B3" w:rsidRDefault="002B2331" w:rsidP="00C528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к</w:t>
            </w:r>
            <w:r w:rsidR="00C528B3">
              <w:rPr>
                <w:b/>
              </w:rPr>
              <w:t xml:space="preserve">омпетенции </w:t>
            </w:r>
          </w:p>
        </w:tc>
        <w:tc>
          <w:tcPr>
            <w:tcW w:w="5976" w:type="dxa"/>
          </w:tcPr>
          <w:p w:rsidR="00E80F92" w:rsidRPr="006A62DE" w:rsidRDefault="00E80F92" w:rsidP="00FE7E9D">
            <w:pPr>
              <w:spacing w:line="276" w:lineRule="auto"/>
              <w:rPr>
                <w:b/>
              </w:rPr>
            </w:pPr>
            <w:r w:rsidRPr="006A62DE">
              <w:rPr>
                <w:b/>
              </w:rPr>
              <w:t xml:space="preserve">Планируемые результаты </w:t>
            </w:r>
            <w:proofErr w:type="gramStart"/>
            <w:r w:rsidRPr="006A62DE">
              <w:rPr>
                <w:b/>
              </w:rPr>
              <w:t>обучения по дисц</w:t>
            </w:r>
            <w:r w:rsidRPr="006A62DE">
              <w:rPr>
                <w:b/>
              </w:rPr>
              <w:t>и</w:t>
            </w:r>
            <w:r w:rsidRPr="006A62DE">
              <w:rPr>
                <w:b/>
              </w:rPr>
              <w:t>плине</w:t>
            </w:r>
            <w:proofErr w:type="gramEnd"/>
            <w:r w:rsidRPr="006A62DE">
              <w:rPr>
                <w:b/>
              </w:rPr>
              <w:t xml:space="preserve"> (модулю)</w:t>
            </w:r>
          </w:p>
        </w:tc>
      </w:tr>
      <w:tr w:rsidR="00E80F92" w:rsidRPr="006A62DE" w:rsidTr="00C528B3">
        <w:tc>
          <w:tcPr>
            <w:tcW w:w="3369" w:type="dxa"/>
          </w:tcPr>
          <w:p w:rsidR="00E80F92" w:rsidRPr="00C528B3" w:rsidRDefault="008A75D2" w:rsidP="00C528B3">
            <w:pPr>
              <w:spacing w:line="276" w:lineRule="auto"/>
              <w:rPr>
                <w:color w:val="FF0000"/>
              </w:rPr>
            </w:pPr>
            <w:r w:rsidRPr="00E40575">
              <w:t>У</w:t>
            </w:r>
            <w:r w:rsidR="00EF1871" w:rsidRPr="00E40575">
              <w:t xml:space="preserve">К-1 </w:t>
            </w:r>
          </w:p>
        </w:tc>
        <w:tc>
          <w:tcPr>
            <w:tcW w:w="59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60"/>
            </w:tblGrid>
            <w:tr w:rsidR="00E40575" w:rsidRPr="00E40575">
              <w:trPr>
                <w:trHeight w:val="481"/>
              </w:trPr>
              <w:tc>
                <w:tcPr>
                  <w:tcW w:w="0" w:type="auto"/>
                </w:tcPr>
                <w:p w:rsidR="00E40575" w:rsidRPr="00E40575" w:rsidRDefault="00E40575" w:rsidP="00E40575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40575">
                    <w:rPr>
                      <w:rFonts w:eastAsia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Знать: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основные направления, проблемы, теории и мет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ды философии, содержание современных философских дискуссий по проблемам общественного развития </w:t>
                  </w:r>
                </w:p>
              </w:tc>
            </w:tr>
            <w:tr w:rsidR="00E40575" w:rsidRPr="00E40575">
              <w:trPr>
                <w:trHeight w:val="606"/>
              </w:trPr>
              <w:tc>
                <w:tcPr>
                  <w:tcW w:w="0" w:type="auto"/>
                </w:tcPr>
                <w:p w:rsidR="00E40575" w:rsidRPr="00E40575" w:rsidRDefault="00E40575" w:rsidP="00E40575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40575">
                    <w:rPr>
                      <w:rFonts w:eastAsia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Уметь: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формировать и аргументировано</w:t>
                  </w:r>
                  <w:proofErr w:type="gramEnd"/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отстаивать со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б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ственную позицию по различным проблемам истории и философии, использовать положения и категории фил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софии для оценивания и анализа различных социальных тенденций, фактов и явлений </w:t>
                  </w:r>
                </w:p>
              </w:tc>
            </w:tr>
            <w:tr w:rsidR="00E40575" w:rsidRPr="00E40575">
              <w:trPr>
                <w:trHeight w:val="606"/>
              </w:trPr>
              <w:tc>
                <w:tcPr>
                  <w:tcW w:w="0" w:type="auto"/>
                </w:tcPr>
                <w:p w:rsidR="00E40575" w:rsidRPr="00E40575" w:rsidRDefault="00E40575" w:rsidP="00E40575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40575">
                    <w:rPr>
                      <w:rFonts w:eastAsia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Владеть: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навыками восприятия и анализа текстов, име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ю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щих философское содержание, приемами ведения диску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</w:t>
                  </w:r>
                  <w:r w:rsidRPr="00E40575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сии и полемики, навыками публичной речи и письменного аргументированного изложения собственной точки зрения </w:t>
                  </w:r>
                </w:p>
              </w:tc>
            </w:tr>
          </w:tbl>
          <w:p w:rsidR="00E80F92" w:rsidRPr="00C528B3" w:rsidRDefault="00E80F92" w:rsidP="00E40575">
            <w:pPr>
              <w:spacing w:line="276" w:lineRule="auto"/>
              <w:rPr>
                <w:color w:val="FF0000"/>
              </w:rPr>
            </w:pPr>
          </w:p>
        </w:tc>
      </w:tr>
      <w:tr w:rsidR="00E40575" w:rsidRPr="006A62DE" w:rsidTr="00C528B3">
        <w:tc>
          <w:tcPr>
            <w:tcW w:w="3369" w:type="dxa"/>
            <w:vMerge w:val="restart"/>
          </w:tcPr>
          <w:p w:rsidR="00E40575" w:rsidRPr="00C528B3" w:rsidRDefault="00E40575" w:rsidP="008A75D2">
            <w:pPr>
              <w:spacing w:line="276" w:lineRule="auto"/>
              <w:rPr>
                <w:color w:val="FF0000"/>
              </w:rPr>
            </w:pPr>
            <w:r w:rsidRPr="00E40575">
              <w:lastRenderedPageBreak/>
              <w:t xml:space="preserve">ПК-3 </w:t>
            </w:r>
          </w:p>
        </w:tc>
        <w:tc>
          <w:tcPr>
            <w:tcW w:w="5976" w:type="dxa"/>
          </w:tcPr>
          <w:p w:rsidR="00E40575" w:rsidRPr="00E40575" w:rsidRDefault="00E40575" w:rsidP="00E4057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4057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Знать: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основные направления, проблемы, теории и методы профессиональной области; современные методы исслед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вания и информационно-коммуникационные технологии </w:t>
            </w:r>
          </w:p>
        </w:tc>
      </w:tr>
      <w:tr w:rsidR="00E40575" w:rsidRPr="006A62DE" w:rsidTr="00C528B3">
        <w:tc>
          <w:tcPr>
            <w:tcW w:w="3369" w:type="dxa"/>
            <w:vMerge/>
          </w:tcPr>
          <w:p w:rsidR="00E40575" w:rsidRPr="00C528B3" w:rsidRDefault="00E40575" w:rsidP="008A75D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976" w:type="dxa"/>
          </w:tcPr>
          <w:p w:rsidR="00E40575" w:rsidRPr="00E40575" w:rsidRDefault="00E40575" w:rsidP="00E4057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4057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Уметь: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выделять и систематизировать основные идеи в научных текстах; формировать и аргументировано отста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вать собственную позицию по различным проблемам пр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фессиональной области; применять современные методики и приемы для решения профессиональных задач. </w:t>
            </w:r>
          </w:p>
        </w:tc>
      </w:tr>
      <w:tr w:rsidR="00E40575" w:rsidRPr="006A62DE" w:rsidTr="00C528B3">
        <w:tc>
          <w:tcPr>
            <w:tcW w:w="3369" w:type="dxa"/>
            <w:vMerge/>
          </w:tcPr>
          <w:p w:rsidR="00E40575" w:rsidRPr="00C528B3" w:rsidRDefault="00E40575" w:rsidP="008A75D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976" w:type="dxa"/>
          </w:tcPr>
          <w:p w:rsidR="00E40575" w:rsidRPr="00E40575" w:rsidRDefault="00E40575" w:rsidP="00E4057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4057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Владеть: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навыками сбора, обработки, анализа и системат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E4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зации информации по теме исследования; технологиями планирования профессиональной деятельности в сфере научных исследований; навыками применения современных методов исследования и информационно-коммуникационных технологий. </w:t>
            </w:r>
          </w:p>
        </w:tc>
      </w:tr>
    </w:tbl>
    <w:p w:rsidR="00E80F92" w:rsidRDefault="00E80F92" w:rsidP="00FE7E9D">
      <w:pPr>
        <w:spacing w:line="276" w:lineRule="auto"/>
      </w:pPr>
    </w:p>
    <w:p w:rsidR="001B20DB" w:rsidRPr="006A62DE" w:rsidRDefault="001B20DB" w:rsidP="00FE7E9D">
      <w:pPr>
        <w:spacing w:line="276" w:lineRule="auto"/>
      </w:pPr>
    </w:p>
    <w:p w:rsidR="00AB2A92" w:rsidRPr="006A62DE" w:rsidRDefault="00001C21" w:rsidP="00FE7E9D">
      <w:pPr>
        <w:spacing w:line="276" w:lineRule="auto"/>
        <w:jc w:val="center"/>
        <w:rPr>
          <w:b/>
        </w:rPr>
      </w:pPr>
      <w:r w:rsidRPr="006A62DE">
        <w:rPr>
          <w:b/>
        </w:rPr>
        <w:t>3</w:t>
      </w:r>
      <w:r w:rsidR="00AB2A92" w:rsidRPr="006A62DE">
        <w:rPr>
          <w:b/>
        </w:rPr>
        <w:t>. Содержание дисциплины (модуля)</w:t>
      </w:r>
    </w:p>
    <w:p w:rsidR="000A64EF" w:rsidRPr="006A62DE" w:rsidRDefault="000A64EF" w:rsidP="00FE7E9D">
      <w:pPr>
        <w:widowControl/>
        <w:spacing w:line="276" w:lineRule="auto"/>
        <w:ind w:firstLine="709"/>
        <w:rPr>
          <w:b/>
        </w:rPr>
      </w:pPr>
      <w:r w:rsidRPr="006A62DE">
        <w:rPr>
          <w:b/>
        </w:rPr>
        <w:t>3</w:t>
      </w:r>
      <w:r w:rsidR="00841B7C" w:rsidRPr="006A62DE">
        <w:rPr>
          <w:b/>
        </w:rPr>
        <w:t>.</w:t>
      </w:r>
      <w:r w:rsidR="00573AD0" w:rsidRPr="006A62DE">
        <w:rPr>
          <w:b/>
        </w:rPr>
        <w:t xml:space="preserve">1. </w:t>
      </w:r>
      <w:r w:rsidR="00660AA1" w:rsidRPr="006A62DE">
        <w:rPr>
          <w:b/>
        </w:rPr>
        <w:t>Наименование т</w:t>
      </w:r>
      <w:r w:rsidRPr="006A62DE">
        <w:rPr>
          <w:b/>
        </w:rPr>
        <w:t>ем</w:t>
      </w:r>
      <w:r w:rsidR="00660AA1" w:rsidRPr="006A62DE">
        <w:rPr>
          <w:b/>
        </w:rPr>
        <w:t xml:space="preserve"> (разделов)</w:t>
      </w:r>
      <w:r w:rsidRPr="006A62DE">
        <w:rPr>
          <w:b/>
        </w:rPr>
        <w:t xml:space="preserve"> и </w:t>
      </w:r>
      <w:r w:rsidR="005E33A4" w:rsidRPr="006A62DE">
        <w:rPr>
          <w:b/>
        </w:rPr>
        <w:t xml:space="preserve">их </w:t>
      </w:r>
      <w:r w:rsidRPr="006A62DE">
        <w:rPr>
          <w:b/>
        </w:rPr>
        <w:t xml:space="preserve">краткое содержание </w:t>
      </w:r>
    </w:p>
    <w:p w:rsidR="00E40575" w:rsidRPr="00E40575" w:rsidRDefault="00E40575" w:rsidP="00E40575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E40575">
        <w:rPr>
          <w:rFonts w:eastAsiaTheme="minorHAnsi"/>
          <w:color w:val="000000"/>
          <w:sz w:val="23"/>
          <w:szCs w:val="23"/>
          <w:lang w:eastAsia="en-US"/>
        </w:rPr>
        <w:t>Н</w:t>
      </w:r>
      <w:r>
        <w:rPr>
          <w:rFonts w:eastAsiaTheme="minorHAnsi"/>
          <w:color w:val="000000"/>
          <w:sz w:val="23"/>
          <w:szCs w:val="23"/>
          <w:lang w:eastAsia="en-US"/>
        </w:rPr>
        <w:t>аучно-исследовательская деятельность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 и подготовка </w:t>
      </w:r>
      <w:r>
        <w:rPr>
          <w:rFonts w:eastAsiaTheme="minorHAnsi"/>
          <w:color w:val="000000"/>
          <w:sz w:val="23"/>
          <w:szCs w:val="23"/>
          <w:lang w:eastAsia="en-US"/>
        </w:rPr>
        <w:t>научно-квалификационной работы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 (диссерт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ции) проводится в соответствии с </w:t>
      </w:r>
      <w:r w:rsidRPr="00E40575">
        <w:rPr>
          <w:rFonts w:eastAsiaTheme="minorHAnsi"/>
          <w:iCs/>
          <w:color w:val="000000"/>
          <w:sz w:val="23"/>
          <w:szCs w:val="23"/>
          <w:lang w:eastAsia="en-US"/>
        </w:rPr>
        <w:t xml:space="preserve">настоящей рабочей программой 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и </w:t>
      </w:r>
      <w:r w:rsidRPr="00E40575">
        <w:rPr>
          <w:rFonts w:eastAsiaTheme="minorHAnsi"/>
          <w:iCs/>
          <w:color w:val="000000"/>
          <w:sz w:val="23"/>
          <w:szCs w:val="23"/>
          <w:lang w:eastAsia="en-US"/>
        </w:rPr>
        <w:t>индивидуальным учебным пл</w:t>
      </w:r>
      <w:r w:rsidRPr="00E40575">
        <w:rPr>
          <w:rFonts w:eastAsiaTheme="minorHAnsi"/>
          <w:iCs/>
          <w:color w:val="000000"/>
          <w:sz w:val="23"/>
          <w:szCs w:val="23"/>
          <w:lang w:eastAsia="en-US"/>
        </w:rPr>
        <w:t>а</w:t>
      </w:r>
      <w:r w:rsidRPr="00E40575">
        <w:rPr>
          <w:rFonts w:eastAsiaTheme="minorHAnsi"/>
          <w:iCs/>
          <w:color w:val="000000"/>
          <w:sz w:val="23"/>
          <w:szCs w:val="23"/>
          <w:lang w:eastAsia="en-US"/>
        </w:rPr>
        <w:t>ном работы аспиранта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E40575" w:rsidRPr="00E40575" w:rsidRDefault="00E40575" w:rsidP="00E40575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E40575">
        <w:rPr>
          <w:rFonts w:eastAsiaTheme="minorHAnsi"/>
          <w:color w:val="000000"/>
          <w:sz w:val="23"/>
          <w:szCs w:val="23"/>
          <w:lang w:eastAsia="en-US"/>
        </w:rPr>
        <w:t>Индивидуальный учебный план работы аспиранта включает в себя требования к аспирантам по ку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>р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>сам, план работы аспиранта по курсам, отчет аспиранта за каждый учебный год, заключение научн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го руководителя по </w:t>
      </w:r>
      <w:r>
        <w:rPr>
          <w:rFonts w:eastAsiaTheme="minorHAnsi"/>
          <w:color w:val="000000"/>
          <w:sz w:val="23"/>
          <w:szCs w:val="23"/>
          <w:lang w:eastAsia="en-US"/>
        </w:rPr>
        <w:t>научно-исследовательской работе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 и подготовке </w:t>
      </w:r>
      <w:r>
        <w:rPr>
          <w:rFonts w:eastAsiaTheme="minorHAnsi"/>
          <w:color w:val="000000"/>
          <w:sz w:val="23"/>
          <w:szCs w:val="23"/>
          <w:lang w:eastAsia="en-US"/>
        </w:rPr>
        <w:t>научно-квалификационной раб</w:t>
      </w:r>
      <w:r>
        <w:rPr>
          <w:rFonts w:eastAsiaTheme="minorHAnsi"/>
          <w:color w:val="000000"/>
          <w:sz w:val="23"/>
          <w:szCs w:val="23"/>
          <w:lang w:eastAsia="en-US"/>
        </w:rPr>
        <w:t>о</w:t>
      </w:r>
      <w:r>
        <w:rPr>
          <w:rFonts w:eastAsiaTheme="minorHAnsi"/>
          <w:color w:val="000000"/>
          <w:sz w:val="23"/>
          <w:szCs w:val="23"/>
          <w:lang w:eastAsia="en-US"/>
        </w:rPr>
        <w:t>ты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 (диссертации) аспиранта по итогам каждого учебного года. </w:t>
      </w:r>
    </w:p>
    <w:p w:rsidR="00E40575" w:rsidRPr="00E40575" w:rsidRDefault="00E40575" w:rsidP="00E40575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Индивидуальный учебный план работы аспиранта разрабатывается каждым аспирантом совместно с научным руководителем на базе образовательной программы подготовки научно-педагогических кадров в аспирантуре, графика учебного процесса, в соответствии с направленностью (профилем) образовательной программы, отражает индивидуальную образовательную траекторию на весь период обучения. </w:t>
      </w:r>
    </w:p>
    <w:p w:rsidR="00E40575" w:rsidRPr="00E40575" w:rsidRDefault="00E40575" w:rsidP="00E40575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Индивидуальный учебный план работы аспиранта (титульная страница, сведения об </w:t>
      </w:r>
      <w:proofErr w:type="gramStart"/>
      <w:r w:rsidRPr="00E40575">
        <w:rPr>
          <w:rFonts w:eastAsiaTheme="minorHAnsi"/>
          <w:color w:val="000000"/>
          <w:sz w:val="23"/>
          <w:szCs w:val="23"/>
          <w:lang w:eastAsia="en-US"/>
        </w:rPr>
        <w:t>обучающемся</w:t>
      </w:r>
      <w:proofErr w:type="gramEnd"/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, план работы аспиранта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 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>первого курса), полностью оформленный и подписанный аспирантом, с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E40575">
        <w:rPr>
          <w:rFonts w:eastAsiaTheme="minorHAnsi"/>
          <w:color w:val="000000"/>
          <w:sz w:val="23"/>
          <w:szCs w:val="23"/>
          <w:lang w:eastAsia="en-US"/>
        </w:rPr>
        <w:t xml:space="preserve">гласованный с научным руководителем, должен быть </w:t>
      </w:r>
      <w:r>
        <w:rPr>
          <w:rFonts w:eastAsiaTheme="minorHAnsi"/>
          <w:color w:val="000000"/>
          <w:sz w:val="23"/>
          <w:szCs w:val="23"/>
          <w:lang w:eastAsia="en-US"/>
        </w:rPr>
        <w:t>представле</w:t>
      </w:r>
      <w:r w:rsidRPr="00E40575">
        <w:rPr>
          <w:rFonts w:eastAsiaTheme="minorHAnsi"/>
          <w:sz w:val="23"/>
          <w:szCs w:val="23"/>
          <w:lang w:eastAsia="en-US"/>
        </w:rPr>
        <w:t xml:space="preserve">н в отдел аспирантуры. </w:t>
      </w:r>
    </w:p>
    <w:p w:rsidR="00E40575" w:rsidRPr="00E40575" w:rsidRDefault="00E40575" w:rsidP="00E40575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E40575">
        <w:rPr>
          <w:rFonts w:eastAsiaTheme="minorHAnsi"/>
          <w:sz w:val="23"/>
          <w:szCs w:val="23"/>
          <w:lang w:eastAsia="en-US"/>
        </w:rPr>
        <w:t xml:space="preserve">Индивидуальный учебный план работы аспиранта должен регулярно заполняться </w:t>
      </w:r>
      <w:proofErr w:type="gramStart"/>
      <w:r w:rsidRPr="00E40575">
        <w:rPr>
          <w:rFonts w:eastAsiaTheme="minorHAnsi"/>
          <w:sz w:val="23"/>
          <w:szCs w:val="23"/>
          <w:lang w:eastAsia="en-US"/>
        </w:rPr>
        <w:t>обучающимся</w:t>
      </w:r>
      <w:proofErr w:type="gramEnd"/>
      <w:r w:rsidRPr="00E40575">
        <w:rPr>
          <w:rFonts w:eastAsiaTheme="minorHAnsi"/>
          <w:sz w:val="23"/>
          <w:szCs w:val="23"/>
          <w:lang w:eastAsia="en-US"/>
        </w:rPr>
        <w:t xml:space="preserve"> в процессе освоения образовательной программы аспирантуры. Руководство и контроль за </w:t>
      </w:r>
      <w:proofErr w:type="gramStart"/>
      <w:r w:rsidRPr="00E40575">
        <w:rPr>
          <w:rFonts w:eastAsiaTheme="minorHAnsi"/>
          <w:sz w:val="23"/>
          <w:szCs w:val="23"/>
          <w:lang w:eastAsia="en-US"/>
        </w:rPr>
        <w:t>выполнен</w:t>
      </w:r>
      <w:r w:rsidRPr="00E40575">
        <w:rPr>
          <w:rFonts w:eastAsiaTheme="minorHAnsi"/>
          <w:sz w:val="23"/>
          <w:szCs w:val="23"/>
          <w:lang w:eastAsia="en-US"/>
        </w:rPr>
        <w:t>и</w:t>
      </w:r>
      <w:r w:rsidRPr="00E40575">
        <w:rPr>
          <w:rFonts w:eastAsiaTheme="minorHAnsi"/>
          <w:sz w:val="23"/>
          <w:szCs w:val="23"/>
          <w:lang w:eastAsia="en-US"/>
        </w:rPr>
        <w:t>ем</w:t>
      </w:r>
      <w:proofErr w:type="gramEnd"/>
      <w:r w:rsidRPr="00E40575">
        <w:rPr>
          <w:rFonts w:eastAsiaTheme="minorHAnsi"/>
          <w:sz w:val="23"/>
          <w:szCs w:val="23"/>
          <w:lang w:eastAsia="en-US"/>
        </w:rPr>
        <w:t xml:space="preserve"> обучающимся индивидуального учебного плана осуществляет научный руководитель. Аспиранту предоставляется возможность выбора темы научно-квалификационной работы (диссертации) в ра</w:t>
      </w:r>
      <w:r w:rsidRPr="00E40575">
        <w:rPr>
          <w:rFonts w:eastAsiaTheme="minorHAnsi"/>
          <w:sz w:val="23"/>
          <w:szCs w:val="23"/>
          <w:lang w:eastAsia="en-US"/>
        </w:rPr>
        <w:t>м</w:t>
      </w:r>
      <w:r w:rsidRPr="00E40575">
        <w:rPr>
          <w:rFonts w:eastAsiaTheme="minorHAnsi"/>
          <w:sz w:val="23"/>
          <w:szCs w:val="23"/>
          <w:lang w:eastAsia="en-US"/>
        </w:rPr>
        <w:t>ках направленности программы аспирантуры и основных направлений научно-исследовательской деятельности организации. Научный руководитель и тема научно-квалификационной работы (ди</w:t>
      </w:r>
      <w:r w:rsidRPr="00E40575">
        <w:rPr>
          <w:rFonts w:eastAsiaTheme="minorHAnsi"/>
          <w:sz w:val="23"/>
          <w:szCs w:val="23"/>
          <w:lang w:eastAsia="en-US"/>
        </w:rPr>
        <w:t>с</w:t>
      </w:r>
      <w:r w:rsidRPr="00E40575">
        <w:rPr>
          <w:rFonts w:eastAsiaTheme="minorHAnsi"/>
          <w:sz w:val="23"/>
          <w:szCs w:val="23"/>
          <w:lang w:eastAsia="en-US"/>
        </w:rPr>
        <w:t xml:space="preserve">сертации) аспиранта утверждаются </w:t>
      </w:r>
      <w:r w:rsidR="00B66B5A">
        <w:rPr>
          <w:rFonts w:eastAsiaTheme="minorHAnsi"/>
          <w:sz w:val="23"/>
          <w:szCs w:val="23"/>
          <w:lang w:eastAsia="en-US"/>
        </w:rPr>
        <w:t>Ученым советом Юридического института ТГУ</w:t>
      </w:r>
      <w:r w:rsidRPr="00E40575">
        <w:rPr>
          <w:rFonts w:eastAsiaTheme="minorHAnsi"/>
          <w:sz w:val="23"/>
          <w:szCs w:val="23"/>
          <w:lang w:eastAsia="en-US"/>
        </w:rPr>
        <w:t xml:space="preserve">. Тема научно-квалификационной работы (диссертации) должна соответствовать: паспорту </w:t>
      </w:r>
      <w:proofErr w:type="gramStart"/>
      <w:r w:rsidRPr="00E40575">
        <w:rPr>
          <w:rFonts w:eastAsiaTheme="minorHAnsi"/>
          <w:sz w:val="23"/>
          <w:szCs w:val="23"/>
          <w:lang w:eastAsia="en-US"/>
        </w:rPr>
        <w:t>номенклатуры спец</w:t>
      </w:r>
      <w:r w:rsidRPr="00E40575">
        <w:rPr>
          <w:rFonts w:eastAsiaTheme="minorHAnsi"/>
          <w:sz w:val="23"/>
          <w:szCs w:val="23"/>
          <w:lang w:eastAsia="en-US"/>
        </w:rPr>
        <w:t>и</w:t>
      </w:r>
      <w:r w:rsidRPr="00E40575">
        <w:rPr>
          <w:rFonts w:eastAsiaTheme="minorHAnsi"/>
          <w:sz w:val="23"/>
          <w:szCs w:val="23"/>
          <w:lang w:eastAsia="en-US"/>
        </w:rPr>
        <w:t>альностей научных работников Министерства образования</w:t>
      </w:r>
      <w:proofErr w:type="gramEnd"/>
      <w:r w:rsidRPr="00E40575">
        <w:rPr>
          <w:rFonts w:eastAsiaTheme="minorHAnsi"/>
          <w:sz w:val="23"/>
          <w:szCs w:val="23"/>
          <w:lang w:eastAsia="en-US"/>
        </w:rPr>
        <w:t xml:space="preserve"> и науки Российской Федерации, устано</w:t>
      </w:r>
      <w:r w:rsidRPr="00E40575">
        <w:rPr>
          <w:rFonts w:eastAsiaTheme="minorHAnsi"/>
          <w:sz w:val="23"/>
          <w:szCs w:val="23"/>
          <w:lang w:eastAsia="en-US"/>
        </w:rPr>
        <w:t>в</w:t>
      </w:r>
      <w:r w:rsidRPr="00E40575">
        <w:rPr>
          <w:rFonts w:eastAsiaTheme="minorHAnsi"/>
          <w:sz w:val="23"/>
          <w:szCs w:val="23"/>
          <w:lang w:eastAsia="en-US"/>
        </w:rPr>
        <w:t xml:space="preserve">ленным для конкретной научной специальности; сложившимся направлениям научно-исследовательской деятельности выпускающей кафедры </w:t>
      </w:r>
      <w:r w:rsidR="009B191C">
        <w:rPr>
          <w:rFonts w:eastAsiaTheme="minorHAnsi"/>
          <w:sz w:val="23"/>
          <w:szCs w:val="23"/>
          <w:lang w:eastAsia="en-US"/>
        </w:rPr>
        <w:t>ЮИ ТГУ.</w:t>
      </w:r>
    </w:p>
    <w:p w:rsidR="00EE0C47" w:rsidRPr="00EE0C47" w:rsidRDefault="00EE0C47" w:rsidP="00EE0C47">
      <w:pPr>
        <w:widowControl/>
        <w:tabs>
          <w:tab w:val="right" w:leader="dot" w:pos="9969"/>
        </w:tabs>
        <w:ind w:firstLine="0"/>
        <w:rPr>
          <w:b/>
          <w:noProof/>
        </w:rPr>
      </w:pPr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jc w:val="center"/>
        <w:rPr>
          <w:b/>
          <w:noProof/>
        </w:rPr>
      </w:pPr>
      <w:hyperlink w:anchor="_Toc215042220" w:history="1">
        <w:r w:rsidR="00EE0C47" w:rsidRPr="00EE0C47">
          <w:rPr>
            <w:b/>
            <w:noProof/>
          </w:rPr>
          <w:t xml:space="preserve">Основные направления научных исследований </w:t>
        </w:r>
        <w:r w:rsidR="009B191C">
          <w:rPr>
            <w:b/>
            <w:noProof/>
          </w:rPr>
          <w:t>Ю</w:t>
        </w:r>
        <w:r w:rsidR="00EE0C47" w:rsidRPr="00EE0C47">
          <w:rPr>
            <w:b/>
            <w:noProof/>
          </w:rPr>
          <w:t xml:space="preserve">ридического института ТГУ </w:t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21" w:history="1">
        <w:r w:rsidR="00EE0C47" w:rsidRPr="00EE0C47">
          <w:rPr>
            <w:noProof/>
          </w:rPr>
          <w:t>1. Укрепление российской государственности, совершенствование правого регулирования, повышение эффективности государственного управления.</w:t>
        </w:r>
      </w:hyperlink>
      <w:r w:rsidR="00EE0C47" w:rsidRPr="00EE0C47">
        <w:rPr>
          <w:noProof/>
        </w:rPr>
        <w:t xml:space="preserve"> </w:t>
      </w:r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24" w:history="1">
        <w:r w:rsidR="00EE0C47" w:rsidRPr="00EE0C47">
          <w:rPr>
            <w:noProof/>
          </w:rPr>
          <w:t>2. Сравнительно-правовое исследование проблем организации и осуществления  государственной власти,  конституционного правосудия в России и зарубежных странах</w:t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27" w:history="1">
        <w:r w:rsidR="00EE0C47" w:rsidRPr="00EE0C47">
          <w:rPr>
            <w:noProof/>
          </w:rPr>
          <w:t>3. Совершенствование правовых основ финансовой деятельности в  Российской Федерации</w:t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30" w:history="1">
        <w:r w:rsidR="00EE0C47" w:rsidRPr="00EE0C47">
          <w:rPr>
            <w:noProof/>
          </w:rPr>
          <w:t xml:space="preserve">4. Вещное право; Гражданско-правовое регулирование оборота недвижимого имущества; Сделки в механизме правового регулирования; Теория договорного права; Обеспечение исполнения гражданско-правовых обязательств; Транспортное законодательство; Правовое регулирование </w:t>
        </w:r>
        <w:r w:rsidR="00EE0C47" w:rsidRPr="00EE0C47">
          <w:rPr>
            <w:noProof/>
          </w:rPr>
          <w:lastRenderedPageBreak/>
          <w:t>брачно-семейных отношений; Правовое регулирование отношений в сфере предпринимательской деятельности; Международное частное право.</w:t>
        </w:r>
      </w:hyperlink>
      <w:r w:rsidR="00EE0C47" w:rsidRPr="00EE0C47">
        <w:rPr>
          <w:noProof/>
        </w:rPr>
        <w:t xml:space="preserve"> </w:t>
      </w:r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33" w:history="1">
        <w:r w:rsidR="00EE0C47" w:rsidRPr="00EE0C47">
          <w:rPr>
            <w:noProof/>
          </w:rPr>
          <w:t>5. Проблемы совершенствования гражданского и арбитражного судопроизводства</w:t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36" w:history="1">
        <w:r w:rsidR="00EE0C47" w:rsidRPr="00EE0C47">
          <w:rPr>
            <w:noProof/>
          </w:rPr>
          <w:t>6. Совершенствование трудового и социально-обеспечительного законодательства на современном этапе развития российской государственности</w:t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39" w:history="1">
        <w:r w:rsidR="00EE0C47" w:rsidRPr="00EE0C47">
          <w:rPr>
            <w:noProof/>
          </w:rPr>
          <w:t>7. Сравнительно-правовое исследование проблем трудового, экологического и природоресурсного законодательства в России и зарубежных странах</w:t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42" w:history="1">
        <w:r w:rsidR="00EE0C47" w:rsidRPr="00EE0C47">
          <w:rPr>
            <w:noProof/>
          </w:rPr>
          <w:t>8. Совершенствование уголовно-правовых мер борьбы с преступностью в современных условиях</w:t>
        </w:r>
        <w:r w:rsidR="00EE0C47" w:rsidRPr="00EE0C47">
          <w:rPr>
            <w:noProof/>
            <w:webHidden/>
          </w:rPr>
          <w:tab/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45" w:history="1">
        <w:r w:rsidR="00EE0C47" w:rsidRPr="00EE0C47">
          <w:rPr>
            <w:noProof/>
          </w:rPr>
          <w:t>9. Проблемы исполнения уголовных наказаний и предупреждения преступности в свете международных стандартов</w:t>
        </w:r>
        <w:r w:rsidR="00EE0C47" w:rsidRPr="00EE0C47">
          <w:rPr>
            <w:noProof/>
            <w:webHidden/>
          </w:rPr>
          <w:tab/>
        </w:r>
      </w:hyperlink>
    </w:p>
    <w:p w:rsidR="00EE0C47" w:rsidRPr="00EE0C47" w:rsidRDefault="00904F02" w:rsidP="00EE0C47">
      <w:pPr>
        <w:widowControl/>
        <w:tabs>
          <w:tab w:val="right" w:leader="dot" w:pos="9969"/>
        </w:tabs>
        <w:ind w:firstLine="0"/>
        <w:rPr>
          <w:noProof/>
        </w:rPr>
      </w:pPr>
      <w:hyperlink w:anchor="_Toc215042248" w:history="1">
        <w:r w:rsidR="00EE0C47" w:rsidRPr="00EE0C47">
          <w:rPr>
            <w:noProof/>
          </w:rPr>
          <w:t>10. Обеспечение прав личности в уголовном процессе России</w:t>
        </w:r>
        <w:r w:rsidR="00EE0C47" w:rsidRPr="00EE0C47">
          <w:rPr>
            <w:noProof/>
            <w:webHidden/>
          </w:rPr>
          <w:tab/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273"/>
        <w:gridCol w:w="3273"/>
      </w:tblGrid>
      <w:tr w:rsidR="009B191C" w:rsidRPr="009B191C">
        <w:trPr>
          <w:trHeight w:val="107"/>
        </w:trPr>
        <w:tc>
          <w:tcPr>
            <w:tcW w:w="3273" w:type="dxa"/>
          </w:tcPr>
          <w:p w:rsidR="009B191C" w:rsidRPr="009B191C" w:rsidRDefault="009B191C" w:rsidP="009B191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73" w:type="dxa"/>
          </w:tcPr>
          <w:p w:rsidR="009B191C" w:rsidRPr="009B191C" w:rsidRDefault="009B191C" w:rsidP="009B191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73" w:type="dxa"/>
          </w:tcPr>
          <w:p w:rsidR="009B191C" w:rsidRPr="009B191C" w:rsidRDefault="009B191C" w:rsidP="009B191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73AD0" w:rsidRPr="009B191C" w:rsidRDefault="009B191C" w:rsidP="00FE7E9D">
      <w:pPr>
        <w:pStyle w:val="a9"/>
        <w:widowControl/>
        <w:numPr>
          <w:ilvl w:val="1"/>
          <w:numId w:val="18"/>
        </w:numPr>
        <w:spacing w:before="240" w:after="240" w:line="276" w:lineRule="auto"/>
        <w:rPr>
          <w:b/>
        </w:rPr>
      </w:pPr>
      <w:r>
        <w:rPr>
          <w:b/>
          <w:bCs/>
        </w:rPr>
        <w:t xml:space="preserve">Порядок прохождения научно-исследовательской деятельности и написания научно-квалификационной работы (диссертации) </w:t>
      </w:r>
    </w:p>
    <w:p w:rsidR="009B191C" w:rsidRDefault="009B191C" w:rsidP="009B191C">
      <w:pPr>
        <w:pStyle w:val="a9"/>
        <w:widowControl/>
        <w:spacing w:before="240" w:after="240" w:line="276" w:lineRule="auto"/>
        <w:ind w:left="360" w:firstLine="0"/>
        <w:rPr>
          <w:b/>
          <w:bCs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2405"/>
        <w:gridCol w:w="6549"/>
      </w:tblGrid>
      <w:tr w:rsidR="006F522F" w:rsidTr="006F522F">
        <w:tc>
          <w:tcPr>
            <w:tcW w:w="540" w:type="dxa"/>
          </w:tcPr>
          <w:p w:rsidR="006F522F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№</w:t>
            </w:r>
            <w:r>
              <w:t xml:space="preserve"> </w:t>
            </w:r>
            <w:proofErr w:type="gramStart"/>
            <w:r w:rsidRPr="006F522F">
              <w:t>п</w:t>
            </w:r>
            <w:proofErr w:type="gramEnd"/>
            <w:r w:rsidRPr="006F522F">
              <w:t>/п</w:t>
            </w:r>
          </w:p>
        </w:tc>
        <w:tc>
          <w:tcPr>
            <w:tcW w:w="2405" w:type="dxa"/>
          </w:tcPr>
          <w:p w:rsidR="006F522F" w:rsidRDefault="006F5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</w:t>
            </w:r>
          </w:p>
        </w:tc>
        <w:tc>
          <w:tcPr>
            <w:tcW w:w="6549" w:type="dxa"/>
          </w:tcPr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раздела</w:t>
            </w:r>
          </w:p>
        </w:tc>
      </w:tr>
      <w:tr w:rsidR="009B191C" w:rsidTr="006F522F">
        <w:tc>
          <w:tcPr>
            <w:tcW w:w="540" w:type="dxa"/>
          </w:tcPr>
          <w:p w:rsidR="009B191C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1</w:t>
            </w:r>
          </w:p>
        </w:tc>
        <w:tc>
          <w:tcPr>
            <w:tcW w:w="2405" w:type="dxa"/>
          </w:tcPr>
          <w:p w:rsidR="009B191C" w:rsidRDefault="009B19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напра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ления научного 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следования </w:t>
            </w:r>
          </w:p>
        </w:tc>
        <w:tc>
          <w:tcPr>
            <w:tcW w:w="6549" w:type="dxa"/>
          </w:tcPr>
          <w:p w:rsidR="009B191C" w:rsidRDefault="009B19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научного исследования выбирается в соответствии с направлением подготовки, направленностью (профилем)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товки, научными интересами обучающегося, научными областями исследований, утвержденными в паспорте научной специальности соответствующей направленности (профилю) подготовки асп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ранта и основным направлениям научно-исследовательской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 выпускающей кафедры. </w:t>
            </w:r>
          </w:p>
        </w:tc>
      </w:tr>
      <w:tr w:rsidR="009B191C" w:rsidTr="006F522F">
        <w:tc>
          <w:tcPr>
            <w:tcW w:w="540" w:type="dxa"/>
          </w:tcPr>
          <w:p w:rsidR="009B191C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2</w:t>
            </w:r>
          </w:p>
        </w:tc>
        <w:tc>
          <w:tcPr>
            <w:tcW w:w="2405" w:type="dxa"/>
          </w:tcPr>
          <w:p w:rsidR="009B191C" w:rsidRDefault="009B19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научного руководителя </w:t>
            </w:r>
            <w:proofErr w:type="gramStart"/>
            <w:r>
              <w:rPr>
                <w:sz w:val="23"/>
                <w:szCs w:val="23"/>
              </w:rPr>
              <w:t>обуч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ющемуся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549" w:type="dxa"/>
          </w:tcPr>
          <w:p w:rsidR="009B191C" w:rsidRDefault="009B19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назначении научного руководителя аспиранту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ществляется в соответствии со сферой научных интересов обуч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ющегося, с учетом научно-педагогической нагрузки профессо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ско-преподавательского состава и утверждается на заседании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пускающей кафедры. </w:t>
            </w:r>
          </w:p>
        </w:tc>
      </w:tr>
      <w:tr w:rsidR="009B191C" w:rsidTr="006F522F">
        <w:tc>
          <w:tcPr>
            <w:tcW w:w="540" w:type="dxa"/>
          </w:tcPr>
          <w:p w:rsidR="009B191C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3</w:t>
            </w:r>
          </w:p>
        </w:tc>
        <w:tc>
          <w:tcPr>
            <w:tcW w:w="2405" w:type="dxa"/>
          </w:tcPr>
          <w:p w:rsidR="009B191C" w:rsidRDefault="009B19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темы научно-квалификационной работы (диссертации) </w:t>
            </w:r>
          </w:p>
        </w:tc>
        <w:tc>
          <w:tcPr>
            <w:tcW w:w="6549" w:type="dxa"/>
          </w:tcPr>
          <w:p w:rsidR="009B191C" w:rsidRDefault="009B191C" w:rsidP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научно-квалификационной работы (диссертации) обсуждае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ся на заседании выпускающей кафедры и оформляется проток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лом заседания кафедры, с последующим рассмотрением на </w:t>
            </w:r>
            <w:r w:rsidR="006F522F">
              <w:rPr>
                <w:sz w:val="22"/>
                <w:szCs w:val="22"/>
              </w:rPr>
              <w:t>Уч</w:t>
            </w:r>
            <w:r w:rsidR="006F522F">
              <w:rPr>
                <w:sz w:val="22"/>
                <w:szCs w:val="22"/>
              </w:rPr>
              <w:t>е</w:t>
            </w:r>
            <w:r w:rsidR="006F522F">
              <w:rPr>
                <w:sz w:val="22"/>
                <w:szCs w:val="22"/>
              </w:rPr>
              <w:t xml:space="preserve">ном </w:t>
            </w:r>
            <w:r>
              <w:rPr>
                <w:sz w:val="22"/>
                <w:szCs w:val="22"/>
              </w:rPr>
              <w:t xml:space="preserve">Совете </w:t>
            </w:r>
            <w:r w:rsidR="006F522F">
              <w:rPr>
                <w:sz w:val="22"/>
                <w:szCs w:val="22"/>
              </w:rPr>
              <w:t>Юридического института ТГУ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9B191C" w:rsidTr="006F522F">
        <w:tc>
          <w:tcPr>
            <w:tcW w:w="540" w:type="dxa"/>
          </w:tcPr>
          <w:p w:rsidR="009B191C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4</w:t>
            </w:r>
          </w:p>
        </w:tc>
        <w:tc>
          <w:tcPr>
            <w:tcW w:w="2405" w:type="dxa"/>
          </w:tcPr>
          <w:p w:rsidR="009B191C" w:rsidRDefault="009B19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соглас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вание индивидуал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ного учебного плана работы аспиранта </w:t>
            </w:r>
          </w:p>
        </w:tc>
        <w:tc>
          <w:tcPr>
            <w:tcW w:w="6549" w:type="dxa"/>
          </w:tcPr>
          <w:p w:rsidR="009B191C" w:rsidRDefault="009B19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формой отчетности аспиранта является 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учебный план работы. Обучающийся составляет 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учебный план работы на каждый учебный год и соглас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вывает его с научным руководителем. </w:t>
            </w:r>
          </w:p>
          <w:p w:rsidR="009B191C" w:rsidRDefault="009B191C">
            <w:pPr>
              <w:pStyle w:val="Default"/>
              <w:rPr>
                <w:sz w:val="22"/>
                <w:szCs w:val="22"/>
              </w:rPr>
            </w:pPr>
          </w:p>
        </w:tc>
      </w:tr>
      <w:tr w:rsidR="006F522F" w:rsidTr="006F522F">
        <w:tc>
          <w:tcPr>
            <w:tcW w:w="540" w:type="dxa"/>
          </w:tcPr>
          <w:p w:rsidR="006F522F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5</w:t>
            </w:r>
          </w:p>
        </w:tc>
        <w:tc>
          <w:tcPr>
            <w:tcW w:w="2405" w:type="dxa"/>
          </w:tcPr>
          <w:p w:rsidR="006F522F" w:rsidRDefault="006F5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научных исследований по 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бранной теме научно-квалификационной работы (диссертации) </w:t>
            </w:r>
          </w:p>
        </w:tc>
        <w:tc>
          <w:tcPr>
            <w:tcW w:w="6549" w:type="dxa"/>
          </w:tcPr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научных исследований по выбранной теме научно-квалификационной работы (диссертации) осуществляется в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ветствии с программой научно-исследовательской деятельности и индивидуальным учебным планом работы аспиранта под руково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ством научного руководителя аспиранта. </w:t>
            </w:r>
          </w:p>
        </w:tc>
      </w:tr>
      <w:tr w:rsidR="006F522F" w:rsidTr="006F522F">
        <w:tc>
          <w:tcPr>
            <w:tcW w:w="540" w:type="dxa"/>
          </w:tcPr>
          <w:p w:rsidR="006F522F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6</w:t>
            </w:r>
          </w:p>
        </w:tc>
        <w:tc>
          <w:tcPr>
            <w:tcW w:w="2405" w:type="dxa"/>
          </w:tcPr>
          <w:p w:rsidR="006F522F" w:rsidRDefault="006F522F" w:rsidP="006F5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аспиранта по результатам выпо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нения научно-исследовательской деятельности и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готовки научно-квалификационной работы (диссертации) </w:t>
            </w:r>
          </w:p>
        </w:tc>
        <w:tc>
          <w:tcPr>
            <w:tcW w:w="6549" w:type="dxa"/>
          </w:tcPr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каждого учебного года обучающийся отчитывается по результатам выполнения научно-исследовательской деятельности и подготовки научно-квалификационной работы (диссертации) за учебный год и согласовывает его с научным руководителем и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ведующим кафедрой. </w:t>
            </w:r>
          </w:p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отчета аспиранта входит в структуру индивидуального учебного плана работы аспиранта. </w:t>
            </w:r>
          </w:p>
        </w:tc>
      </w:tr>
      <w:tr w:rsidR="006F522F" w:rsidTr="006F522F">
        <w:tc>
          <w:tcPr>
            <w:tcW w:w="540" w:type="dxa"/>
          </w:tcPr>
          <w:p w:rsidR="006F522F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lastRenderedPageBreak/>
              <w:t>7</w:t>
            </w:r>
          </w:p>
        </w:tc>
        <w:tc>
          <w:tcPr>
            <w:tcW w:w="2405" w:type="dxa"/>
          </w:tcPr>
          <w:p w:rsidR="006F522F" w:rsidRDefault="006F522F" w:rsidP="006F5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Подведение итогов по результатам выпо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нения научно-исследовательской деятельности и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готовки научно-квалификационной работы (диссертации) </w:t>
            </w:r>
          </w:p>
        </w:tc>
        <w:tc>
          <w:tcPr>
            <w:tcW w:w="6549" w:type="dxa"/>
          </w:tcPr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рассмотрения отчета аспиранта научный руков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дитель оформляет заключение, которое должно содержать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тверждение актуальности научно-квалификационной работы (ди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сертации), характеризовать научную новизну, достоинства и нед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статки работы, практическую значимость исследования и отр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жать сведения о работе обучающегося в период прохождения научно-квалификационной деятельности и подготовки научно-квалификационной работы (диссертации). </w:t>
            </w:r>
          </w:p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заключения научного руководителя входит в структуру индивидуального учебного плана работы аспиранта. </w:t>
            </w:r>
          </w:p>
        </w:tc>
      </w:tr>
      <w:tr w:rsidR="006F522F" w:rsidTr="006F522F">
        <w:tc>
          <w:tcPr>
            <w:tcW w:w="540" w:type="dxa"/>
          </w:tcPr>
          <w:p w:rsidR="006F522F" w:rsidRPr="006F522F" w:rsidRDefault="006F522F" w:rsidP="009B191C">
            <w:pPr>
              <w:pStyle w:val="a9"/>
              <w:widowControl/>
              <w:spacing w:before="240" w:after="240" w:line="276" w:lineRule="auto"/>
              <w:ind w:left="0" w:firstLine="0"/>
            </w:pPr>
            <w:r w:rsidRPr="006F522F">
              <w:t>8</w:t>
            </w:r>
          </w:p>
        </w:tc>
        <w:tc>
          <w:tcPr>
            <w:tcW w:w="2405" w:type="dxa"/>
          </w:tcPr>
          <w:p w:rsidR="006F522F" w:rsidRDefault="006F522F" w:rsidP="006F5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зачета по научно-исследовательской деятельности и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готовке научно-квалификационной работы (диссертации) </w:t>
            </w:r>
          </w:p>
        </w:tc>
        <w:tc>
          <w:tcPr>
            <w:tcW w:w="6549" w:type="dxa"/>
          </w:tcPr>
          <w:p w:rsidR="006F522F" w:rsidRDefault="006F52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Промежуточная аттестация по итогам </w:t>
            </w:r>
            <w:r>
              <w:rPr>
                <w:sz w:val="23"/>
                <w:szCs w:val="23"/>
              </w:rPr>
              <w:t>научно-исследовательской деятельности и подготовке научно-квалификационной работы</w:t>
            </w:r>
            <w:r>
              <w:rPr>
                <w:sz w:val="22"/>
                <w:szCs w:val="22"/>
              </w:rPr>
              <w:t xml:space="preserve"> (диссертации) проводится в форме зачета. </w:t>
            </w:r>
          </w:p>
        </w:tc>
      </w:tr>
    </w:tbl>
    <w:p w:rsid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</w:p>
    <w:p w:rsidR="00913077" w:rsidRPr="00B35CCE" w:rsidRDefault="00D55C74" w:rsidP="00913077">
      <w:pPr>
        <w:widowControl/>
        <w:autoSpaceDE w:val="0"/>
        <w:autoSpaceDN w:val="0"/>
        <w:adjustRightInd w:val="0"/>
        <w:ind w:firstLine="0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</w:t>
      </w:r>
      <w:r w:rsidRPr="00B35CCE">
        <w:rPr>
          <w:rFonts w:eastAsiaTheme="minorHAnsi"/>
          <w:b/>
          <w:color w:val="000000"/>
          <w:sz w:val="23"/>
          <w:szCs w:val="23"/>
          <w:lang w:eastAsia="en-US"/>
        </w:rPr>
        <w:t xml:space="preserve">Научно-исследовательская деятельность и подготовка научно-квалификационной работы (диссертации) включает в себя следующие основные этапы: </w:t>
      </w:r>
    </w:p>
    <w:p w:rsidR="00913077" w:rsidRDefault="00913077" w:rsidP="00913077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</w:p>
    <w:p w:rsidR="00D55C74" w:rsidRPr="00D55C74" w:rsidRDefault="00D55C74" w:rsidP="00913077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b/>
          <w:bCs/>
          <w:sz w:val="23"/>
          <w:szCs w:val="23"/>
          <w:lang w:eastAsia="en-US"/>
        </w:rPr>
        <w:t xml:space="preserve">1. Подготовительный этап. </w:t>
      </w:r>
      <w:r w:rsidRPr="00D55C74">
        <w:rPr>
          <w:rFonts w:eastAsiaTheme="minorHAnsi"/>
          <w:sz w:val="23"/>
          <w:szCs w:val="23"/>
          <w:lang w:eastAsia="en-US"/>
        </w:rPr>
        <w:t xml:space="preserve">Инструктаж по общим вопросам, составление плана работы аспиранта на учебный год. Работа аспирантов в период научно-исследовательской деятельности организуется в соответствии с логикой работы над научно-квалификационной работой (диссертацией). </w:t>
      </w:r>
    </w:p>
    <w:p w:rsidR="00D55C74" w:rsidRP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b/>
          <w:bCs/>
          <w:sz w:val="23"/>
          <w:szCs w:val="23"/>
          <w:lang w:eastAsia="en-US"/>
        </w:rPr>
        <w:t xml:space="preserve">2. Научно-исследовательский этап. </w:t>
      </w:r>
      <w:r w:rsidRPr="00D55C74">
        <w:rPr>
          <w:rFonts w:eastAsiaTheme="minorHAnsi"/>
          <w:sz w:val="23"/>
          <w:szCs w:val="23"/>
          <w:lang w:eastAsia="en-US"/>
        </w:rPr>
        <w:t xml:space="preserve">Этот период включает в себя следующие виды деятельности: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определение темы научно-квалификационной работы (диссертации);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определение цели, объекта и предмета исследования;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определение задач исследования в соответствии с поставленной целью;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формулирование научной новизны, актуальности, теоретической и практической значимости исследования;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составление плана научно-исследовательской деятельности и выполнения научно-квалификационной работы (диссертации);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сбор и анализ информации, обзор литературных источников, в том числе статей в рефериру</w:t>
      </w:r>
      <w:r w:rsidRPr="00B35CCE">
        <w:rPr>
          <w:rFonts w:eastAsiaTheme="minorHAnsi"/>
          <w:sz w:val="23"/>
          <w:szCs w:val="23"/>
          <w:lang w:eastAsia="en-US"/>
        </w:rPr>
        <w:t>е</w:t>
      </w:r>
      <w:r w:rsidRPr="00B35CCE">
        <w:rPr>
          <w:rFonts w:eastAsiaTheme="minorHAnsi"/>
          <w:sz w:val="23"/>
          <w:szCs w:val="23"/>
          <w:lang w:eastAsia="en-US"/>
        </w:rPr>
        <w:t>мых и реферативных журналах, монографий, государственных стандартов, отчетов по научно-исследовательской работе, теоретических и технических публикаций, использование эле</w:t>
      </w:r>
      <w:r w:rsidRPr="00B35CCE">
        <w:rPr>
          <w:rFonts w:eastAsiaTheme="minorHAnsi"/>
          <w:sz w:val="23"/>
          <w:szCs w:val="23"/>
          <w:lang w:eastAsia="en-US"/>
        </w:rPr>
        <w:t>к</w:t>
      </w:r>
      <w:r w:rsidRPr="00B35CCE">
        <w:rPr>
          <w:rFonts w:eastAsiaTheme="minorHAnsi"/>
          <w:sz w:val="23"/>
          <w:szCs w:val="23"/>
          <w:lang w:eastAsia="en-US"/>
        </w:rPr>
        <w:t>тронно-библиотечных систем, специализированных баз данных по теме научного исследов</w:t>
      </w:r>
      <w:r w:rsidRPr="00B35CCE">
        <w:rPr>
          <w:rFonts w:eastAsiaTheme="minorHAnsi"/>
          <w:sz w:val="23"/>
          <w:szCs w:val="23"/>
          <w:lang w:eastAsia="en-US"/>
        </w:rPr>
        <w:t>а</w:t>
      </w:r>
      <w:r w:rsidRPr="00B35CCE">
        <w:rPr>
          <w:rFonts w:eastAsiaTheme="minorHAnsi"/>
          <w:sz w:val="23"/>
          <w:szCs w:val="23"/>
          <w:lang w:eastAsia="en-US"/>
        </w:rPr>
        <w:t xml:space="preserve">ния;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определение и разработка методики и методологии проведения исследований, выбор параме</w:t>
      </w:r>
      <w:r w:rsidRPr="00B35CCE">
        <w:rPr>
          <w:rFonts w:eastAsiaTheme="minorHAnsi"/>
          <w:sz w:val="23"/>
          <w:szCs w:val="23"/>
          <w:lang w:eastAsia="en-US"/>
        </w:rPr>
        <w:t>т</w:t>
      </w:r>
      <w:r w:rsidRPr="00B35CCE">
        <w:rPr>
          <w:rFonts w:eastAsiaTheme="minorHAnsi"/>
          <w:sz w:val="23"/>
          <w:szCs w:val="23"/>
          <w:lang w:eastAsia="en-US"/>
        </w:rPr>
        <w:t xml:space="preserve">ров и переменных, контролируемых при экспериментальных исследованиях, выбор критериев оценки эффективности исследуемого объекта;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выбор методов и методик анализа;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проведение теоретических и экспериментальных исследований;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4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обработка экспериментальных данных, в том числе с использованием статистических методов и информационных технологий, обсуждение результатов, в том числе оценка степени влияния различных внешних факторов на получаемые результаты и оценка достоверности получаемых результатов;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подготовка </w:t>
      </w:r>
      <w:r w:rsidRPr="00B35CCE">
        <w:rPr>
          <w:rFonts w:eastAsiaTheme="minorHAnsi"/>
          <w:i/>
          <w:iCs/>
          <w:sz w:val="23"/>
          <w:szCs w:val="23"/>
          <w:lang w:eastAsia="en-US"/>
        </w:rPr>
        <w:t xml:space="preserve">научных публикаций </w:t>
      </w:r>
      <w:r w:rsidRPr="00B35CCE">
        <w:rPr>
          <w:rFonts w:eastAsiaTheme="minorHAnsi"/>
          <w:sz w:val="23"/>
          <w:szCs w:val="23"/>
          <w:lang w:eastAsia="en-US"/>
        </w:rPr>
        <w:t>по результатам проведенных исследований, в том числе ст</w:t>
      </w:r>
      <w:r w:rsidRPr="00B35CCE">
        <w:rPr>
          <w:rFonts w:eastAsiaTheme="minorHAnsi"/>
          <w:sz w:val="23"/>
          <w:szCs w:val="23"/>
          <w:lang w:eastAsia="en-US"/>
        </w:rPr>
        <w:t>а</w:t>
      </w:r>
      <w:r w:rsidRPr="00B35CCE">
        <w:rPr>
          <w:rFonts w:eastAsiaTheme="minorHAnsi"/>
          <w:sz w:val="23"/>
          <w:szCs w:val="23"/>
          <w:lang w:eastAsia="en-US"/>
        </w:rPr>
        <w:t xml:space="preserve">тей и докладов для журналов, конференций, семинаров: </w:t>
      </w:r>
    </w:p>
    <w:p w:rsidR="00D55C74" w:rsidRP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к </w:t>
      </w:r>
      <w:r w:rsidRPr="00B35CCE">
        <w:rPr>
          <w:rFonts w:eastAsiaTheme="minorHAnsi"/>
          <w:i/>
          <w:iCs/>
          <w:sz w:val="23"/>
          <w:szCs w:val="23"/>
          <w:lang w:eastAsia="en-US"/>
        </w:rPr>
        <w:t xml:space="preserve">научным публикациям относятся </w:t>
      </w:r>
      <w:r w:rsidRPr="00B35CCE">
        <w:rPr>
          <w:rFonts w:eastAsiaTheme="minorHAnsi"/>
          <w:sz w:val="23"/>
          <w:szCs w:val="23"/>
          <w:lang w:eastAsia="en-US"/>
        </w:rPr>
        <w:t xml:space="preserve">изданные произведения, опубликованные издательствами в печатном виде или на электронных носителях, имеющие номер ISBN или ISSN, редактора и установленный тираж: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публикации в журналах или изданиях из Перечня российских рецензируемых научных жу</w:t>
      </w:r>
      <w:r w:rsidRPr="00B35CCE">
        <w:rPr>
          <w:rFonts w:eastAsiaTheme="minorHAnsi"/>
          <w:sz w:val="23"/>
          <w:szCs w:val="23"/>
          <w:lang w:eastAsia="en-US"/>
        </w:rPr>
        <w:t>р</w:t>
      </w:r>
      <w:r w:rsidRPr="00B35CCE">
        <w:rPr>
          <w:rFonts w:eastAsiaTheme="minorHAnsi"/>
          <w:sz w:val="23"/>
          <w:szCs w:val="23"/>
          <w:lang w:eastAsia="en-US"/>
        </w:rPr>
        <w:t xml:space="preserve">налов, в которых должны быть опубликованы основные научные результаты диссертации на </w:t>
      </w:r>
      <w:r w:rsidRPr="00B35CCE">
        <w:rPr>
          <w:rFonts w:eastAsiaTheme="minorHAnsi"/>
          <w:sz w:val="23"/>
          <w:szCs w:val="23"/>
          <w:lang w:eastAsia="en-US"/>
        </w:rPr>
        <w:lastRenderedPageBreak/>
        <w:t xml:space="preserve">соискание ученых степеней доктора и кандидата наук, утвержденного ВАК </w:t>
      </w:r>
      <w:proofErr w:type="spellStart"/>
      <w:r w:rsidRPr="00B35CCE">
        <w:rPr>
          <w:rFonts w:eastAsiaTheme="minorHAnsi"/>
          <w:sz w:val="23"/>
          <w:szCs w:val="23"/>
          <w:lang w:eastAsia="en-US"/>
        </w:rPr>
        <w:t>Минобрнауки</w:t>
      </w:r>
      <w:proofErr w:type="spellEnd"/>
      <w:r w:rsidRPr="00B35CCE">
        <w:rPr>
          <w:rFonts w:eastAsiaTheme="minorHAnsi"/>
          <w:sz w:val="23"/>
          <w:szCs w:val="23"/>
          <w:lang w:eastAsia="en-US"/>
        </w:rPr>
        <w:t xml:space="preserve"> России;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публикации в журналах, индексируемых в международных системах цитирования (библи</w:t>
      </w:r>
      <w:r w:rsidRPr="00B35CCE">
        <w:rPr>
          <w:rFonts w:eastAsiaTheme="minorHAnsi"/>
          <w:sz w:val="23"/>
          <w:szCs w:val="23"/>
          <w:lang w:eastAsia="en-US"/>
        </w:rPr>
        <w:t>о</w:t>
      </w:r>
      <w:r w:rsidRPr="00B35CCE">
        <w:rPr>
          <w:rFonts w:eastAsiaTheme="minorHAnsi"/>
          <w:sz w:val="23"/>
          <w:szCs w:val="23"/>
          <w:lang w:eastAsia="en-US"/>
        </w:rPr>
        <w:t>графических базах) по соответствующим областя</w:t>
      </w:r>
      <w:r w:rsidR="00913077" w:rsidRPr="00B35CCE">
        <w:rPr>
          <w:rFonts w:eastAsiaTheme="minorHAnsi"/>
          <w:sz w:val="23"/>
          <w:szCs w:val="23"/>
          <w:lang w:eastAsia="en-US"/>
        </w:rPr>
        <w:t>м науки (</w:t>
      </w:r>
      <w:proofErr w:type="spellStart"/>
      <w:r w:rsidR="00913077" w:rsidRPr="00B35CCE">
        <w:rPr>
          <w:rFonts w:eastAsiaTheme="minorHAnsi"/>
          <w:sz w:val="23"/>
          <w:szCs w:val="23"/>
          <w:lang w:eastAsia="en-US"/>
        </w:rPr>
        <w:t>Web</w:t>
      </w:r>
      <w:proofErr w:type="spellEnd"/>
      <w:r w:rsidR="00913077" w:rsidRPr="00B35CCE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="00913077" w:rsidRPr="00B35CCE">
        <w:rPr>
          <w:rFonts w:eastAsiaTheme="minorHAnsi"/>
          <w:sz w:val="23"/>
          <w:szCs w:val="23"/>
          <w:lang w:eastAsia="en-US"/>
        </w:rPr>
        <w:t>of</w:t>
      </w:r>
      <w:proofErr w:type="spellEnd"/>
      <w:r w:rsidR="00913077" w:rsidRPr="00B35CCE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="00913077" w:rsidRPr="00B35CCE">
        <w:rPr>
          <w:rFonts w:eastAsiaTheme="minorHAnsi"/>
          <w:sz w:val="23"/>
          <w:szCs w:val="23"/>
          <w:lang w:eastAsia="en-US"/>
        </w:rPr>
        <w:t>Science</w:t>
      </w:r>
      <w:proofErr w:type="spellEnd"/>
      <w:r w:rsidR="00913077" w:rsidRPr="00B35CCE">
        <w:rPr>
          <w:rFonts w:eastAsiaTheme="minorHAnsi"/>
          <w:sz w:val="23"/>
          <w:szCs w:val="23"/>
          <w:lang w:eastAsia="en-US"/>
        </w:rPr>
        <w:t xml:space="preserve">, </w:t>
      </w:r>
      <w:proofErr w:type="spellStart"/>
      <w:r w:rsidR="00913077" w:rsidRPr="00B35CCE">
        <w:rPr>
          <w:rFonts w:eastAsiaTheme="minorHAnsi"/>
          <w:sz w:val="23"/>
          <w:szCs w:val="23"/>
          <w:lang w:eastAsia="en-US"/>
        </w:rPr>
        <w:t>Scopus</w:t>
      </w:r>
      <w:proofErr w:type="spellEnd"/>
      <w:r w:rsidRPr="00B35CCE">
        <w:rPr>
          <w:rFonts w:eastAsiaTheme="minorHAnsi"/>
          <w:sz w:val="23"/>
          <w:szCs w:val="23"/>
          <w:lang w:eastAsia="en-US"/>
        </w:rPr>
        <w:t xml:space="preserve">);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публикации в рецензируемых научных журналах, имеющих </w:t>
      </w:r>
      <w:proofErr w:type="spellStart"/>
      <w:r w:rsidRPr="00B35CCE">
        <w:rPr>
          <w:rFonts w:eastAsiaTheme="minorHAnsi"/>
          <w:sz w:val="23"/>
          <w:szCs w:val="23"/>
          <w:lang w:eastAsia="en-US"/>
        </w:rPr>
        <w:t>импакт</w:t>
      </w:r>
      <w:proofErr w:type="spellEnd"/>
      <w:r w:rsidRPr="00B35CCE">
        <w:rPr>
          <w:rFonts w:eastAsiaTheme="minorHAnsi"/>
          <w:sz w:val="23"/>
          <w:szCs w:val="23"/>
          <w:lang w:eastAsia="en-US"/>
        </w:rPr>
        <w:t>-фактор по РИНЦ (Ро</w:t>
      </w:r>
      <w:r w:rsidRPr="00B35CCE">
        <w:rPr>
          <w:rFonts w:eastAsiaTheme="minorHAnsi"/>
          <w:sz w:val="23"/>
          <w:szCs w:val="23"/>
          <w:lang w:eastAsia="en-US"/>
        </w:rPr>
        <w:t>с</w:t>
      </w:r>
      <w:r w:rsidRPr="00B35CCE">
        <w:rPr>
          <w:rFonts w:eastAsiaTheme="minorHAnsi"/>
          <w:sz w:val="23"/>
          <w:szCs w:val="23"/>
          <w:lang w:eastAsia="en-US"/>
        </w:rPr>
        <w:t xml:space="preserve">сийский индекс научного цитирования);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главы и статьи в научных монографиях;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патенты на изобретения, патенты (свидетельства) на полезную модель, патенты на промы</w:t>
      </w:r>
      <w:r w:rsidRPr="00B35CCE">
        <w:rPr>
          <w:rFonts w:eastAsiaTheme="minorHAnsi"/>
          <w:sz w:val="23"/>
          <w:szCs w:val="23"/>
          <w:lang w:eastAsia="en-US"/>
        </w:rPr>
        <w:t>ш</w:t>
      </w:r>
      <w:r w:rsidRPr="00B35CCE">
        <w:rPr>
          <w:rFonts w:eastAsiaTheme="minorHAnsi"/>
          <w:sz w:val="23"/>
          <w:szCs w:val="23"/>
          <w:lang w:eastAsia="en-US"/>
        </w:rPr>
        <w:t xml:space="preserve">ленный образец, свидетельства на программу для электронных вычислительных машин, базу данных, топологию интегральных микросхем, зарегистрированные в установленном порядке;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препринты, изданные зарубежными университетами, международными организациями, ро</w:t>
      </w:r>
      <w:r w:rsidRPr="00B35CCE">
        <w:rPr>
          <w:rFonts w:eastAsiaTheme="minorHAnsi"/>
          <w:sz w:val="23"/>
          <w:szCs w:val="23"/>
          <w:lang w:eastAsia="en-US"/>
        </w:rPr>
        <w:t>с</w:t>
      </w:r>
      <w:r w:rsidRPr="00B35CCE">
        <w:rPr>
          <w:rFonts w:eastAsiaTheme="minorHAnsi"/>
          <w:sz w:val="23"/>
          <w:szCs w:val="23"/>
          <w:lang w:eastAsia="en-US"/>
        </w:rPr>
        <w:t xml:space="preserve">сийскими научными организациями или российскими вузами;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>работы, опубликованные в материалах всесоюзных, всероссийских и международных конф</w:t>
      </w:r>
      <w:r w:rsidRPr="00B35CCE">
        <w:rPr>
          <w:rFonts w:eastAsiaTheme="minorHAnsi"/>
          <w:sz w:val="23"/>
          <w:szCs w:val="23"/>
          <w:lang w:eastAsia="en-US"/>
        </w:rPr>
        <w:t>е</w:t>
      </w:r>
      <w:r w:rsidRPr="00B35CCE">
        <w:rPr>
          <w:rFonts w:eastAsiaTheme="minorHAnsi"/>
          <w:sz w:val="23"/>
          <w:szCs w:val="23"/>
          <w:lang w:eastAsia="en-US"/>
        </w:rPr>
        <w:t xml:space="preserve">ренций и симпозиумов.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выступления с докладами на научных конференциях, семинарах, конгрессах;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spacing w:after="47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подготовка отдельных разделов и текста научно-квалификационной работы (диссертации); </w:t>
      </w:r>
    </w:p>
    <w:p w:rsidR="00D55C74" w:rsidRPr="00B35CCE" w:rsidRDefault="00D55C74" w:rsidP="00B35CCE">
      <w:pPr>
        <w:pStyle w:val="a9"/>
        <w:widowControl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B35CCE">
        <w:rPr>
          <w:rFonts w:eastAsiaTheme="minorHAnsi"/>
          <w:sz w:val="23"/>
          <w:szCs w:val="23"/>
          <w:lang w:eastAsia="en-US"/>
        </w:rPr>
        <w:t xml:space="preserve">другие виды деятельности. </w:t>
      </w:r>
    </w:p>
    <w:p w:rsidR="00D55C74" w:rsidRP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</w:p>
    <w:p w:rsidR="00D55C74" w:rsidRP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b/>
          <w:bCs/>
          <w:sz w:val="23"/>
          <w:szCs w:val="23"/>
          <w:lang w:eastAsia="en-US"/>
        </w:rPr>
        <w:t xml:space="preserve">3. Анализ и оформление результатов научно-исследовательской деятельности. </w:t>
      </w:r>
      <w:r w:rsidRPr="00D55C74">
        <w:rPr>
          <w:rFonts w:eastAsiaTheme="minorHAnsi"/>
          <w:sz w:val="23"/>
          <w:szCs w:val="23"/>
          <w:lang w:eastAsia="en-US"/>
        </w:rPr>
        <w:t xml:space="preserve">На этом этапе оформляются результаты научно-исследовательской </w:t>
      </w:r>
      <w:proofErr w:type="gramStart"/>
      <w:r w:rsidRPr="00D55C74">
        <w:rPr>
          <w:rFonts w:eastAsiaTheme="minorHAnsi"/>
          <w:sz w:val="23"/>
          <w:szCs w:val="23"/>
          <w:lang w:eastAsia="en-US"/>
        </w:rPr>
        <w:t>деятельности</w:t>
      </w:r>
      <w:proofErr w:type="gramEnd"/>
      <w:r w:rsidRPr="00D55C74">
        <w:rPr>
          <w:rFonts w:eastAsiaTheme="minorHAnsi"/>
          <w:sz w:val="23"/>
          <w:szCs w:val="23"/>
          <w:lang w:eastAsia="en-US"/>
        </w:rPr>
        <w:t xml:space="preserve"> и осуществляется презентация р</w:t>
      </w:r>
      <w:r w:rsidRPr="00D55C74">
        <w:rPr>
          <w:rFonts w:eastAsiaTheme="minorHAnsi"/>
          <w:sz w:val="23"/>
          <w:szCs w:val="23"/>
          <w:lang w:eastAsia="en-US"/>
        </w:rPr>
        <w:t>е</w:t>
      </w:r>
      <w:r w:rsidRPr="00D55C74">
        <w:rPr>
          <w:rFonts w:eastAsiaTheme="minorHAnsi"/>
          <w:sz w:val="23"/>
          <w:szCs w:val="23"/>
          <w:lang w:eastAsia="en-US"/>
        </w:rPr>
        <w:t>зультатов исследования: проводится общий анализ теоретико-экспериментальных исследований, с</w:t>
      </w:r>
      <w:r w:rsidRPr="00D55C74">
        <w:rPr>
          <w:rFonts w:eastAsiaTheme="minorHAnsi"/>
          <w:sz w:val="23"/>
          <w:szCs w:val="23"/>
          <w:lang w:eastAsia="en-US"/>
        </w:rPr>
        <w:t>о</w:t>
      </w:r>
      <w:r w:rsidRPr="00D55C74">
        <w:rPr>
          <w:rFonts w:eastAsiaTheme="minorHAnsi"/>
          <w:sz w:val="23"/>
          <w:szCs w:val="23"/>
          <w:lang w:eastAsia="en-US"/>
        </w:rPr>
        <w:t>поставление экспериментов с теорией, анализ расхождений, проведение дополнительных экспер</w:t>
      </w:r>
      <w:r w:rsidRPr="00D55C74">
        <w:rPr>
          <w:rFonts w:eastAsiaTheme="minorHAnsi"/>
          <w:sz w:val="23"/>
          <w:szCs w:val="23"/>
          <w:lang w:eastAsia="en-US"/>
        </w:rPr>
        <w:t>и</w:t>
      </w:r>
      <w:r w:rsidRPr="00D55C74">
        <w:rPr>
          <w:rFonts w:eastAsiaTheme="minorHAnsi"/>
          <w:sz w:val="23"/>
          <w:szCs w:val="23"/>
          <w:lang w:eastAsia="en-US"/>
        </w:rPr>
        <w:t xml:space="preserve">ментов и их анализ до тех пор, пока не будет достигнута цель исследования, </w:t>
      </w:r>
      <w:proofErr w:type="spellStart"/>
      <w:r w:rsidRPr="00D55C74">
        <w:rPr>
          <w:rFonts w:eastAsiaTheme="minorHAnsi"/>
          <w:sz w:val="23"/>
          <w:szCs w:val="23"/>
          <w:lang w:eastAsia="en-US"/>
        </w:rPr>
        <w:t>переформулирование</w:t>
      </w:r>
      <w:proofErr w:type="spellEnd"/>
      <w:r w:rsidRPr="00D55C74">
        <w:rPr>
          <w:rFonts w:eastAsiaTheme="minorHAnsi"/>
          <w:sz w:val="23"/>
          <w:szCs w:val="23"/>
          <w:lang w:eastAsia="en-US"/>
        </w:rPr>
        <w:t xml:space="preserve"> предварительной гипотезы в утверждение - научный результат проведенного исследования, форм</w:t>
      </w:r>
      <w:r w:rsidRPr="00D55C74">
        <w:rPr>
          <w:rFonts w:eastAsiaTheme="minorHAnsi"/>
          <w:sz w:val="23"/>
          <w:szCs w:val="23"/>
          <w:lang w:eastAsia="en-US"/>
        </w:rPr>
        <w:t>у</w:t>
      </w:r>
      <w:r w:rsidRPr="00D55C74">
        <w:rPr>
          <w:rFonts w:eastAsiaTheme="minorHAnsi"/>
          <w:sz w:val="23"/>
          <w:szCs w:val="23"/>
          <w:lang w:eastAsia="en-US"/>
        </w:rPr>
        <w:t>лирование научных выводов, подготовка итогового текста научно-квалификационной работы (ди</w:t>
      </w:r>
      <w:r w:rsidRPr="00D55C74">
        <w:rPr>
          <w:rFonts w:eastAsiaTheme="minorHAnsi"/>
          <w:sz w:val="23"/>
          <w:szCs w:val="23"/>
          <w:lang w:eastAsia="en-US"/>
        </w:rPr>
        <w:t>с</w:t>
      </w:r>
      <w:r w:rsidRPr="00D55C74">
        <w:rPr>
          <w:rFonts w:eastAsiaTheme="minorHAnsi"/>
          <w:sz w:val="23"/>
          <w:szCs w:val="23"/>
          <w:lang w:eastAsia="en-US"/>
        </w:rPr>
        <w:t xml:space="preserve">сертации), рецензирование, составление научного доклада, корректировка рукописи. </w:t>
      </w:r>
    </w:p>
    <w:p w:rsidR="00D55C74" w:rsidRP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sz w:val="23"/>
          <w:szCs w:val="23"/>
          <w:lang w:eastAsia="en-US"/>
        </w:rPr>
        <w:t xml:space="preserve">Итогом </w:t>
      </w:r>
      <w:r w:rsidR="00B35CCE">
        <w:rPr>
          <w:rFonts w:eastAsiaTheme="minorHAnsi"/>
          <w:sz w:val="23"/>
          <w:szCs w:val="23"/>
          <w:lang w:eastAsia="en-US"/>
        </w:rPr>
        <w:t>научно-исследовательской деятельности</w:t>
      </w:r>
      <w:r w:rsidRPr="00D55C74">
        <w:rPr>
          <w:rFonts w:eastAsiaTheme="minorHAnsi"/>
          <w:sz w:val="23"/>
          <w:szCs w:val="23"/>
          <w:lang w:eastAsia="en-US"/>
        </w:rPr>
        <w:t xml:space="preserve"> и подготовки </w:t>
      </w:r>
      <w:r w:rsidR="00B35CCE">
        <w:rPr>
          <w:rFonts w:eastAsiaTheme="minorHAnsi"/>
          <w:sz w:val="23"/>
          <w:szCs w:val="23"/>
          <w:lang w:eastAsia="en-US"/>
        </w:rPr>
        <w:t>научно-квалификационной работы</w:t>
      </w:r>
      <w:r w:rsidRPr="00D55C74">
        <w:rPr>
          <w:rFonts w:eastAsiaTheme="minorHAnsi"/>
          <w:sz w:val="23"/>
          <w:szCs w:val="23"/>
          <w:lang w:eastAsia="en-US"/>
        </w:rPr>
        <w:t xml:space="preserve"> (диссертации) аспиранта является представление научно-квалификационной работы (диссертации) на выпускающую кафедру не позднее, чем за два месяца до начала государственной итоговой аттест</w:t>
      </w:r>
      <w:r w:rsidRPr="00D55C74">
        <w:rPr>
          <w:rFonts w:eastAsiaTheme="minorHAnsi"/>
          <w:sz w:val="23"/>
          <w:szCs w:val="23"/>
          <w:lang w:eastAsia="en-US"/>
        </w:rPr>
        <w:t>а</w:t>
      </w:r>
      <w:r w:rsidRPr="00D55C74">
        <w:rPr>
          <w:rFonts w:eastAsiaTheme="minorHAnsi"/>
          <w:sz w:val="23"/>
          <w:szCs w:val="23"/>
          <w:lang w:eastAsia="en-US"/>
        </w:rPr>
        <w:t xml:space="preserve">ции для рецензирования и назначения даты предварительного рассмотрения научно-квалификационной работы (диссертации) на заседании кафедры (предзащита). </w:t>
      </w:r>
    </w:p>
    <w:p w:rsidR="00D55C74" w:rsidRPr="00D55C74" w:rsidRDefault="00D55C74" w:rsidP="00D55C74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sz w:val="23"/>
          <w:szCs w:val="23"/>
          <w:lang w:eastAsia="en-US"/>
        </w:rPr>
        <w:t>Подготовка текста научно-квалификационной работы (диссертации) осуществляется в течение всего срока обучения в аспирантуре. Научно-квалификационная работа (диссертация) должна соответств</w:t>
      </w:r>
      <w:r w:rsidRPr="00D55C74">
        <w:rPr>
          <w:rFonts w:eastAsiaTheme="minorHAnsi"/>
          <w:sz w:val="23"/>
          <w:szCs w:val="23"/>
          <w:lang w:eastAsia="en-US"/>
        </w:rPr>
        <w:t>о</w:t>
      </w:r>
      <w:r w:rsidRPr="00D55C74">
        <w:rPr>
          <w:rFonts w:eastAsiaTheme="minorHAnsi"/>
          <w:sz w:val="23"/>
          <w:szCs w:val="23"/>
          <w:lang w:eastAsia="en-US"/>
        </w:rPr>
        <w:t xml:space="preserve">вать критериям и требованиям Постановления Правительства РФ от 24.09.2013 г. № 842 «О порядке присуждения ученых степеней» и ГОСТ </w:t>
      </w:r>
      <w:proofErr w:type="gramStart"/>
      <w:r w:rsidRPr="00D55C74">
        <w:rPr>
          <w:rFonts w:eastAsiaTheme="minorHAnsi"/>
          <w:sz w:val="23"/>
          <w:szCs w:val="23"/>
          <w:lang w:eastAsia="en-US"/>
        </w:rPr>
        <w:t>Р</w:t>
      </w:r>
      <w:proofErr w:type="gramEnd"/>
      <w:r w:rsidRPr="00D55C74">
        <w:rPr>
          <w:rFonts w:eastAsiaTheme="minorHAnsi"/>
          <w:sz w:val="23"/>
          <w:szCs w:val="23"/>
          <w:lang w:eastAsia="en-US"/>
        </w:rPr>
        <w:t xml:space="preserve"> 7.0.11-2011 «Диссертация и автореферат диссертации. Структура и правила оформления», утвержденного приказом </w:t>
      </w:r>
      <w:proofErr w:type="spellStart"/>
      <w:r w:rsidRPr="00D55C74">
        <w:rPr>
          <w:rFonts w:eastAsiaTheme="minorHAnsi"/>
          <w:sz w:val="23"/>
          <w:szCs w:val="23"/>
          <w:lang w:eastAsia="en-US"/>
        </w:rPr>
        <w:t>Росстандарта</w:t>
      </w:r>
      <w:proofErr w:type="spellEnd"/>
      <w:r w:rsidRPr="00D55C74">
        <w:rPr>
          <w:rFonts w:eastAsiaTheme="minorHAnsi"/>
          <w:sz w:val="23"/>
          <w:szCs w:val="23"/>
          <w:lang w:eastAsia="en-US"/>
        </w:rPr>
        <w:t xml:space="preserve"> от 13.12.2011 № 811-СТ. </w:t>
      </w:r>
    </w:p>
    <w:p w:rsidR="00913077" w:rsidRDefault="00D55C74" w:rsidP="00913077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sz w:val="23"/>
          <w:szCs w:val="23"/>
          <w:lang w:eastAsia="en-US"/>
        </w:rPr>
        <w:t xml:space="preserve">Текущий контроль успеваемости по </w:t>
      </w:r>
      <w:r w:rsidR="00B35CCE">
        <w:rPr>
          <w:rFonts w:eastAsiaTheme="minorHAnsi"/>
          <w:sz w:val="23"/>
          <w:szCs w:val="23"/>
          <w:lang w:eastAsia="en-US"/>
        </w:rPr>
        <w:t>научно-исследовательской деятельности</w:t>
      </w:r>
      <w:r w:rsidRPr="00D55C74">
        <w:rPr>
          <w:rFonts w:eastAsiaTheme="minorHAnsi"/>
          <w:sz w:val="23"/>
          <w:szCs w:val="23"/>
          <w:lang w:eastAsia="en-US"/>
        </w:rPr>
        <w:t xml:space="preserve"> и подготовке </w:t>
      </w:r>
      <w:r w:rsidR="00B35CCE">
        <w:rPr>
          <w:rFonts w:eastAsiaTheme="minorHAnsi"/>
          <w:sz w:val="23"/>
          <w:szCs w:val="23"/>
          <w:lang w:eastAsia="en-US"/>
        </w:rPr>
        <w:t>научно-квалификационной работы</w:t>
      </w:r>
      <w:r w:rsidRPr="00D55C74">
        <w:rPr>
          <w:rFonts w:eastAsiaTheme="minorHAnsi"/>
          <w:sz w:val="23"/>
          <w:szCs w:val="23"/>
          <w:lang w:eastAsia="en-US"/>
        </w:rPr>
        <w:t xml:space="preserve"> (диссертации) осуществляется в форме собеседования с научным руков</w:t>
      </w:r>
      <w:r w:rsidRPr="00D55C74">
        <w:rPr>
          <w:rFonts w:eastAsiaTheme="minorHAnsi"/>
          <w:sz w:val="23"/>
          <w:szCs w:val="23"/>
          <w:lang w:eastAsia="en-US"/>
        </w:rPr>
        <w:t>о</w:t>
      </w:r>
      <w:r w:rsidRPr="00D55C74">
        <w:rPr>
          <w:rFonts w:eastAsiaTheme="minorHAnsi"/>
          <w:sz w:val="23"/>
          <w:szCs w:val="23"/>
          <w:lang w:eastAsia="en-US"/>
        </w:rPr>
        <w:t xml:space="preserve">дителем, которое проводится по итогам выполнения каждого задания и (или) каждого этапа работы, указанного в индивидуальном учебном плане работы аспиранта. </w:t>
      </w:r>
    </w:p>
    <w:p w:rsidR="009B191C" w:rsidRDefault="00D55C74" w:rsidP="00913077">
      <w:pPr>
        <w:widowControl/>
        <w:autoSpaceDE w:val="0"/>
        <w:autoSpaceDN w:val="0"/>
        <w:adjustRightInd w:val="0"/>
        <w:ind w:firstLine="0"/>
        <w:rPr>
          <w:rFonts w:eastAsiaTheme="minorHAnsi"/>
          <w:sz w:val="23"/>
          <w:szCs w:val="23"/>
          <w:lang w:eastAsia="en-US"/>
        </w:rPr>
      </w:pPr>
      <w:r w:rsidRPr="00D55C74">
        <w:rPr>
          <w:rFonts w:eastAsiaTheme="minorHAnsi"/>
          <w:sz w:val="23"/>
          <w:szCs w:val="23"/>
          <w:lang w:eastAsia="en-US"/>
        </w:rPr>
        <w:t xml:space="preserve">Промежуточная аттестация (контроль) </w:t>
      </w:r>
      <w:r w:rsidR="00913077">
        <w:rPr>
          <w:rFonts w:eastAsiaTheme="minorHAnsi"/>
          <w:sz w:val="23"/>
          <w:szCs w:val="23"/>
          <w:lang w:eastAsia="en-US"/>
        </w:rPr>
        <w:t>научно-квалификационной деятельности</w:t>
      </w:r>
      <w:r w:rsidRPr="00D55C74">
        <w:rPr>
          <w:rFonts w:eastAsiaTheme="minorHAnsi"/>
          <w:sz w:val="23"/>
          <w:szCs w:val="23"/>
          <w:lang w:eastAsia="en-US"/>
        </w:rPr>
        <w:t xml:space="preserve"> и подготовке </w:t>
      </w:r>
      <w:r w:rsidR="00913077">
        <w:rPr>
          <w:rFonts w:eastAsiaTheme="minorHAnsi"/>
          <w:sz w:val="23"/>
          <w:szCs w:val="23"/>
          <w:lang w:eastAsia="en-US"/>
        </w:rPr>
        <w:t>нау</w:t>
      </w:r>
      <w:r w:rsidR="00913077">
        <w:rPr>
          <w:rFonts w:eastAsiaTheme="minorHAnsi"/>
          <w:sz w:val="23"/>
          <w:szCs w:val="23"/>
          <w:lang w:eastAsia="en-US"/>
        </w:rPr>
        <w:t>ч</w:t>
      </w:r>
      <w:r w:rsidR="00913077">
        <w:rPr>
          <w:rFonts w:eastAsiaTheme="minorHAnsi"/>
          <w:sz w:val="23"/>
          <w:szCs w:val="23"/>
          <w:lang w:eastAsia="en-US"/>
        </w:rPr>
        <w:t>но-квалификационной работы</w:t>
      </w:r>
      <w:r w:rsidRPr="00D55C74">
        <w:rPr>
          <w:rFonts w:eastAsiaTheme="minorHAnsi"/>
          <w:sz w:val="23"/>
          <w:szCs w:val="23"/>
          <w:lang w:eastAsia="en-US"/>
        </w:rPr>
        <w:t xml:space="preserve"> (диссертации) осуществляется на основании выполнения индивид</w:t>
      </w:r>
      <w:r w:rsidRPr="00D55C74">
        <w:rPr>
          <w:rFonts w:eastAsiaTheme="minorHAnsi"/>
          <w:sz w:val="23"/>
          <w:szCs w:val="23"/>
          <w:lang w:eastAsia="en-US"/>
        </w:rPr>
        <w:t>у</w:t>
      </w:r>
      <w:r w:rsidRPr="00D55C74">
        <w:rPr>
          <w:rFonts w:eastAsiaTheme="minorHAnsi"/>
          <w:sz w:val="23"/>
          <w:szCs w:val="23"/>
          <w:lang w:eastAsia="en-US"/>
        </w:rPr>
        <w:t>ального учебного плана работы аспирантом в виде зачета («зачтено», «не зачтено»).</w:t>
      </w:r>
    </w:p>
    <w:p w:rsidR="00913077" w:rsidRPr="009B191C" w:rsidRDefault="00913077" w:rsidP="00D55C74">
      <w:pPr>
        <w:pStyle w:val="a9"/>
        <w:widowControl/>
        <w:spacing w:before="240" w:after="240" w:line="276" w:lineRule="auto"/>
        <w:ind w:left="360" w:firstLine="0"/>
        <w:rPr>
          <w:b/>
        </w:rPr>
      </w:pPr>
    </w:p>
    <w:p w:rsidR="00573AD0" w:rsidRPr="00B35CCE" w:rsidRDefault="00573AD0" w:rsidP="00FE7E9D">
      <w:pPr>
        <w:pStyle w:val="a9"/>
        <w:numPr>
          <w:ilvl w:val="1"/>
          <w:numId w:val="18"/>
        </w:numPr>
        <w:spacing w:before="240" w:after="240" w:line="276" w:lineRule="auto"/>
        <w:rPr>
          <w:b/>
        </w:rPr>
      </w:pPr>
      <w:r w:rsidRPr="00B35CCE">
        <w:rPr>
          <w:b/>
        </w:rPr>
        <w:t>Самостоятельная работа и контроль успеваемости</w:t>
      </w:r>
    </w:p>
    <w:p w:rsidR="00573AD0" w:rsidRPr="00B35CCE" w:rsidRDefault="00573AD0" w:rsidP="00FE7E9D">
      <w:pPr>
        <w:spacing w:line="276" w:lineRule="auto"/>
        <w:ind w:firstLine="708"/>
      </w:pPr>
      <w:r w:rsidRPr="00B35CCE">
        <w:t>Самостоятельная работа по видам учебных занятий предполагает следующие формы:</w:t>
      </w:r>
    </w:p>
    <w:p w:rsidR="00573AD0" w:rsidRPr="00B35CCE" w:rsidRDefault="00573AD0" w:rsidP="00FE7E9D">
      <w:pPr>
        <w:spacing w:line="276" w:lineRule="auto"/>
        <w:ind w:firstLine="0"/>
      </w:pPr>
      <w:r w:rsidRPr="00B35CCE">
        <w:t>•</w:t>
      </w:r>
      <w:r w:rsidRPr="00B35CCE">
        <w:tab/>
        <w:t xml:space="preserve">самостоятельная проработка актуальных задач научной профессиональной деятельности, выполняемая с привлечением конспектов лекций, </w:t>
      </w:r>
      <w:r w:rsidR="00D30A12" w:rsidRPr="00B35CCE">
        <w:t xml:space="preserve">а также </w:t>
      </w:r>
      <w:r w:rsidRPr="00B35CCE">
        <w:t>основной и дополнительной литерат</w:t>
      </w:r>
      <w:r w:rsidRPr="00B35CCE">
        <w:t>у</w:t>
      </w:r>
      <w:r w:rsidRPr="00B35CCE">
        <w:t>ры;</w:t>
      </w:r>
    </w:p>
    <w:p w:rsidR="00573AD0" w:rsidRPr="00B35CCE" w:rsidRDefault="00573AD0" w:rsidP="00FE7E9D">
      <w:pPr>
        <w:spacing w:line="276" w:lineRule="auto"/>
        <w:ind w:firstLine="0"/>
      </w:pPr>
      <w:r w:rsidRPr="00B35CCE">
        <w:t>•</w:t>
      </w:r>
      <w:r w:rsidRPr="00B35CCE">
        <w:tab/>
        <w:t>поиск научно-технической информации в открытых источниках с целью анализа и выя</w:t>
      </w:r>
      <w:r w:rsidRPr="00B35CCE">
        <w:t>в</w:t>
      </w:r>
      <w:r w:rsidRPr="00B35CCE">
        <w:t>ления ключевых особенностей.</w:t>
      </w:r>
    </w:p>
    <w:p w:rsidR="005E33A4" w:rsidRDefault="005E33A4" w:rsidP="00FE7E9D">
      <w:pPr>
        <w:spacing w:before="240" w:after="240" w:line="276" w:lineRule="auto"/>
        <w:rPr>
          <w:b/>
        </w:rPr>
      </w:pPr>
      <w:r w:rsidRPr="006A62DE">
        <w:rPr>
          <w:b/>
        </w:rPr>
        <w:lastRenderedPageBreak/>
        <w:t>3.</w:t>
      </w:r>
      <w:r w:rsidR="00782EC7" w:rsidRPr="006A62DE">
        <w:rPr>
          <w:b/>
        </w:rPr>
        <w:t>4</w:t>
      </w:r>
      <w:r w:rsidRPr="006A62DE">
        <w:rPr>
          <w:b/>
        </w:rPr>
        <w:t>. Структура учебных видов деятельности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276"/>
        <w:gridCol w:w="992"/>
        <w:gridCol w:w="1134"/>
        <w:gridCol w:w="20"/>
        <w:gridCol w:w="1539"/>
        <w:gridCol w:w="20"/>
      </w:tblGrid>
      <w:tr w:rsidR="00412F62" w:rsidRPr="006A62DE" w:rsidTr="00412F62">
        <w:trPr>
          <w:gridAfter w:val="1"/>
          <w:wAfter w:w="20" w:type="dxa"/>
          <w:trHeight w:val="323"/>
        </w:trPr>
        <w:tc>
          <w:tcPr>
            <w:tcW w:w="3227" w:type="dxa"/>
            <w:vMerge w:val="restart"/>
            <w:vAlign w:val="center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35CCE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394" w:type="dxa"/>
            <w:gridSpan w:val="4"/>
            <w:vAlign w:val="center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работы, трудоемкость в часах</w:t>
            </w:r>
          </w:p>
        </w:tc>
        <w:tc>
          <w:tcPr>
            <w:tcW w:w="1559" w:type="dxa"/>
            <w:gridSpan w:val="2"/>
            <w:vMerge w:val="restart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35CCE">
              <w:rPr>
                <w:b/>
                <w:sz w:val="20"/>
                <w:szCs w:val="20"/>
              </w:rPr>
              <w:t>Форма ко</w:t>
            </w:r>
            <w:r w:rsidRPr="00B35CCE">
              <w:rPr>
                <w:b/>
                <w:sz w:val="20"/>
                <w:szCs w:val="20"/>
              </w:rPr>
              <w:t>н</w:t>
            </w:r>
            <w:r w:rsidRPr="00B35CCE">
              <w:rPr>
                <w:b/>
                <w:sz w:val="20"/>
                <w:szCs w:val="20"/>
              </w:rPr>
              <w:t>троля успев</w:t>
            </w:r>
            <w:r w:rsidRPr="00B35CCE">
              <w:rPr>
                <w:b/>
                <w:sz w:val="20"/>
                <w:szCs w:val="20"/>
              </w:rPr>
              <w:t>а</w:t>
            </w:r>
            <w:r w:rsidRPr="00B35CCE">
              <w:rPr>
                <w:b/>
                <w:sz w:val="20"/>
                <w:szCs w:val="20"/>
              </w:rPr>
              <w:t>емости</w:t>
            </w:r>
          </w:p>
        </w:tc>
      </w:tr>
      <w:tr w:rsidR="00412F62" w:rsidRPr="006A62DE" w:rsidTr="00412F62">
        <w:trPr>
          <w:gridAfter w:val="1"/>
          <w:wAfter w:w="20" w:type="dxa"/>
          <w:trHeight w:val="323"/>
        </w:trPr>
        <w:tc>
          <w:tcPr>
            <w:tcW w:w="3227" w:type="dxa"/>
            <w:vMerge/>
            <w:vAlign w:val="center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12F62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126" w:type="dxa"/>
            <w:gridSpan w:val="2"/>
            <w:vAlign w:val="center"/>
          </w:tcPr>
          <w:p w:rsidR="00412F62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559" w:type="dxa"/>
            <w:gridSpan w:val="2"/>
            <w:vMerge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2F62" w:rsidRPr="006A62DE" w:rsidTr="00412F62">
        <w:trPr>
          <w:trHeight w:val="322"/>
        </w:trPr>
        <w:tc>
          <w:tcPr>
            <w:tcW w:w="3227" w:type="dxa"/>
            <w:vMerge/>
            <w:vAlign w:val="center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276" w:type="dxa"/>
            <w:vAlign w:val="center"/>
          </w:tcPr>
          <w:p w:rsidR="00412F62" w:rsidRPr="00B35CCE" w:rsidRDefault="00412F62" w:rsidP="00412F6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992" w:type="dxa"/>
            <w:vAlign w:val="center"/>
          </w:tcPr>
          <w:p w:rsidR="00412F62" w:rsidRPr="00B35CCE" w:rsidRDefault="00412F62" w:rsidP="00B6577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154" w:type="dxa"/>
            <w:gridSpan w:val="2"/>
            <w:vAlign w:val="center"/>
          </w:tcPr>
          <w:p w:rsidR="00412F62" w:rsidRPr="00B35CCE" w:rsidRDefault="00412F62" w:rsidP="00B6577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1559" w:type="dxa"/>
            <w:gridSpan w:val="2"/>
          </w:tcPr>
          <w:p w:rsidR="00412F62" w:rsidRPr="00B35CCE" w:rsidRDefault="00412F62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2F62" w:rsidRPr="00D30A12" w:rsidTr="00412F62">
        <w:tc>
          <w:tcPr>
            <w:tcW w:w="3227" w:type="dxa"/>
          </w:tcPr>
          <w:tbl>
            <w:tblPr>
              <w:tblW w:w="106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504"/>
              <w:gridCol w:w="1504"/>
              <w:gridCol w:w="1504"/>
              <w:gridCol w:w="1504"/>
              <w:gridCol w:w="1504"/>
            </w:tblGrid>
            <w:tr w:rsidR="00412F62" w:rsidRPr="00B35CCE" w:rsidTr="00412F62">
              <w:trPr>
                <w:trHeight w:val="1061"/>
              </w:trPr>
              <w:tc>
                <w:tcPr>
                  <w:tcW w:w="3119" w:type="dxa"/>
                </w:tcPr>
                <w:tbl>
                  <w:tblPr>
                    <w:tblW w:w="286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69"/>
                  </w:tblGrid>
                  <w:tr w:rsidR="00412F62" w:rsidRPr="00B35CCE" w:rsidTr="00412F62">
                    <w:trPr>
                      <w:trHeight w:val="819"/>
                    </w:trPr>
                    <w:tc>
                      <w:tcPr>
                        <w:tcW w:w="2869" w:type="dxa"/>
                      </w:tcPr>
                      <w:p w:rsidR="00412F62" w:rsidRPr="00B35CCE" w:rsidRDefault="00412F62" w:rsidP="00412F62">
                        <w:pPr>
                          <w:widowControl/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</w:pP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Инструктаж по общим в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о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просам. Составление плана работы. Определение темы научно-квалификационной работы (диссертации). Обо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с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нование актуальности темы исследования. Составление рабочего варианта структуры диссертации. Сбор и реф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е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рирование научной литер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а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туры по теме диссертации. Работа с первоисточниками, монографиями, авторефер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а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тами и диссертационными исследованиями. Консульт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и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рование с научным руков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о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дителем и преподавателями кафедры. Написание первой главы диссертации. Опубл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>и</w:t>
                        </w:r>
                        <w:r w:rsidRPr="00B35CCE">
                          <w:rPr>
                            <w:rFonts w:eastAsiaTheme="minorHAnsi"/>
                            <w:color w:val="000000"/>
                            <w:sz w:val="21"/>
                            <w:szCs w:val="21"/>
                            <w:lang w:eastAsia="en-US"/>
                          </w:rPr>
                          <w:t xml:space="preserve">кование тезисов докладов, подготовка к публикации статей. Участие в научно-практических семинарах, конференциях, конгрессах. </w:t>
                        </w:r>
                      </w:p>
                    </w:tc>
                  </w:tr>
                </w:tbl>
                <w:p w:rsidR="00412F62" w:rsidRPr="00B35CCE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04" w:type="dxa"/>
                </w:tcPr>
                <w:p w:rsidR="00412F62" w:rsidRPr="00B35CCE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04" w:type="dxa"/>
                </w:tcPr>
                <w:p w:rsidR="00412F62" w:rsidRPr="00B35CCE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1300 </w:t>
                  </w:r>
                </w:p>
              </w:tc>
              <w:tc>
                <w:tcPr>
                  <w:tcW w:w="1504" w:type="dxa"/>
                </w:tcPr>
                <w:p w:rsidR="00412F62" w:rsidRPr="00B35CCE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1504" w:type="dxa"/>
                </w:tcPr>
                <w:p w:rsidR="00412F62" w:rsidRPr="00B35CCE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872 </w:t>
                  </w:r>
                </w:p>
              </w:tc>
              <w:tc>
                <w:tcPr>
                  <w:tcW w:w="1504" w:type="dxa"/>
                </w:tcPr>
                <w:p w:rsidR="00412F62" w:rsidRPr="00B35CCE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Собеседов</w:t>
                  </w: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а</w:t>
                  </w: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ние с нау</w:t>
                  </w: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ч</w:t>
                  </w: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ным руков</w:t>
                  </w: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о</w:t>
                  </w:r>
                  <w:r w:rsidRPr="00B35CCE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дителем </w:t>
                  </w:r>
                </w:p>
              </w:tc>
            </w:tr>
          </w:tbl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"/>
            </w:tblGrid>
            <w:tr w:rsidR="00412F62" w:rsidRPr="00412F62">
              <w:trPr>
                <w:trHeight w:val="337"/>
              </w:trPr>
              <w:tc>
                <w:tcPr>
                  <w:tcW w:w="1502" w:type="dxa"/>
                </w:tcPr>
                <w:p w:rsidR="00412F62" w:rsidRPr="00412F62" w:rsidRDefault="00412F62" w:rsidP="00412F62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Собеседов</w:t>
                  </w: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а</w:t>
                  </w: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ние с нау</w:t>
                  </w: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ч</w:t>
                  </w: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ным руков</w:t>
                  </w: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о</w:t>
                  </w:r>
                  <w:r w:rsidRPr="00412F62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дителем </w:t>
                  </w:r>
                </w:p>
              </w:tc>
            </w:tr>
          </w:tbl>
          <w:p w:rsidR="00412F62" w:rsidRPr="00E05FF1" w:rsidRDefault="00412F62" w:rsidP="00E05FF1">
            <w:pPr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научно-исследовательском семинаре для аспирантов, который проводит ППС кафедры.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  <w:r>
              <w:rPr>
                <w:sz w:val="21"/>
                <w:szCs w:val="21"/>
              </w:rPr>
              <w:t>Подготовка доклада и выступл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на научной конференции аспирантов и молодых ученых </w:t>
            </w: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Default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Собеседов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с научным руководит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лем 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научно-исследовательской работе к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федры в рамках грантов, догов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ров и др.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  <w:r w:rsidRPr="00F3639D">
              <w:t>Итого 1 курс</w:t>
            </w: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окончательного варианта темы научно-квалификационной работы (ди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 xml:space="preserve">сертации). </w:t>
            </w:r>
            <w:proofErr w:type="gramStart"/>
            <w:r>
              <w:rPr>
                <w:sz w:val="21"/>
                <w:szCs w:val="21"/>
              </w:rPr>
              <w:t>Изучение актуального состояния и степени разработа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ности научной проблемы: разр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ботка и обоснование теоретич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ской основы исследования, определение авторской позиции в части научной новизны, крит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ческий анализ имеющихся мет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дик, применяемых для изучения состояния объекта и предмета </w:t>
            </w:r>
            <w:r>
              <w:rPr>
                <w:sz w:val="21"/>
                <w:szCs w:val="21"/>
              </w:rPr>
              <w:lastRenderedPageBreak/>
              <w:t>исследования, выбор методики, технологии исследования, разр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ботка собственной методики анализа исследуемых процессов, явлений и др. Проектирование и прогнозирование результатов исследования.</w:t>
            </w:r>
            <w:proofErr w:type="gramEnd"/>
            <w:r>
              <w:rPr>
                <w:sz w:val="21"/>
                <w:szCs w:val="21"/>
              </w:rPr>
              <w:t xml:space="preserve"> Проведение и анализ результатов констатир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ющего этапа эксперимента; 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бота по реализации методики формирующего этапа экспер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мента. Оформление окончател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ного варианта структуры научно-квалификационной работы (ди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 xml:space="preserve">сертации). Написание второй главы диссертации. Подготовка к публикации статей. Участие в научно-практических семинарах, конференциях, конгрессах.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Участие в научно-исследовательском семинаре для аспирантов, который проводит ППС кафедры.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  <w:r>
              <w:rPr>
                <w:sz w:val="21"/>
                <w:szCs w:val="21"/>
              </w:rPr>
              <w:t>Подготовка доклада и выступл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на научной конференции аспирантов и молодых ученых </w:t>
            </w: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научно-исследовательской работе к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федры в рамках грантов, догов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ров и др.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  <w:r>
              <w:rPr>
                <w:color w:val="FF0000"/>
              </w:rPr>
              <w:t>Итого 2 курс</w:t>
            </w: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</w:p>
        </w:tc>
      </w:tr>
      <w:tr w:rsidR="00412F62" w:rsidRPr="00D30A12" w:rsidTr="00412F62">
        <w:tc>
          <w:tcPr>
            <w:tcW w:w="3227" w:type="dxa"/>
          </w:tcPr>
          <w:p w:rsidR="00137717" w:rsidRPr="00F3639D" w:rsidRDefault="00137717" w:rsidP="0013771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3639D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Очная форма обучения: </w:t>
            </w:r>
          </w:p>
          <w:p w:rsidR="00137717" w:rsidRPr="00F3639D" w:rsidRDefault="00137717" w:rsidP="0013771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Внедрение материалов научно-исследовательской деятельности в практику, </w:t>
            </w:r>
          </w:p>
          <w:p w:rsidR="00137717" w:rsidRDefault="00137717" w:rsidP="0013771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систематизация, анализ, обо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щение данных экспериментал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ной работы; корректировка научного аппарата исследования, разработка рекомендаций, фо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мулирование выводов и закл</w:t>
            </w:r>
            <w:r>
              <w:rPr>
                <w:sz w:val="21"/>
                <w:szCs w:val="21"/>
              </w:rPr>
              <w:t>ю</w:t>
            </w:r>
            <w:r>
              <w:rPr>
                <w:sz w:val="21"/>
                <w:szCs w:val="21"/>
              </w:rPr>
              <w:t>чения, оформление итогового варианта текста научно-квалификационной работы (ди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сертации), оформление рабочего варианта текста научного докл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да. Подготовка к публикации статей. Участие в научно-практических семинарах, конф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ренциях, конгрессах. </w:t>
            </w:r>
          </w:p>
          <w:p w:rsidR="00137717" w:rsidRDefault="00137717" w:rsidP="0013771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Заочная форма обучения: </w:t>
            </w:r>
          </w:p>
          <w:p w:rsidR="00137717" w:rsidRPr="00F3639D" w:rsidRDefault="00137717" w:rsidP="0013771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Реализации методики формир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ющего этапа эксперимента. По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готовка итогового варианта вт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рой главы диссертации. Соста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ление окончательного варианта структуры диссертации. Подг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товка к публикации статей. Уч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lastRenderedPageBreak/>
              <w:t>стие в научно-практических с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минарах, конференциях, ко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 xml:space="preserve">грессах. </w:t>
            </w:r>
          </w:p>
          <w:p w:rsidR="00137717" w:rsidRPr="00F3639D" w:rsidRDefault="00137717" w:rsidP="00137717">
            <w:pPr>
              <w:widowControl/>
              <w:tabs>
                <w:tab w:val="left" w:pos="2376"/>
                <w:tab w:val="left" w:pos="3880"/>
                <w:tab w:val="left" w:pos="5384"/>
                <w:tab w:val="left" w:pos="6888"/>
                <w:tab w:val="left" w:pos="8392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ab/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ab/>
              <w:t xml:space="preserve">1500 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ab/>
              <w:t xml:space="preserve">3 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ab/>
              <w:t xml:space="preserve">1300 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ab/>
              <w:t xml:space="preserve">Собеседование с научным руководителем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Участие в научно-исследовательском семинаре для аспирантов, который проводит ППС кафедры.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  <w:r>
              <w:rPr>
                <w:sz w:val="21"/>
                <w:szCs w:val="21"/>
              </w:rPr>
              <w:t>Подготовка доклада и выступл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на научной конференции аспирантов и молодых ученых </w:t>
            </w: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</w:tcPr>
          <w:p w:rsidR="00412F62" w:rsidRDefault="00412F62" w:rsidP="00412F6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научно-исследовательской работе к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федры в рамках грантов, догов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ров и др. </w:t>
            </w:r>
          </w:p>
          <w:p w:rsidR="00412F62" w:rsidRPr="00E05FF1" w:rsidRDefault="00412F62" w:rsidP="00412F62">
            <w:pPr>
              <w:widowControl/>
              <w:ind w:firstLine="0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12F62" w:rsidRPr="00E05FF1" w:rsidRDefault="00412F62" w:rsidP="00E05FF1">
            <w:pPr>
              <w:spacing w:line="276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E05FF1">
            <w:pPr>
              <w:widowControl/>
              <w:ind w:firstLine="0"/>
              <w:jc w:val="left"/>
            </w:pPr>
            <w:r w:rsidRPr="00E4465A">
              <w:t>Собеседов</w:t>
            </w:r>
            <w:r w:rsidRPr="00E4465A">
              <w:t>а</w:t>
            </w:r>
            <w:r w:rsidRPr="00E4465A">
              <w:t>ние с нау</w:t>
            </w:r>
            <w:r w:rsidRPr="00E4465A">
              <w:t>ч</w:t>
            </w:r>
            <w:r w:rsidRPr="00E4465A">
              <w:t>ным руков</w:t>
            </w:r>
            <w:r w:rsidRPr="00E4465A">
              <w:t>о</w:t>
            </w:r>
            <w:r w:rsidRPr="00E4465A">
              <w:t>дителем</w:t>
            </w:r>
          </w:p>
        </w:tc>
      </w:tr>
      <w:tr w:rsidR="00412F62" w:rsidRPr="00D30A12" w:rsidTr="00412F62">
        <w:tc>
          <w:tcPr>
            <w:tcW w:w="3227" w:type="dxa"/>
            <w:vAlign w:val="center"/>
          </w:tcPr>
          <w:p w:rsidR="00412F62" w:rsidRPr="00D30A12" w:rsidRDefault="00412F62" w:rsidP="00412F6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3 курс</w:t>
            </w:r>
          </w:p>
        </w:tc>
        <w:tc>
          <w:tcPr>
            <w:tcW w:w="992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12F62" w:rsidRPr="00D30A12" w:rsidTr="00412F62">
        <w:tc>
          <w:tcPr>
            <w:tcW w:w="3227" w:type="dxa"/>
            <w:vAlign w:val="center"/>
          </w:tcPr>
          <w:p w:rsidR="00412F62" w:rsidRPr="00F3639D" w:rsidRDefault="00412F62" w:rsidP="00412F62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3639D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Заочная форма обучения: </w:t>
            </w:r>
          </w:p>
          <w:p w:rsidR="00412F62" w:rsidRPr="00D30A12" w:rsidRDefault="00412F62" w:rsidP="00412F6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Внедрение материалов научно-исследовательской деятельности в практику, систематизация, ан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лиз, обобщение данных эксп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риментальной работы; коррект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ровка научного аппарата иссл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дования, разработка рекоменд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ций, формулирование выводов и заключения, оформление итог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вого варианта текста научно-квалификационной работы (ди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сертации), оформление рабочего варианта текста научного докл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да. Подготовка к публикации статей. Участие в научно-практических семинарах, конф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</w:t>
            </w:r>
            <w:r w:rsidRPr="00F363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ренциях, конгрессах.</w:t>
            </w:r>
          </w:p>
        </w:tc>
        <w:tc>
          <w:tcPr>
            <w:tcW w:w="992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E4465A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4465A">
              <w:rPr>
                <w:sz w:val="20"/>
                <w:szCs w:val="20"/>
              </w:rPr>
              <w:t>Собеседование с научным р</w:t>
            </w:r>
            <w:r w:rsidRPr="00E4465A">
              <w:rPr>
                <w:sz w:val="20"/>
                <w:szCs w:val="20"/>
              </w:rPr>
              <w:t>у</w:t>
            </w:r>
            <w:r w:rsidRPr="00E4465A">
              <w:rPr>
                <w:sz w:val="20"/>
                <w:szCs w:val="20"/>
              </w:rPr>
              <w:t>ководителем</w:t>
            </w:r>
          </w:p>
        </w:tc>
      </w:tr>
      <w:tr w:rsidR="00412F62" w:rsidRPr="00D30A12" w:rsidTr="00412F62">
        <w:trPr>
          <w:trHeight w:val="519"/>
        </w:trPr>
        <w:tc>
          <w:tcPr>
            <w:tcW w:w="3227" w:type="dxa"/>
            <w:vAlign w:val="center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12F62" w:rsidRPr="00F3639D" w:rsidTr="00F3639D">
              <w:trPr>
                <w:trHeight w:val="1661"/>
              </w:trPr>
              <w:tc>
                <w:tcPr>
                  <w:tcW w:w="2127" w:type="dxa"/>
                </w:tcPr>
                <w:p w:rsidR="00412F62" w:rsidRPr="00F3639D" w:rsidRDefault="00412F62" w:rsidP="00F3639D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F3639D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Итого 4 курс</w:t>
                  </w:r>
                </w:p>
              </w:tc>
            </w:tr>
            <w:tr w:rsidR="00412F62" w:rsidRPr="00F3639D" w:rsidTr="00412F62">
              <w:trPr>
                <w:trHeight w:val="50"/>
              </w:trPr>
              <w:tc>
                <w:tcPr>
                  <w:tcW w:w="2127" w:type="dxa"/>
                </w:tcPr>
                <w:p w:rsidR="00412F62" w:rsidRPr="00F3639D" w:rsidRDefault="00412F62" w:rsidP="00F3639D">
                  <w:pPr>
                    <w:widowControl/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412F62" w:rsidRPr="00D30A12" w:rsidRDefault="00412F62" w:rsidP="00F3639D">
            <w:pPr>
              <w:spacing w:line="276" w:lineRule="auto"/>
              <w:ind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12F62" w:rsidRPr="00D30A12" w:rsidRDefault="00412F62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E33A4" w:rsidRPr="00D30A12" w:rsidRDefault="005E33A4" w:rsidP="00FE7E9D">
      <w:pPr>
        <w:widowControl/>
        <w:spacing w:line="276" w:lineRule="auto"/>
        <w:ind w:firstLine="709"/>
        <w:rPr>
          <w:b/>
          <w:sz w:val="20"/>
          <w:szCs w:val="20"/>
        </w:rPr>
      </w:pPr>
    </w:p>
    <w:p w:rsidR="0024151F" w:rsidRDefault="00782EC7" w:rsidP="00FE7E9D">
      <w:pPr>
        <w:spacing w:after="240" w:line="276" w:lineRule="auto"/>
        <w:ind w:firstLine="709"/>
        <w:rPr>
          <w:b/>
        </w:rPr>
      </w:pPr>
      <w:r w:rsidRPr="006A62DE">
        <w:rPr>
          <w:b/>
        </w:rPr>
        <w:t>3.5</w:t>
      </w:r>
      <w:r w:rsidR="0024151F" w:rsidRPr="006A62DE">
        <w:rPr>
          <w:b/>
        </w:rPr>
        <w:t>. Образовательные технологии</w:t>
      </w:r>
    </w:p>
    <w:p w:rsidR="0024151F" w:rsidRPr="00E4465A" w:rsidRDefault="0024151F" w:rsidP="00FE7E9D">
      <w:pPr>
        <w:shd w:val="clear" w:color="auto" w:fill="FFFFFF"/>
        <w:spacing w:line="276" w:lineRule="auto"/>
        <w:ind w:firstLine="510"/>
        <w:rPr>
          <w:b/>
        </w:rPr>
      </w:pPr>
      <w:r w:rsidRPr="00E4465A">
        <w:t xml:space="preserve">Наряду с </w:t>
      </w:r>
      <w:r w:rsidR="00782EC7" w:rsidRPr="00E4465A">
        <w:t>традиционными</w:t>
      </w:r>
      <w:r w:rsidRPr="00E4465A">
        <w:t xml:space="preserve"> образовательными </w:t>
      </w:r>
      <w:r w:rsidRPr="00E4465A">
        <w:rPr>
          <w:spacing w:val="6"/>
        </w:rPr>
        <w:t>формами</w:t>
      </w:r>
      <w:r w:rsidRPr="00E4465A">
        <w:t xml:space="preserve"> (лекции, семинары и самостоятел</w:t>
      </w:r>
      <w:r w:rsidRPr="00E4465A">
        <w:t>ь</w:t>
      </w:r>
      <w:r w:rsidRPr="00E4465A">
        <w:t xml:space="preserve">ная подготовка) в процессе преподавания дисциплины </w:t>
      </w:r>
      <w:r w:rsidRPr="00E4465A">
        <w:rPr>
          <w:spacing w:val="6"/>
        </w:rPr>
        <w:t>широко используются современные технологии и активные методы обучения:</w:t>
      </w:r>
    </w:p>
    <w:p w:rsidR="0024151F" w:rsidRPr="00E4465A" w:rsidRDefault="0024151F" w:rsidP="00FE7E9D">
      <w:pPr>
        <w:widowControl/>
        <w:numPr>
          <w:ilvl w:val="0"/>
          <w:numId w:val="11"/>
        </w:numPr>
        <w:tabs>
          <w:tab w:val="left" w:pos="567"/>
          <w:tab w:val="num" w:pos="1260"/>
        </w:tabs>
        <w:spacing w:line="276" w:lineRule="auto"/>
        <w:ind w:left="1260" w:hanging="540"/>
      </w:pPr>
      <w:r w:rsidRPr="00E4465A">
        <w:t>современные системы электронной поддержки процесса обучения, в частности, и</w:t>
      </w:r>
      <w:r w:rsidRPr="00E4465A">
        <w:t>н</w:t>
      </w:r>
      <w:r w:rsidRPr="00E4465A">
        <w:t>терактивные компьютерные технологии при чтении лекций,  обеспечивают эффе</w:t>
      </w:r>
      <w:r w:rsidRPr="00E4465A">
        <w:t>к</w:t>
      </w:r>
      <w:r w:rsidRPr="00E4465A">
        <w:t xml:space="preserve">тивные и комфортные условия для обучающихся и преподавателей; </w:t>
      </w:r>
    </w:p>
    <w:p w:rsidR="0024151F" w:rsidRPr="00E4465A" w:rsidRDefault="0024151F" w:rsidP="00FE7E9D">
      <w:pPr>
        <w:widowControl/>
        <w:numPr>
          <w:ilvl w:val="0"/>
          <w:numId w:val="11"/>
        </w:numPr>
        <w:tabs>
          <w:tab w:val="left" w:pos="567"/>
          <w:tab w:val="num" w:pos="1260"/>
        </w:tabs>
        <w:spacing w:line="276" w:lineRule="auto"/>
        <w:ind w:left="1260" w:hanging="540"/>
      </w:pPr>
      <w:r w:rsidRPr="00E4465A">
        <w:t>выполнение творческих расчётных индивидуальных заданий, предполагающих м</w:t>
      </w:r>
      <w:r w:rsidRPr="00E4465A">
        <w:t>а</w:t>
      </w:r>
      <w:r w:rsidRPr="00E4465A">
        <w:t>тематическое моделирование условий эксперимента по теме кандидатской диссерт</w:t>
      </w:r>
      <w:r w:rsidRPr="00E4465A">
        <w:t>а</w:t>
      </w:r>
      <w:r w:rsidRPr="00E4465A">
        <w:lastRenderedPageBreak/>
        <w:t>ции, практическую реализацию результатов моделирования и устное сообщение с использованием презентаций формирует умение работы с литературой, использов</w:t>
      </w:r>
      <w:r w:rsidRPr="00E4465A">
        <w:t>а</w:t>
      </w:r>
      <w:r w:rsidRPr="00E4465A">
        <w:t>ния электронных ресурсов и искусство делового сообщения;</w:t>
      </w:r>
    </w:p>
    <w:p w:rsidR="0024151F" w:rsidRPr="00E4465A" w:rsidRDefault="0024151F" w:rsidP="00FE7E9D">
      <w:pPr>
        <w:widowControl/>
        <w:numPr>
          <w:ilvl w:val="0"/>
          <w:numId w:val="11"/>
        </w:numPr>
        <w:tabs>
          <w:tab w:val="left" w:pos="567"/>
          <w:tab w:val="num" w:pos="1260"/>
        </w:tabs>
        <w:spacing w:line="276" w:lineRule="auto"/>
        <w:ind w:left="1260" w:hanging="540"/>
      </w:pPr>
      <w:r w:rsidRPr="00E4465A">
        <w:t>использование других активных методов обучения (тестовый экспресс-контроль, з</w:t>
      </w:r>
      <w:r w:rsidRPr="00E4465A">
        <w:t>а</w:t>
      </w:r>
      <w:r w:rsidRPr="00E4465A">
        <w:t>щита результатов творческой работы в форме конференции и др.);</w:t>
      </w:r>
    </w:p>
    <w:p w:rsidR="00956845" w:rsidRPr="00DB0F0C" w:rsidRDefault="001252B5" w:rsidP="00DB0F0C">
      <w:pPr>
        <w:pStyle w:val="a9"/>
        <w:numPr>
          <w:ilvl w:val="0"/>
          <w:numId w:val="19"/>
        </w:numPr>
        <w:spacing w:before="240" w:after="240" w:line="276" w:lineRule="auto"/>
        <w:jc w:val="center"/>
        <w:rPr>
          <w:b/>
        </w:rPr>
      </w:pPr>
      <w:r w:rsidRPr="00DB0F0C">
        <w:rPr>
          <w:b/>
        </w:rPr>
        <w:t xml:space="preserve">Фонд </w:t>
      </w:r>
      <w:r w:rsidR="00417D45" w:rsidRPr="00DB0F0C">
        <w:rPr>
          <w:b/>
        </w:rPr>
        <w:t>оценочны</w:t>
      </w:r>
      <w:r w:rsidRPr="00DB0F0C">
        <w:rPr>
          <w:b/>
        </w:rPr>
        <w:t>х</w:t>
      </w:r>
      <w:r w:rsidR="00417D45" w:rsidRPr="00DB0F0C">
        <w:rPr>
          <w:b/>
        </w:rPr>
        <w:t xml:space="preserve"> сре</w:t>
      </w:r>
      <w:proofErr w:type="gramStart"/>
      <w:r w:rsidR="00417D45" w:rsidRPr="00DB0F0C">
        <w:rPr>
          <w:b/>
        </w:rPr>
        <w:t>дств</w:t>
      </w:r>
      <w:r w:rsidRPr="00DB0F0C">
        <w:rPr>
          <w:b/>
        </w:rPr>
        <w:t xml:space="preserve"> дл</w:t>
      </w:r>
      <w:proofErr w:type="gramEnd"/>
      <w:r w:rsidRPr="00DB0F0C">
        <w:rPr>
          <w:b/>
        </w:rPr>
        <w:t>я проведения текущего контроля и промежуточной а</w:t>
      </w:r>
      <w:r w:rsidRPr="00DB0F0C">
        <w:rPr>
          <w:b/>
        </w:rPr>
        <w:t>т</w:t>
      </w:r>
      <w:r w:rsidRPr="00DB0F0C">
        <w:rPr>
          <w:b/>
        </w:rPr>
        <w:t>тестации по дисциплине (модулю)</w:t>
      </w:r>
    </w:p>
    <w:p w:rsidR="00912F55" w:rsidRDefault="00912F55" w:rsidP="00C6545D">
      <w:pPr>
        <w:pStyle w:val="Style7"/>
        <w:numPr>
          <w:ilvl w:val="1"/>
          <w:numId w:val="19"/>
        </w:numPr>
        <w:tabs>
          <w:tab w:val="left" w:pos="298"/>
        </w:tabs>
        <w:spacing w:line="276" w:lineRule="auto"/>
        <w:jc w:val="left"/>
        <w:rPr>
          <w:rFonts w:ascii="Times New Roman" w:eastAsia="MS Mincho" w:hAnsi="Times New Roman"/>
          <w:b/>
        </w:rPr>
      </w:pPr>
      <w:r w:rsidRPr="006A62DE">
        <w:rPr>
          <w:rFonts w:ascii="Times New Roman" w:eastAsia="MS Mincho" w:hAnsi="Times New Roman"/>
          <w:b/>
        </w:rPr>
        <w:t xml:space="preserve">Текущий контроль </w:t>
      </w:r>
    </w:p>
    <w:p w:rsidR="00C6545D" w:rsidRPr="00C6545D" w:rsidRDefault="00C6545D" w:rsidP="00C6545D">
      <w:pPr>
        <w:pStyle w:val="Style7"/>
        <w:tabs>
          <w:tab w:val="left" w:pos="298"/>
        </w:tabs>
        <w:spacing w:line="276" w:lineRule="auto"/>
        <w:ind w:left="568"/>
        <w:jc w:val="left"/>
        <w:rPr>
          <w:rFonts w:ascii="Times New Roman" w:eastAsia="MS Mincho" w:hAnsi="Times New Roman"/>
          <w:b/>
        </w:rPr>
      </w:pPr>
      <w:r w:rsidRPr="00C6545D">
        <w:rPr>
          <w:rFonts w:ascii="Times New Roman" w:eastAsia="MS Mincho" w:hAnsi="Times New Roman"/>
        </w:rPr>
        <w:t>Текущий контроль по научно-исследовательской деятельности и подготовке научно-квалификационной работы (диссертации)</w:t>
      </w:r>
      <w:r>
        <w:rPr>
          <w:rFonts w:ascii="Times New Roman" w:eastAsia="MS Mincho" w:hAnsi="Times New Roman"/>
        </w:rPr>
        <w:t xml:space="preserve"> осуществляется научным руководителем.</w:t>
      </w:r>
    </w:p>
    <w:p w:rsidR="00912F55" w:rsidRPr="006A62DE" w:rsidRDefault="00DB0F0C" w:rsidP="00FE7E9D">
      <w:pPr>
        <w:pStyle w:val="Style7"/>
        <w:tabs>
          <w:tab w:val="left" w:pos="298"/>
        </w:tabs>
        <w:spacing w:line="276" w:lineRule="auto"/>
        <w:jc w:val="lef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ab/>
        <w:t>4</w:t>
      </w:r>
      <w:r w:rsidR="00912F55" w:rsidRPr="006A62DE">
        <w:rPr>
          <w:rFonts w:ascii="Times New Roman" w:eastAsia="MS Mincho" w:hAnsi="Times New Roman"/>
          <w:b/>
        </w:rPr>
        <w:t>.2. Промежуточная аттестация</w:t>
      </w:r>
    </w:p>
    <w:p w:rsidR="00E4465A" w:rsidRPr="00E4465A" w:rsidRDefault="00E4465A" w:rsidP="00E4465A">
      <w:pPr>
        <w:pStyle w:val="2"/>
        <w:spacing w:line="276" w:lineRule="auto"/>
        <w:ind w:firstLine="708"/>
        <w:rPr>
          <w:rFonts w:eastAsia="MS Mincho"/>
          <w:szCs w:val="24"/>
        </w:rPr>
      </w:pPr>
      <w:r w:rsidRPr="00E4465A">
        <w:rPr>
          <w:rFonts w:eastAsia="MS Mincho"/>
          <w:szCs w:val="24"/>
        </w:rPr>
        <w:t xml:space="preserve">Промежуточная аттестация по </w:t>
      </w:r>
      <w:r>
        <w:rPr>
          <w:rFonts w:eastAsia="MS Mincho"/>
          <w:szCs w:val="24"/>
        </w:rPr>
        <w:t>научно-исследовательской деятельности</w:t>
      </w:r>
      <w:r w:rsidRPr="00E4465A">
        <w:rPr>
          <w:rFonts w:eastAsia="MS Mincho"/>
          <w:szCs w:val="24"/>
        </w:rPr>
        <w:t xml:space="preserve"> и подготовке </w:t>
      </w:r>
      <w:r>
        <w:rPr>
          <w:rFonts w:eastAsia="MS Mincho"/>
          <w:szCs w:val="24"/>
        </w:rPr>
        <w:t>научно-квалификационной работы</w:t>
      </w:r>
      <w:r w:rsidRPr="00E4465A">
        <w:rPr>
          <w:rFonts w:eastAsia="MS Mincho"/>
          <w:szCs w:val="24"/>
        </w:rPr>
        <w:t xml:space="preserve"> (диссертации) осуществляется на основании выполнения и</w:t>
      </w:r>
      <w:r w:rsidRPr="00E4465A">
        <w:rPr>
          <w:rFonts w:eastAsia="MS Mincho"/>
          <w:szCs w:val="24"/>
        </w:rPr>
        <w:t>н</w:t>
      </w:r>
      <w:r w:rsidRPr="00E4465A">
        <w:rPr>
          <w:rFonts w:eastAsia="MS Mincho"/>
          <w:szCs w:val="24"/>
        </w:rPr>
        <w:t>дивидуального учебного плана работы аспирантом в виде зачета.</w:t>
      </w:r>
    </w:p>
    <w:p w:rsidR="00E4465A" w:rsidRPr="00E4465A" w:rsidRDefault="00E4465A" w:rsidP="00E4465A">
      <w:pPr>
        <w:pStyle w:val="2"/>
        <w:spacing w:line="276" w:lineRule="auto"/>
        <w:ind w:firstLine="708"/>
        <w:rPr>
          <w:rFonts w:eastAsia="MS Mincho"/>
          <w:szCs w:val="24"/>
        </w:rPr>
      </w:pPr>
      <w:r w:rsidRPr="00E4465A">
        <w:rPr>
          <w:rFonts w:eastAsia="MS Mincho"/>
          <w:szCs w:val="24"/>
        </w:rPr>
        <w:t>Зачет проводится в форме отчета аспиранта на кафедре, осуществляется очно с прису</w:t>
      </w:r>
      <w:r w:rsidRPr="00E4465A">
        <w:rPr>
          <w:rFonts w:eastAsia="MS Mincho"/>
          <w:szCs w:val="24"/>
        </w:rPr>
        <w:t>т</w:t>
      </w:r>
      <w:r w:rsidRPr="00E4465A">
        <w:rPr>
          <w:rFonts w:eastAsia="MS Mincho"/>
          <w:szCs w:val="24"/>
        </w:rPr>
        <w:t>ствием на заседании комиссии научного руководителя аспиранта.</w:t>
      </w:r>
    </w:p>
    <w:p w:rsidR="00E4465A" w:rsidRPr="00E4465A" w:rsidRDefault="00E4465A" w:rsidP="00E4465A">
      <w:pPr>
        <w:pStyle w:val="2"/>
        <w:spacing w:line="276" w:lineRule="auto"/>
        <w:ind w:firstLine="708"/>
        <w:rPr>
          <w:rFonts w:eastAsia="MS Mincho"/>
          <w:szCs w:val="24"/>
        </w:rPr>
      </w:pPr>
      <w:r w:rsidRPr="00E4465A">
        <w:rPr>
          <w:rFonts w:eastAsia="MS Mincho"/>
          <w:szCs w:val="24"/>
        </w:rPr>
        <w:t>Аспирант по итогам каждого учебного года представляет индивидуальный учебный план работы аспиранта, который содержит в себе отчет аспиранта и заключение научного руководит</w:t>
      </w:r>
      <w:r w:rsidRPr="00E4465A">
        <w:rPr>
          <w:rFonts w:eastAsia="MS Mincho"/>
          <w:szCs w:val="24"/>
        </w:rPr>
        <w:t>е</w:t>
      </w:r>
      <w:r w:rsidRPr="00E4465A">
        <w:rPr>
          <w:rFonts w:eastAsia="MS Mincho"/>
          <w:szCs w:val="24"/>
        </w:rPr>
        <w:t>ля, презентацию, содержащую основные результаты проведенного исследования, аттестационной комиссии.</w:t>
      </w:r>
    </w:p>
    <w:p w:rsidR="00E4465A" w:rsidRPr="00E4465A" w:rsidRDefault="00E4465A" w:rsidP="00E4465A">
      <w:pPr>
        <w:pStyle w:val="2"/>
        <w:spacing w:line="276" w:lineRule="auto"/>
        <w:ind w:firstLine="708"/>
        <w:rPr>
          <w:rFonts w:eastAsia="MS Mincho"/>
          <w:szCs w:val="24"/>
        </w:rPr>
      </w:pPr>
      <w:r w:rsidRPr="00E4465A">
        <w:rPr>
          <w:rFonts w:eastAsia="MS Mincho"/>
          <w:szCs w:val="24"/>
        </w:rPr>
        <w:t>Результаты научно-исследовательской деятельности и подготовки научно-квалификационной работы (диссертации) определяются оценками «зачтено», «не зачтено». Оценка «зачтено» означает успешное прохождение аттестационного испытания. Оценка «не з</w:t>
      </w:r>
      <w:r w:rsidRPr="00E4465A">
        <w:rPr>
          <w:rFonts w:eastAsia="MS Mincho"/>
          <w:szCs w:val="24"/>
        </w:rPr>
        <w:t>а</w:t>
      </w:r>
      <w:r w:rsidRPr="00E4465A">
        <w:rPr>
          <w:rFonts w:eastAsia="MS Mincho"/>
          <w:szCs w:val="24"/>
        </w:rPr>
        <w:t>чтено» является академической задолженностью аспиранта и должна ликвидироваться в уст</w:t>
      </w:r>
      <w:r w:rsidRPr="00E4465A">
        <w:rPr>
          <w:rFonts w:eastAsia="MS Mincho"/>
          <w:szCs w:val="24"/>
        </w:rPr>
        <w:t>а</w:t>
      </w:r>
      <w:r w:rsidRPr="00E4465A">
        <w:rPr>
          <w:rFonts w:eastAsia="MS Mincho"/>
          <w:szCs w:val="24"/>
        </w:rPr>
        <w:t>новленном вузом порядке и сроки.</w:t>
      </w:r>
    </w:p>
    <w:p w:rsidR="00E4465A" w:rsidRPr="00E4465A" w:rsidRDefault="00E4465A" w:rsidP="00E4465A">
      <w:pPr>
        <w:pStyle w:val="2"/>
        <w:spacing w:before="0" w:after="0" w:line="276" w:lineRule="auto"/>
        <w:ind w:firstLine="708"/>
        <w:jc w:val="both"/>
        <w:rPr>
          <w:rFonts w:eastAsia="MS Mincho"/>
        </w:rPr>
      </w:pPr>
      <w:r w:rsidRPr="00E4465A">
        <w:rPr>
          <w:rFonts w:eastAsia="MS Mincho"/>
          <w:szCs w:val="24"/>
        </w:rPr>
        <w:t>Аспиранты, не сдавшие в установленные сроки зачет по научно-исследовательской де</w:t>
      </w:r>
      <w:r w:rsidRPr="00E4465A">
        <w:rPr>
          <w:rFonts w:eastAsia="MS Mincho"/>
          <w:szCs w:val="24"/>
        </w:rPr>
        <w:t>я</w:t>
      </w:r>
      <w:r w:rsidRPr="00E4465A">
        <w:rPr>
          <w:rFonts w:eastAsia="MS Mincho"/>
          <w:szCs w:val="24"/>
        </w:rPr>
        <w:t>тельности и подготовки научно-квалификационной работы (диссертации), к государственной итоговой аттестации не допускаются. Текущий контроль успеваемости, осуществляется на пр</w:t>
      </w:r>
      <w:r w:rsidRPr="00E4465A">
        <w:rPr>
          <w:rFonts w:eastAsia="MS Mincho"/>
          <w:szCs w:val="24"/>
        </w:rPr>
        <w:t>о</w:t>
      </w:r>
      <w:r w:rsidRPr="00E4465A">
        <w:rPr>
          <w:rFonts w:eastAsia="MS Mincho"/>
          <w:szCs w:val="24"/>
        </w:rPr>
        <w:t xml:space="preserve">тяжении семестра  путем проведения устного или письменного опроса (контрольный опрос) по результатам аудиторной и </w:t>
      </w:r>
      <w:r w:rsidRPr="00E4465A">
        <w:rPr>
          <w:rFonts w:eastAsia="MS Mincho"/>
        </w:rPr>
        <w:t>самостоятельной работы аспирантов.</w:t>
      </w:r>
    </w:p>
    <w:p w:rsidR="00E05FF1" w:rsidRDefault="00E05FF1" w:rsidP="00B65778">
      <w:pPr>
        <w:spacing w:line="276" w:lineRule="auto"/>
        <w:ind w:right="142" w:firstLine="709"/>
        <w:rPr>
          <w:b/>
        </w:rPr>
      </w:pPr>
    </w:p>
    <w:p w:rsidR="0040093A" w:rsidRPr="006A62DE" w:rsidRDefault="00DB0F0C" w:rsidP="00B65778">
      <w:pPr>
        <w:spacing w:line="276" w:lineRule="auto"/>
        <w:ind w:right="142" w:firstLine="709"/>
        <w:rPr>
          <w:b/>
        </w:rPr>
      </w:pPr>
      <w:r>
        <w:rPr>
          <w:b/>
        </w:rPr>
        <w:t>4</w:t>
      </w:r>
      <w:r w:rsidR="0040093A" w:rsidRPr="006A62DE">
        <w:rPr>
          <w:b/>
        </w:rPr>
        <w:t xml:space="preserve">.2.1. Вопросы и задания к зачету по </w:t>
      </w:r>
      <w:r w:rsidR="00912F55" w:rsidRPr="006A62DE">
        <w:rPr>
          <w:b/>
        </w:rPr>
        <w:t>дисциплине (</w:t>
      </w:r>
      <w:r w:rsidR="0040093A" w:rsidRPr="006A62DE">
        <w:rPr>
          <w:b/>
        </w:rPr>
        <w:t>модулю</w:t>
      </w:r>
      <w:r w:rsidR="00912F55" w:rsidRPr="006A62DE">
        <w:rPr>
          <w:b/>
        </w:rPr>
        <w:t>)</w:t>
      </w:r>
      <w:r w:rsidR="0040093A" w:rsidRPr="006A62DE">
        <w:rPr>
          <w:b/>
        </w:rPr>
        <w:t xml:space="preserve"> (2 семестр)</w:t>
      </w:r>
    </w:p>
    <w:p w:rsidR="0040093A" w:rsidRPr="006A62DE" w:rsidRDefault="0040093A" w:rsidP="00B65778">
      <w:pPr>
        <w:spacing w:line="276" w:lineRule="auto"/>
        <w:ind w:right="142"/>
        <w:jc w:val="center"/>
      </w:pPr>
    </w:p>
    <w:p w:rsidR="00243ECE" w:rsidRPr="006A62DE" w:rsidRDefault="00243ECE" w:rsidP="00B65778">
      <w:pPr>
        <w:spacing w:line="276" w:lineRule="auto"/>
        <w:ind w:right="142"/>
        <w:jc w:val="center"/>
      </w:pPr>
      <w:r w:rsidRPr="006A62DE">
        <w:t>Примерные темы творческих расчётных и практических индивидуальных заданий</w:t>
      </w:r>
      <w:r w:rsidR="006A62DE" w:rsidRPr="006A62DE">
        <w:t>.</w:t>
      </w:r>
    </w:p>
    <w:tbl>
      <w:tblPr>
        <w:tblW w:w="9781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17"/>
      </w:tblGrid>
      <w:tr w:rsidR="00C6545D" w:rsidRPr="00C6545D" w:rsidTr="00904F02">
        <w:trPr>
          <w:trHeight w:val="633"/>
        </w:trPr>
        <w:tc>
          <w:tcPr>
            <w:tcW w:w="9781" w:type="dxa"/>
            <w:gridSpan w:val="2"/>
          </w:tcPr>
          <w:p w:rsidR="00C6545D" w:rsidRPr="00C6545D" w:rsidRDefault="00C6545D" w:rsidP="00B65778">
            <w:pPr>
              <w:widowControl/>
              <w:autoSpaceDE w:val="0"/>
              <w:autoSpaceDN w:val="0"/>
              <w:adjustRightInd w:val="0"/>
              <w:ind w:right="142" w:firstLine="0"/>
              <w:jc w:val="left"/>
              <w:rPr>
                <w:rFonts w:eastAsiaTheme="minorHAnsi"/>
                <w:lang w:eastAsia="en-US"/>
              </w:rPr>
            </w:pPr>
            <w:r w:rsidRPr="00B65778">
              <w:rPr>
                <w:i/>
              </w:rPr>
              <w:t>Подготовительный этап:</w:t>
            </w:r>
          </w:p>
          <w:p w:rsidR="00C6545D" w:rsidRPr="00C6545D" w:rsidRDefault="00C6545D" w:rsidP="00B65778">
            <w:pPr>
              <w:widowControl/>
              <w:autoSpaceDE w:val="0"/>
              <w:autoSpaceDN w:val="0"/>
              <w:adjustRightInd w:val="0"/>
              <w:ind w:right="142"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545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</w:t>
            </w:r>
            <w:r w:rsidRPr="00C654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Изучить рабочую программу НИД и подготовки НКР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C654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диссертации). </w:t>
            </w:r>
          </w:p>
          <w:p w:rsidR="00C6545D" w:rsidRPr="00C6545D" w:rsidRDefault="00C6545D" w:rsidP="00B65778">
            <w:pPr>
              <w:widowControl/>
              <w:autoSpaceDE w:val="0"/>
              <w:autoSpaceDN w:val="0"/>
              <w:adjustRightInd w:val="0"/>
              <w:ind w:right="142"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545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</w:t>
            </w:r>
            <w:r w:rsidRPr="00C654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Ознакомиться с учредительными документами, регламентирующими деятельность организации. </w:t>
            </w:r>
          </w:p>
          <w:p w:rsidR="00C6545D" w:rsidRDefault="00C6545D" w:rsidP="00B65778">
            <w:pPr>
              <w:widowControl/>
              <w:autoSpaceDE w:val="0"/>
              <w:autoSpaceDN w:val="0"/>
              <w:adjustRightInd w:val="0"/>
              <w:ind w:right="142"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6545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3. Получить индивидуальное задание на НИД. </w:t>
            </w:r>
          </w:p>
          <w:p w:rsidR="00C6545D" w:rsidRPr="00B65778" w:rsidRDefault="00C6545D" w:rsidP="00B65778">
            <w:pPr>
              <w:widowControl/>
              <w:autoSpaceDE w:val="0"/>
              <w:autoSpaceDN w:val="0"/>
              <w:adjustRightInd w:val="0"/>
              <w:ind w:right="142" w:firstLine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B65778"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  <w:t>Научно-исследовательский этап:</w:t>
            </w:r>
          </w:p>
          <w:p w:rsidR="00B65778" w:rsidRDefault="00B65778" w:rsidP="00B65778">
            <w:pPr>
              <w:pStyle w:val="Default"/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sz w:val="22"/>
                <w:szCs w:val="22"/>
              </w:rPr>
              <w:t xml:space="preserve">Выберите интересующие Вас актуальные проблемы по направлению исследования. </w:t>
            </w:r>
          </w:p>
          <w:p w:rsidR="00B65778" w:rsidRDefault="00B65778" w:rsidP="00B65778">
            <w:pPr>
              <w:pStyle w:val="Default"/>
              <w:ind w:right="142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2"/>
                <w:szCs w:val="22"/>
              </w:rPr>
              <w:t xml:space="preserve">Сформируйте ресурсно-информационную базу для решения проблемы будущего исследования. </w:t>
            </w:r>
          </w:p>
          <w:p w:rsidR="00B65778" w:rsidRDefault="00B65778" w:rsidP="00B65778">
            <w:pPr>
              <w:pStyle w:val="Default"/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sz w:val="22"/>
                <w:szCs w:val="22"/>
              </w:rPr>
              <w:t xml:space="preserve">Сформулируйте цель и задачи исследования, а также рабочую гипотезу.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4. </w:t>
            </w:r>
            <w:r>
              <w:rPr>
                <w:sz w:val="22"/>
                <w:szCs w:val="22"/>
              </w:rPr>
              <w:t xml:space="preserve">Определите современные методы науки для использования при проведении самостоятельного исследования.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</w:t>
            </w:r>
            <w:r>
              <w:rPr>
                <w:sz w:val="22"/>
                <w:szCs w:val="22"/>
              </w:rPr>
              <w:t>Определите виды контрольно-измерительных материалов, в том числе, на основе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ных технологий и на основе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зарубежного опыта для использования в исследовании.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6. </w:t>
            </w:r>
            <w:r>
              <w:rPr>
                <w:sz w:val="22"/>
                <w:szCs w:val="22"/>
              </w:rPr>
              <w:t xml:space="preserve">Отберите и проанализируйте необходимые научные источники по одной конкретной проблеме будущего исследования.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7. </w:t>
            </w:r>
            <w:r>
              <w:rPr>
                <w:sz w:val="22"/>
                <w:szCs w:val="22"/>
              </w:rPr>
              <w:t xml:space="preserve">Проведите подбор методов исследования для выполнения индивидуального задания по НИД.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8. </w:t>
            </w:r>
            <w:r>
              <w:rPr>
                <w:sz w:val="22"/>
                <w:szCs w:val="22"/>
              </w:rPr>
              <w:t>Соберите необходимый эмпирический материал для подтверждения рабочей гипотезы исслед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9. </w:t>
            </w:r>
            <w:r>
              <w:rPr>
                <w:sz w:val="22"/>
                <w:szCs w:val="22"/>
              </w:rPr>
              <w:t xml:space="preserve">Используя методы математической статистики, проведите обработку эмпирического материала.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Изучите и проанализируйте локальные нормативные акты и подберите научные источники.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11. </w:t>
            </w:r>
            <w:r>
              <w:rPr>
                <w:sz w:val="22"/>
                <w:szCs w:val="22"/>
              </w:rPr>
              <w:t xml:space="preserve">Сделайте качественный анализ эмпирического материала.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12. </w:t>
            </w:r>
            <w:r>
              <w:rPr>
                <w:sz w:val="22"/>
                <w:szCs w:val="22"/>
              </w:rPr>
              <w:t>Предложите управленческие рекомендации для повышения эффективности полученных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зультатов исследования. </w:t>
            </w:r>
          </w:p>
          <w:p w:rsidR="00B65778" w:rsidRDefault="00B65778" w:rsidP="00904F02">
            <w:pPr>
              <w:pStyle w:val="Default"/>
              <w:tabs>
                <w:tab w:val="left" w:pos="9987"/>
              </w:tabs>
              <w:ind w:right="214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13. </w:t>
            </w:r>
            <w:r>
              <w:rPr>
                <w:sz w:val="22"/>
                <w:szCs w:val="22"/>
              </w:rPr>
              <w:t>Проанализируйте и оцените результаты после принятия управленческих решений в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тельном учреждении.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14. </w:t>
            </w:r>
            <w:r>
              <w:rPr>
                <w:sz w:val="22"/>
                <w:szCs w:val="22"/>
              </w:rPr>
              <w:t xml:space="preserve">Смоделируйте возможные варианты эффективных управленческих решений в образовательном учреждении. </w:t>
            </w:r>
          </w:p>
          <w:p w:rsidR="00B65778" w:rsidRDefault="00B65778" w:rsidP="00B65778">
            <w:pPr>
              <w:pStyle w:val="Default"/>
              <w:tabs>
                <w:tab w:val="left" w:pos="9987"/>
              </w:tabs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15. </w:t>
            </w:r>
            <w:r>
              <w:rPr>
                <w:sz w:val="22"/>
                <w:szCs w:val="22"/>
              </w:rPr>
              <w:t xml:space="preserve">Обработайте и проанализируйте результаты исследования. </w:t>
            </w:r>
          </w:p>
          <w:p w:rsidR="00B65778" w:rsidRDefault="00B65778" w:rsidP="00B65778">
            <w:pPr>
              <w:pStyle w:val="Default"/>
              <w:ind w:right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16. </w:t>
            </w:r>
            <w:r>
              <w:rPr>
                <w:sz w:val="22"/>
                <w:szCs w:val="22"/>
              </w:rPr>
              <w:t xml:space="preserve">Обобщите и систематизируйте результаты исследования, сформируйте выводы и заключение. </w:t>
            </w:r>
          </w:p>
          <w:p w:rsidR="00B65778" w:rsidRPr="00B65778" w:rsidRDefault="00B65778" w:rsidP="00B65778">
            <w:pPr>
              <w:pStyle w:val="Default"/>
              <w:ind w:right="142"/>
              <w:rPr>
                <w:i/>
                <w:sz w:val="22"/>
                <w:szCs w:val="22"/>
              </w:rPr>
            </w:pPr>
          </w:p>
          <w:p w:rsidR="00C6545D" w:rsidRPr="00C6545D" w:rsidRDefault="00B65778" w:rsidP="00B65778">
            <w:pPr>
              <w:pStyle w:val="Default"/>
              <w:ind w:right="142"/>
              <w:rPr>
                <w:sz w:val="23"/>
                <w:szCs w:val="23"/>
              </w:rPr>
            </w:pPr>
            <w:r w:rsidRPr="00B65778">
              <w:rPr>
                <w:i/>
                <w:sz w:val="22"/>
                <w:szCs w:val="22"/>
              </w:rPr>
              <w:t>Анализ и оформление результатов научно-исследовательской деятельности</w:t>
            </w:r>
          </w:p>
        </w:tc>
      </w:tr>
      <w:tr w:rsidR="00B65778" w:rsidRPr="00B65778" w:rsidTr="00904F02">
        <w:trPr>
          <w:gridAfter w:val="1"/>
          <w:wAfter w:w="317" w:type="dxa"/>
          <w:trHeight w:val="1419"/>
        </w:trPr>
        <w:tc>
          <w:tcPr>
            <w:tcW w:w="9464" w:type="dxa"/>
          </w:tcPr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657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Поучаствуйте в научно-исследовательских и научно-практических конференциях вузов, кот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рые касаются проблемы вашего исследования. </w:t>
            </w: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657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Подготовьте доклад на научную конференцию, конгресс, семинар. </w:t>
            </w: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657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3. 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Подготовьте научную статью по результатам исследования. </w:t>
            </w: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657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4. Подготовьте заявки на патент или на участие в гранте. </w:t>
            </w: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657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5. 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Используйте творческий подход при проведении исследования и отразите его в отчетной д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657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кументации. </w:t>
            </w: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6577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6. Подготовьте отчетную документацию. </w:t>
            </w:r>
          </w:p>
          <w:p w:rsidR="00B65778" w:rsidRPr="00B65778" w:rsidRDefault="00B65778" w:rsidP="00B657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40093A" w:rsidRPr="006A62DE" w:rsidRDefault="00B65778" w:rsidP="00FE7E9D">
      <w:pPr>
        <w:pStyle w:val="a"/>
        <w:numPr>
          <w:ilvl w:val="0"/>
          <w:numId w:val="0"/>
        </w:numPr>
        <w:spacing w:before="24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A32CE" w:rsidRPr="006A62DE">
        <w:rPr>
          <w:rFonts w:ascii="Times New Roman" w:hAnsi="Times New Roman"/>
          <w:sz w:val="24"/>
          <w:szCs w:val="24"/>
        </w:rPr>
        <w:t>ценка уровня освоения дисциплины на зачете проводится по системе «</w:t>
      </w:r>
      <w:proofErr w:type="gramStart"/>
      <w:r w:rsidR="005A32CE" w:rsidRPr="006A62DE">
        <w:rPr>
          <w:rFonts w:ascii="Times New Roman" w:hAnsi="Times New Roman"/>
          <w:sz w:val="24"/>
          <w:szCs w:val="24"/>
        </w:rPr>
        <w:t>зачтено</w:t>
      </w:r>
      <w:proofErr w:type="gramEnd"/>
      <w:r w:rsidR="005A32CE" w:rsidRPr="006A62DE">
        <w:rPr>
          <w:rFonts w:ascii="Times New Roman" w:hAnsi="Times New Roman"/>
          <w:sz w:val="24"/>
          <w:szCs w:val="24"/>
        </w:rPr>
        <w:t xml:space="preserve"> / не з</w:t>
      </w:r>
      <w:r w:rsidR="005A32CE" w:rsidRPr="006A62DE">
        <w:rPr>
          <w:rFonts w:ascii="Times New Roman" w:hAnsi="Times New Roman"/>
          <w:sz w:val="24"/>
          <w:szCs w:val="24"/>
        </w:rPr>
        <w:t>а</w:t>
      </w:r>
      <w:r w:rsidR="005A32CE" w:rsidRPr="006A62DE">
        <w:rPr>
          <w:rFonts w:ascii="Times New Roman" w:hAnsi="Times New Roman"/>
          <w:sz w:val="24"/>
          <w:szCs w:val="24"/>
        </w:rPr>
        <w:t>чтено».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5A32CE" w:rsidRPr="006A62DE" w:rsidTr="005A32CE">
        <w:tc>
          <w:tcPr>
            <w:tcW w:w="1809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7761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</w:t>
            </w:r>
          </w:p>
        </w:tc>
      </w:tr>
      <w:tr w:rsidR="005A32CE" w:rsidRPr="006A62DE" w:rsidTr="005A32CE">
        <w:tc>
          <w:tcPr>
            <w:tcW w:w="1809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Зачтено</w:t>
            </w:r>
          </w:p>
        </w:tc>
        <w:tc>
          <w:tcPr>
            <w:tcW w:w="7761" w:type="dxa"/>
          </w:tcPr>
          <w:p w:rsidR="005A32CE" w:rsidRPr="00D30A12" w:rsidRDefault="005A32CE" w:rsidP="000F3D2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 xml:space="preserve">Аспирант показал творческое отношение к обучению, </w:t>
            </w:r>
            <w:r w:rsidR="000F3D22">
              <w:rPr>
                <w:rFonts w:ascii="Times New Roman" w:hAnsi="Times New Roman"/>
                <w:sz w:val="20"/>
              </w:rPr>
              <w:t xml:space="preserve">удовлетворительно отвечал на контрольных опросах </w:t>
            </w:r>
            <w:proofErr w:type="spellStart"/>
            <w:r w:rsidR="000F3D22">
              <w:rPr>
                <w:rFonts w:ascii="Times New Roman" w:hAnsi="Times New Roman"/>
                <w:sz w:val="20"/>
              </w:rPr>
              <w:t>отвечал</w:t>
            </w:r>
            <w:r w:rsidRPr="00D30A12">
              <w:rPr>
                <w:rFonts w:ascii="Times New Roman" w:hAnsi="Times New Roman"/>
                <w:sz w:val="20"/>
              </w:rPr>
              <w:t>в</w:t>
            </w:r>
            <w:proofErr w:type="spellEnd"/>
            <w:r w:rsidRPr="00D30A12">
              <w:rPr>
                <w:rFonts w:ascii="Times New Roman" w:hAnsi="Times New Roman"/>
                <w:sz w:val="20"/>
              </w:rPr>
              <w:t xml:space="preserve"> совершенстве или в достаточной степени овладел те</w:t>
            </w:r>
            <w:r w:rsidRPr="00D30A12">
              <w:rPr>
                <w:rFonts w:ascii="Times New Roman" w:hAnsi="Times New Roman"/>
                <w:sz w:val="20"/>
              </w:rPr>
              <w:t>о</w:t>
            </w:r>
            <w:r w:rsidRPr="00D30A12">
              <w:rPr>
                <w:rFonts w:ascii="Times New Roman" w:hAnsi="Times New Roman"/>
                <w:sz w:val="20"/>
              </w:rPr>
              <w:t>ретическими вопросами дисциплины, показал все (или как минимум основные) треб</w:t>
            </w:r>
            <w:r w:rsidRPr="00D30A12">
              <w:rPr>
                <w:rFonts w:ascii="Times New Roman" w:hAnsi="Times New Roman"/>
                <w:sz w:val="20"/>
              </w:rPr>
              <w:t>у</w:t>
            </w:r>
            <w:r w:rsidRPr="00D30A12">
              <w:rPr>
                <w:rFonts w:ascii="Times New Roman" w:hAnsi="Times New Roman"/>
                <w:sz w:val="20"/>
              </w:rPr>
              <w:t>емые умения и навыки</w:t>
            </w:r>
          </w:p>
        </w:tc>
      </w:tr>
      <w:tr w:rsidR="005A32CE" w:rsidRPr="006A62DE" w:rsidTr="005A32CE">
        <w:tc>
          <w:tcPr>
            <w:tcW w:w="1809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Не зачтено</w:t>
            </w:r>
          </w:p>
        </w:tc>
        <w:tc>
          <w:tcPr>
            <w:tcW w:w="7761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</w:t>
            </w:r>
            <w:r w:rsidRPr="00D30A12">
              <w:rPr>
                <w:rFonts w:ascii="Times New Roman" w:hAnsi="Times New Roman"/>
                <w:sz w:val="20"/>
              </w:rPr>
              <w:t>и</w:t>
            </w:r>
            <w:r w:rsidRPr="00D30A12">
              <w:rPr>
                <w:rFonts w:ascii="Times New Roman" w:hAnsi="Times New Roman"/>
                <w:sz w:val="20"/>
              </w:rPr>
              <w:t>плины и не владеет как минимум основными умениями и навыками.</w:t>
            </w:r>
          </w:p>
        </w:tc>
      </w:tr>
    </w:tbl>
    <w:p w:rsidR="000866FA" w:rsidRDefault="000866FA" w:rsidP="00FE7E9D">
      <w:pPr>
        <w:widowControl/>
        <w:spacing w:line="276" w:lineRule="auto"/>
        <w:ind w:firstLine="708"/>
        <w:rPr>
          <w:b/>
          <w:color w:val="000000" w:themeColor="text1"/>
        </w:rPr>
      </w:pPr>
    </w:p>
    <w:p w:rsidR="00417D45" w:rsidRPr="006A62DE" w:rsidRDefault="00DB0F0C" w:rsidP="00A20956">
      <w:pPr>
        <w:spacing w:before="240" w:after="240" w:line="276" w:lineRule="auto"/>
        <w:ind w:firstLine="708"/>
        <w:rPr>
          <w:b/>
        </w:rPr>
      </w:pPr>
      <w:r>
        <w:rPr>
          <w:b/>
        </w:rPr>
        <w:t>5</w:t>
      </w:r>
      <w:r w:rsidR="00417D45" w:rsidRPr="006A62DE">
        <w:rPr>
          <w:b/>
        </w:rPr>
        <w:t xml:space="preserve">. </w:t>
      </w:r>
      <w:r w:rsidR="00A037F4">
        <w:rPr>
          <w:b/>
        </w:rPr>
        <w:t>У</w:t>
      </w:r>
      <w:r w:rsidR="00417D45" w:rsidRPr="006A62DE">
        <w:rPr>
          <w:b/>
        </w:rPr>
        <w:t>чебно-методическо</w:t>
      </w:r>
      <w:r w:rsidR="00A037F4">
        <w:rPr>
          <w:b/>
        </w:rPr>
        <w:t>е</w:t>
      </w:r>
      <w:r w:rsidR="00417D45" w:rsidRPr="006A62DE">
        <w:rPr>
          <w:b/>
        </w:rPr>
        <w:t xml:space="preserve"> </w:t>
      </w:r>
      <w:r w:rsidR="00A037F4">
        <w:rPr>
          <w:b/>
        </w:rPr>
        <w:t xml:space="preserve">и информационное </w:t>
      </w:r>
      <w:r w:rsidR="00417D45" w:rsidRPr="006A62DE">
        <w:rPr>
          <w:b/>
        </w:rPr>
        <w:t>обеспечени</w:t>
      </w:r>
      <w:r w:rsidR="00A037F4">
        <w:rPr>
          <w:b/>
        </w:rPr>
        <w:t>е</w:t>
      </w:r>
      <w:r w:rsidR="00417D45" w:rsidRPr="006A62DE">
        <w:rPr>
          <w:b/>
        </w:rPr>
        <w:t xml:space="preserve"> дисциплины (модуля).</w:t>
      </w:r>
    </w:p>
    <w:p w:rsidR="00417D45" w:rsidRPr="009F455C" w:rsidRDefault="00DB0F0C" w:rsidP="00FE7E9D">
      <w:pPr>
        <w:spacing w:line="276" w:lineRule="auto"/>
        <w:rPr>
          <w:b/>
          <w:highlight w:val="yellow"/>
        </w:rPr>
      </w:pPr>
      <w:r w:rsidRPr="00B65778">
        <w:rPr>
          <w:b/>
        </w:rPr>
        <w:t>5</w:t>
      </w:r>
      <w:r w:rsidR="00417D45" w:rsidRPr="00B65778">
        <w:rPr>
          <w:b/>
        </w:rPr>
        <w:t>.1. Основная литература</w:t>
      </w:r>
      <w:r w:rsidR="009F455C" w:rsidRPr="00B65778">
        <w:rPr>
          <w:b/>
        </w:rPr>
        <w:t>, необходимая для освоения дисциплины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lang w:eastAsia="en-US"/>
        </w:rPr>
      </w:pPr>
    </w:p>
    <w:p w:rsidR="00B65778" w:rsidRPr="00B65778" w:rsidRDefault="00B65778" w:rsidP="00B65778">
      <w:pPr>
        <w:widowControl/>
        <w:autoSpaceDE w:val="0"/>
        <w:autoSpaceDN w:val="0"/>
        <w:adjustRightInd w:val="0"/>
        <w:spacing w:after="27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1. Анкудинов, И. Г. Основы научных исследований [Электронный ресурс]: учебное пособие / И. Г. Анкудинов, А. М. Митрофанов, О. Л. Соколов. Электрон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>екстовые дан. (863 Кб). СПб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СЗТУ, 2002. URL: http://elib.mubint.ru/lib/knigi/Osnovi_nauch_issled.pdf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spacing w:after="27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2. Введение в УП для аспирантов [Электронный ресурс] : учебн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о-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 методический модуль / Междун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>родная академия бизнеса и новых технологий (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МУБиНТ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) ; сост. А. Б. 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Разумова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>. Электрон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д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ан. (8786,6 Кб). Ярославль: Академия 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МУБиНТ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, 2014. URL: http://connect.mubint.ru/p26198309/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3. 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Воложанина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>, О. А. Теория и методология развития социально-экономических систем [Текст]: м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нография / О. А. 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Воложанина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>; Южно-Уральский государственный университет. Челябинск: ИЦ Ю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>У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ГУ, 2010. 226 с. </w:t>
      </w:r>
    </w:p>
    <w:p w:rsidR="00172E26" w:rsidRPr="00172E26" w:rsidRDefault="00172E26" w:rsidP="00B65778">
      <w:pPr>
        <w:widowControl/>
        <w:ind w:left="1687" w:firstLine="0"/>
        <w:contextualSpacing/>
        <w:jc w:val="left"/>
      </w:pPr>
    </w:p>
    <w:p w:rsidR="00172E26" w:rsidRPr="00172E26" w:rsidRDefault="00172E26" w:rsidP="00172E26">
      <w:pPr>
        <w:tabs>
          <w:tab w:val="left" w:pos="1134"/>
        </w:tabs>
        <w:ind w:left="567" w:firstLine="0"/>
        <w:contextualSpacing/>
      </w:pPr>
    </w:p>
    <w:p w:rsidR="00417D45" w:rsidRPr="009F455C" w:rsidRDefault="00417D45" w:rsidP="00FE7E9D">
      <w:pPr>
        <w:spacing w:line="276" w:lineRule="auto"/>
        <w:rPr>
          <w:b/>
          <w:highlight w:val="yellow"/>
        </w:rPr>
      </w:pPr>
    </w:p>
    <w:p w:rsidR="00417D45" w:rsidRPr="00B65778" w:rsidRDefault="00DB0F0C" w:rsidP="00FE7E9D">
      <w:pPr>
        <w:spacing w:line="276" w:lineRule="auto"/>
        <w:rPr>
          <w:b/>
        </w:rPr>
      </w:pPr>
      <w:r w:rsidRPr="00B65778">
        <w:rPr>
          <w:b/>
        </w:rPr>
        <w:t>5</w:t>
      </w:r>
      <w:r w:rsidR="00417D45" w:rsidRPr="00B65778">
        <w:rPr>
          <w:b/>
        </w:rPr>
        <w:t xml:space="preserve">.2. Дополнительная литература </w:t>
      </w:r>
      <w:r w:rsidR="009F455C" w:rsidRPr="00B65778">
        <w:rPr>
          <w:b/>
        </w:rPr>
        <w:t>необходимая для освоения дисциплины</w:t>
      </w:r>
    </w:p>
    <w:p w:rsidR="00172E26" w:rsidRPr="00172E26" w:rsidRDefault="00172E26" w:rsidP="00172E26">
      <w:pPr>
        <w:tabs>
          <w:tab w:val="num" w:pos="0"/>
          <w:tab w:val="left" w:pos="1134"/>
        </w:tabs>
        <w:ind w:firstLine="567"/>
      </w:pPr>
      <w:r w:rsidRPr="00172E26">
        <w:t xml:space="preserve">б) </w:t>
      </w:r>
      <w:r w:rsidRPr="00172E26">
        <w:rPr>
          <w:b/>
          <w:i/>
        </w:rPr>
        <w:t>дополнительная литература</w:t>
      </w:r>
      <w:r w:rsidRPr="00172E26">
        <w:t>: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lang w:eastAsia="en-US"/>
        </w:rPr>
      </w:pPr>
    </w:p>
    <w:p w:rsidR="00B65778" w:rsidRPr="00B65778" w:rsidRDefault="00B65778" w:rsidP="00B65778">
      <w:pPr>
        <w:widowControl/>
        <w:autoSpaceDE w:val="0"/>
        <w:autoSpaceDN w:val="0"/>
        <w:adjustRightInd w:val="0"/>
        <w:spacing w:after="27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1. Волков, Б. С., Волкова, Н. В., Губанов, А. В. Методология и методы психологического исследов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ния. – М.: Академический Проект, 2010. – 384 с.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spacing w:after="27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2. Воронцова, М. В., Дубровская Т. А., Макаров В. Е. Самостоятельная и научная деятельность ст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>у</w:t>
      </w: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дентов в вузе: учебно-методическое пособие. – Таганрог: А.Н. Ступин, 2011. – 104 с. </w:t>
      </w:r>
    </w:p>
    <w:p w:rsidR="00B65778" w:rsidRPr="00B65778" w:rsidRDefault="00B65778" w:rsidP="00FE11D2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3. ГОСТ 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Р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 7.32-2001 Система стандартов по информации, библиотечному и </w:t>
      </w:r>
      <w:r w:rsidRPr="00B65778">
        <w:rPr>
          <w:rFonts w:eastAsiaTheme="minorHAnsi"/>
          <w:sz w:val="23"/>
          <w:szCs w:val="23"/>
          <w:lang w:eastAsia="en-US"/>
        </w:rPr>
        <w:t>издательскому делу. О</w:t>
      </w:r>
      <w:r w:rsidRPr="00B65778">
        <w:rPr>
          <w:rFonts w:eastAsiaTheme="minorHAnsi"/>
          <w:sz w:val="23"/>
          <w:szCs w:val="23"/>
          <w:lang w:eastAsia="en-US"/>
        </w:rPr>
        <w:t>т</w:t>
      </w:r>
      <w:r w:rsidRPr="00B65778">
        <w:rPr>
          <w:rFonts w:eastAsiaTheme="minorHAnsi"/>
          <w:sz w:val="23"/>
          <w:szCs w:val="23"/>
          <w:lang w:eastAsia="en-US"/>
        </w:rPr>
        <w:t xml:space="preserve">чет о научно-исследовательской работе. Структура и правила оформления [Электронный ресурс]: Межгосударственный стандарт. - </w:t>
      </w:r>
      <w:proofErr w:type="spellStart"/>
      <w:r w:rsidRPr="00B65778">
        <w:rPr>
          <w:rFonts w:eastAsiaTheme="minorHAnsi"/>
          <w:sz w:val="23"/>
          <w:szCs w:val="23"/>
          <w:lang w:eastAsia="en-US"/>
        </w:rPr>
        <w:t>Введ</w:t>
      </w:r>
      <w:proofErr w:type="spellEnd"/>
      <w:r w:rsidRPr="00B65778">
        <w:rPr>
          <w:rFonts w:eastAsiaTheme="minorHAnsi"/>
          <w:sz w:val="23"/>
          <w:szCs w:val="23"/>
          <w:lang w:eastAsia="en-US"/>
        </w:rPr>
        <w:t xml:space="preserve">. 2002 - 07 – 01: ред. от 2005 – 09 - 07. – М.: </w:t>
      </w:r>
      <w:proofErr w:type="spellStart"/>
      <w:r w:rsidRPr="00B65778">
        <w:rPr>
          <w:rFonts w:eastAsiaTheme="minorHAnsi"/>
          <w:sz w:val="23"/>
          <w:szCs w:val="23"/>
          <w:lang w:eastAsia="en-US"/>
        </w:rPr>
        <w:t>Стандартинформ</w:t>
      </w:r>
      <w:proofErr w:type="spellEnd"/>
      <w:r w:rsidRPr="00B65778">
        <w:rPr>
          <w:rFonts w:eastAsiaTheme="minorHAnsi"/>
          <w:sz w:val="23"/>
          <w:szCs w:val="23"/>
          <w:lang w:eastAsia="en-US"/>
        </w:rPr>
        <w:t xml:space="preserve">, 2012. – 20 с. - URL: http://protect.gost.ru/document.aspx?control=7&amp;id=130946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spacing w:after="27"/>
        <w:ind w:firstLine="0"/>
        <w:jc w:val="left"/>
        <w:rPr>
          <w:rFonts w:eastAsiaTheme="minorHAnsi"/>
          <w:sz w:val="23"/>
          <w:szCs w:val="23"/>
          <w:lang w:eastAsia="en-US"/>
        </w:rPr>
      </w:pPr>
      <w:r w:rsidRPr="00B65778">
        <w:rPr>
          <w:rFonts w:eastAsiaTheme="minorHAnsi"/>
          <w:sz w:val="23"/>
          <w:szCs w:val="23"/>
          <w:lang w:eastAsia="en-US"/>
        </w:rPr>
        <w:t xml:space="preserve">4. </w:t>
      </w:r>
      <w:proofErr w:type="spellStart"/>
      <w:r w:rsidRPr="00B65778">
        <w:rPr>
          <w:rFonts w:eastAsiaTheme="minorHAnsi"/>
          <w:sz w:val="23"/>
          <w:szCs w:val="23"/>
          <w:lang w:eastAsia="en-US"/>
        </w:rPr>
        <w:t>Космин</w:t>
      </w:r>
      <w:proofErr w:type="spellEnd"/>
      <w:r w:rsidRPr="00B65778">
        <w:rPr>
          <w:rFonts w:eastAsiaTheme="minorHAnsi"/>
          <w:sz w:val="23"/>
          <w:szCs w:val="23"/>
          <w:lang w:eastAsia="en-US"/>
        </w:rPr>
        <w:t>, В. В. Основы научных исследований (Общий курс): учеб</w:t>
      </w:r>
      <w:proofErr w:type="gramStart"/>
      <w:r w:rsidRPr="00B65778">
        <w:rPr>
          <w:rFonts w:eastAsiaTheme="minorHAnsi"/>
          <w:sz w:val="23"/>
          <w:szCs w:val="23"/>
          <w:lang w:eastAsia="en-US"/>
        </w:rPr>
        <w:t>.</w:t>
      </w:r>
      <w:proofErr w:type="gramEnd"/>
      <w:r w:rsidRPr="00B65778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B65778">
        <w:rPr>
          <w:rFonts w:eastAsiaTheme="minorHAnsi"/>
          <w:sz w:val="23"/>
          <w:szCs w:val="23"/>
          <w:lang w:eastAsia="en-US"/>
        </w:rPr>
        <w:t>п</w:t>
      </w:r>
      <w:proofErr w:type="gramEnd"/>
      <w:r w:rsidRPr="00B65778">
        <w:rPr>
          <w:rFonts w:eastAsiaTheme="minorHAnsi"/>
          <w:sz w:val="23"/>
          <w:szCs w:val="23"/>
          <w:lang w:eastAsia="en-US"/>
        </w:rPr>
        <w:t xml:space="preserve">особие. – М.: ИНФРА-М, 2014. – 213 с. </w:t>
      </w:r>
    </w:p>
    <w:p w:rsidR="009F455C" w:rsidRDefault="00DB0F0C" w:rsidP="00FE7E9D">
      <w:pPr>
        <w:spacing w:line="276" w:lineRule="auto"/>
        <w:rPr>
          <w:b/>
        </w:rPr>
      </w:pPr>
      <w:r w:rsidRPr="00B65778">
        <w:rPr>
          <w:b/>
        </w:rPr>
        <w:t>5</w:t>
      </w:r>
      <w:r w:rsidR="00417D45" w:rsidRPr="00B65778">
        <w:rPr>
          <w:b/>
        </w:rPr>
        <w:t>.3. Ресурсы информационно-телекоммуникационной сети "Интернет"</w:t>
      </w:r>
      <w:r w:rsidR="009F455C" w:rsidRPr="00B65778">
        <w:rPr>
          <w:b/>
        </w:rPr>
        <w:t xml:space="preserve"> </w:t>
      </w:r>
      <w:proofErr w:type="gramStart"/>
      <w:r w:rsidR="009F455C" w:rsidRPr="00B65778">
        <w:rPr>
          <w:b/>
        </w:rPr>
        <w:t>необходимая</w:t>
      </w:r>
      <w:proofErr w:type="gramEnd"/>
      <w:r w:rsidR="009F455C" w:rsidRPr="00B65778">
        <w:rPr>
          <w:b/>
        </w:rPr>
        <w:t xml:space="preserve"> для освоения дисциплины</w:t>
      </w:r>
    </w:p>
    <w:p w:rsidR="00B65778" w:rsidRPr="00B65778" w:rsidRDefault="009F455C" w:rsidP="00B65778">
      <w:pPr>
        <w:pStyle w:val="Default"/>
        <w:rPr>
          <w:sz w:val="23"/>
          <w:szCs w:val="23"/>
        </w:rPr>
      </w:pPr>
      <w:r>
        <w:rPr>
          <w:b/>
        </w:rPr>
        <w:t xml:space="preserve"> </w:t>
      </w:r>
      <w:r w:rsidR="00B65778" w:rsidRPr="00B65778">
        <w:rPr>
          <w:sz w:val="23"/>
          <w:szCs w:val="23"/>
        </w:rPr>
        <w:t xml:space="preserve">1. http://www.scopus.com – </w:t>
      </w:r>
      <w:proofErr w:type="spellStart"/>
      <w:r w:rsidR="00B65778" w:rsidRPr="00B65778">
        <w:rPr>
          <w:sz w:val="23"/>
          <w:szCs w:val="23"/>
        </w:rPr>
        <w:t>Scopus</w:t>
      </w:r>
      <w:proofErr w:type="spellEnd"/>
      <w:r w:rsidR="00B65778" w:rsidRPr="00B65778">
        <w:rPr>
          <w:sz w:val="23"/>
          <w:szCs w:val="23"/>
        </w:rPr>
        <w:t xml:space="preserve">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2. http://cyberleninka.ru/ – Научная электронная библиотека «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КиберЛенинка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»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3. http://biblioclub.ru/ – ЭБС «Университетская библиотека онлайн»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4. http://grebennikon.ru/ – Электронная библиотека Издательского дома «Гребенников»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5. http://www.statbook.ru/login.html – Электронные версии статистических публикаций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6. http://elibrary.ru/ – Научная электронная библиотека eLIBRARY.ru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7. http://www.biblio-online.ru/ – ЭБС издательства «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Юрайт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»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8. http://e.lanbook.com/ – ЭБС издательства «Лань»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>9. http://bibliorossica.com – ЭБС «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Библиороссика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»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10. http://ebiblioteka.ru/ – База данных </w:t>
      </w: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EastView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Полезные ссылки: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B65778">
        <w:rPr>
          <w:rFonts w:eastAsiaTheme="minorHAnsi"/>
          <w:color w:val="000000"/>
          <w:sz w:val="23"/>
          <w:szCs w:val="23"/>
          <w:lang w:eastAsia="en-US"/>
        </w:rPr>
        <w:t>Аспирантура</w:t>
      </w:r>
      <w:proofErr w:type="gramStart"/>
      <w:r w:rsidRPr="00B65778">
        <w:rPr>
          <w:rFonts w:eastAsiaTheme="minorHAnsi"/>
          <w:color w:val="000000"/>
          <w:sz w:val="23"/>
          <w:szCs w:val="23"/>
          <w:lang w:eastAsia="en-US"/>
        </w:rPr>
        <w:t>.р</w:t>
      </w:r>
      <w:proofErr w:type="gramEnd"/>
      <w:r w:rsidRPr="00B65778">
        <w:rPr>
          <w:rFonts w:eastAsiaTheme="minorHAnsi"/>
          <w:color w:val="000000"/>
          <w:sz w:val="23"/>
          <w:szCs w:val="23"/>
          <w:lang w:eastAsia="en-US"/>
        </w:rPr>
        <w:t>ф</w:t>
      </w:r>
      <w:proofErr w:type="spellEnd"/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 http://www.аспирантура.рф/aktualnost.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Аспирантура: портал для аспирантов: http://www.aspirantura.spb.ru/index.html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В помощь аспирантам: пособие по оформлению научных работ: http://dis.finansy.ru/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В помощь соискателю ученой степени: http://www.aspirinby.org/index.php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Виртуальная библиотека аспиранта: http://ukrdiser.com/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Высшая аттестационная комиссия Министерства образования Российской Федерации (официальный сайт ВАК России): http://vak.ed.gov.ru/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Известия науки: http://www.inauka.ru/science/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Каталог ресурсов для аспирантов: http://aspirantura.net/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Научная школа соискателя ученой степени http://www.scienceschool.ru/lectcourse.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Ресурсы для соискателей и аспирантов: http://aspirantura.com/5.htm.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Российское образование: федеральный портал. – http://www.edu.ru/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Сайт Департамента научных исследований: http://research.mifp.ru/stud_res.html </w:t>
      </w:r>
    </w:p>
    <w:p w:rsidR="00B65778" w:rsidRPr="00B65778" w:rsidRDefault="00B65778" w:rsidP="00B65778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Федеральная служба по интеллектуальной собственности, патентам и товарным знакам (Роспатент): http://www.fips.ru. </w:t>
      </w:r>
    </w:p>
    <w:p w:rsidR="00417D45" w:rsidRPr="009F455C" w:rsidRDefault="00B65778" w:rsidP="00FE11D2">
      <w:pPr>
        <w:spacing w:line="276" w:lineRule="auto"/>
        <w:ind w:firstLine="0"/>
        <w:rPr>
          <w:b/>
        </w:rPr>
      </w:pPr>
      <w:r w:rsidRPr="00B65778">
        <w:rPr>
          <w:rFonts w:eastAsiaTheme="minorHAnsi"/>
          <w:color w:val="000000"/>
          <w:sz w:val="23"/>
          <w:szCs w:val="23"/>
          <w:lang w:eastAsia="en-US"/>
        </w:rPr>
        <w:t xml:space="preserve">Федеральный портал по научной и </w:t>
      </w:r>
      <w:r w:rsidR="00FE11D2">
        <w:rPr>
          <w:sz w:val="23"/>
          <w:szCs w:val="23"/>
        </w:rPr>
        <w:t>инновационной деятельности http://www.sci-innov.ru</w:t>
      </w:r>
    </w:p>
    <w:p w:rsidR="00417D45" w:rsidRPr="006A62DE" w:rsidRDefault="00417D45" w:rsidP="00FE7E9D">
      <w:pPr>
        <w:spacing w:line="276" w:lineRule="auto"/>
        <w:rPr>
          <w:b/>
        </w:rPr>
      </w:pPr>
    </w:p>
    <w:p w:rsidR="00417D45" w:rsidRPr="006A62DE" w:rsidRDefault="00A20956" w:rsidP="00FE7E9D">
      <w:pPr>
        <w:spacing w:before="240" w:after="240" w:line="276" w:lineRule="auto"/>
        <w:jc w:val="center"/>
        <w:rPr>
          <w:b/>
        </w:rPr>
      </w:pPr>
      <w:r>
        <w:rPr>
          <w:b/>
        </w:rPr>
        <w:t>6</w:t>
      </w:r>
      <w:r w:rsidR="00417D45" w:rsidRPr="006A62DE">
        <w:rPr>
          <w:b/>
        </w:rPr>
        <w:t xml:space="preserve">. Материально-техническое обеспечение дисциплины </w:t>
      </w:r>
      <w:r w:rsidR="00A037F4">
        <w:rPr>
          <w:b/>
        </w:rPr>
        <w:t>(модуля)</w:t>
      </w:r>
    </w:p>
    <w:p w:rsidR="00FE11D2" w:rsidRPr="00FE11D2" w:rsidRDefault="00FE11D2" w:rsidP="00FE11D2">
      <w:pPr>
        <w:widowControl/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FE11D2">
        <w:rPr>
          <w:rFonts w:eastAsiaTheme="minorHAnsi"/>
          <w:color w:val="000000"/>
          <w:sz w:val="23"/>
          <w:szCs w:val="23"/>
          <w:lang w:eastAsia="en-US"/>
        </w:rPr>
        <w:t>Организация располагает материально-технической базой, соответствующей действующим против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t>пожарным правилам и нормам и обеспечивающей проведение всех видов дисциплинарной и межди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t xml:space="preserve">циплинарной подготовки, практической и научно-исследовательской деятельности обучающихся, предусмотренных учебным планом. </w:t>
      </w:r>
      <w:proofErr w:type="gramEnd"/>
    </w:p>
    <w:p w:rsidR="00A20956" w:rsidRPr="00172E26" w:rsidRDefault="00FE11D2" w:rsidP="00FE11D2">
      <w:pPr>
        <w:spacing w:line="276" w:lineRule="auto"/>
        <w:rPr>
          <w:color w:val="FF0000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ЮИ ТГУ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t xml:space="preserve"> располагает специальными помещениями для проведения занятий лекционного типа, занятий семинарского типа, групповых и индивидуальных консультаций, текущего контроля и пр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FE11D2">
        <w:rPr>
          <w:rFonts w:eastAsiaTheme="minorHAnsi"/>
          <w:color w:val="000000"/>
          <w:sz w:val="23"/>
          <w:szCs w:val="23"/>
          <w:lang w:eastAsia="en-US"/>
        </w:rPr>
        <w:lastRenderedPageBreak/>
        <w:t>межуточной аттестации, а также помещения для самостоятельной работы и помещения для хранения и профилактического обслуживания оборудования. Все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A76F3B" w:rsidRDefault="00A76F3B" w:rsidP="00FE7E9D">
      <w:pPr>
        <w:spacing w:line="276" w:lineRule="auto"/>
        <w:ind w:firstLine="0"/>
      </w:pPr>
    </w:p>
    <w:p w:rsidR="00941BC3" w:rsidRPr="006A62DE" w:rsidRDefault="00941BC3" w:rsidP="00FE7E9D">
      <w:pPr>
        <w:spacing w:line="276" w:lineRule="auto"/>
        <w:jc w:val="center"/>
      </w:pPr>
      <w:r w:rsidRPr="006A62DE">
        <w:t>АННОТАЦИЯ ПРОГРАММЫ</w:t>
      </w:r>
    </w:p>
    <w:p w:rsidR="00941BC3" w:rsidRPr="006A62DE" w:rsidRDefault="00941BC3" w:rsidP="00FE7E9D">
      <w:pPr>
        <w:spacing w:line="276" w:lineRule="auto"/>
      </w:pP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b/>
          <w:iCs/>
          <w:color w:val="000000"/>
          <w:sz w:val="23"/>
          <w:szCs w:val="23"/>
          <w:lang w:eastAsia="en-US"/>
        </w:rPr>
        <w:t xml:space="preserve">Целью научно-исследовательской деятельности 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и подготовки научно-квалификационной раб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о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ты (диссертации)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 аспирантов является формирование и развитие, творческих способностей аспира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тов, совершенствование форм привлечения молодежи к научной деятельности, обеспечение единства учебного, научного, воспитательного процессов для повышения профессионального уровня подг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товки аспирантов: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профессиональных знаний в сфере избранного направления подготовки, закрепление полученных теоретических знаний по дисциплинам направления и специальным дисц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плинам программ аспирантуры;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ориентация на целевое овладение современными методами поиска, обработки и использования научной информации;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овладение необходимыми универсальными, общепрофессиональными и профессиональными ко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м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петенциями по избранному направлению подготовки;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развития умений трансляции знаний на основании творческого анализа научной и научно-методической литературы;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приобретение навыков владения современными методами и принципами разработки научной пр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блематики по теме научно-квалификационной работы (диссертации). </w:t>
      </w:r>
    </w:p>
    <w:p w:rsidR="00FE11D2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>З</w:t>
      </w:r>
      <w:r w:rsidRPr="004862AE">
        <w:rPr>
          <w:rFonts w:eastAsiaTheme="minorHAnsi"/>
          <w:b/>
          <w:iCs/>
          <w:color w:val="000000"/>
          <w:sz w:val="23"/>
          <w:szCs w:val="23"/>
          <w:lang w:eastAsia="en-US"/>
        </w:rPr>
        <w:t xml:space="preserve">адачами научно-исследовательской деятельности </w:t>
      </w:r>
      <w:r w:rsidRPr="004862AE">
        <w:rPr>
          <w:rFonts w:eastAsiaTheme="minorHAnsi"/>
          <w:b/>
          <w:color w:val="000000"/>
          <w:sz w:val="23"/>
          <w:szCs w:val="23"/>
          <w:lang w:eastAsia="en-US"/>
        </w:rPr>
        <w:t xml:space="preserve">и подготовки научно-квалификационной работы (диссертации) 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аспирантов являются: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формирование системы знаний, умений, навыков в сфере планирования, организации и поэтапного проведения научно-исследовательской деятельности;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развитие информационно-аналитических умений в сфере работы с электронными базами данных отечественных и зарубежных библиотечных фондов;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умений и навыков в части применения методов исследования для реш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е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ния намеченных задач научно-исследовательской деятельности;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умений и навыков проектирования и осуществления комплексных иссл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е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дований;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и развитие умений и навыков научно-экспериментальной работы с эмпирической базой исследования в соответствии с выбранной темой научно-квалификационной работы (диссерт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ции);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освоение методики наблюдения, эксперимента и моделирования, методик анкетирования и инте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р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вьюирования;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приобретение навыков коллективной научной работы, продуктивного взаимодействия с другими научными группами (подразделениями) и исследователями; </w:t>
      </w:r>
    </w:p>
    <w:p w:rsidR="00FE11D2" w:rsidRPr="004862AE" w:rsidRDefault="00FE11D2" w:rsidP="00FE11D2">
      <w:pPr>
        <w:widowControl/>
        <w:autoSpaceDE w:val="0"/>
        <w:autoSpaceDN w:val="0"/>
        <w:adjustRightInd w:val="0"/>
        <w:ind w:firstLine="0"/>
        <w:rPr>
          <w:rFonts w:eastAsiaTheme="minorHAnsi"/>
          <w:color w:val="000000"/>
          <w:sz w:val="23"/>
          <w:szCs w:val="23"/>
          <w:lang w:eastAsia="en-US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>- формирование умений и навыков в сфере научных коммуникаций, публичного обсуждения резул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>ь</w:t>
      </w: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татов научно-исследовательской деятельности, совершенствование профессионально-коммуникативной культуры будущего преподавателя-исследователя; </w:t>
      </w:r>
    </w:p>
    <w:p w:rsidR="00FE11D2" w:rsidRPr="00467CC4" w:rsidRDefault="00FE11D2" w:rsidP="00FE11D2">
      <w:pPr>
        <w:spacing w:line="276" w:lineRule="auto"/>
        <w:rPr>
          <w:color w:val="FF0000"/>
        </w:rPr>
      </w:pPr>
      <w:r w:rsidRPr="004862AE">
        <w:rPr>
          <w:rFonts w:eastAsiaTheme="minorHAnsi"/>
          <w:color w:val="000000"/>
          <w:sz w:val="23"/>
          <w:szCs w:val="23"/>
          <w:lang w:eastAsia="en-US"/>
        </w:rPr>
        <w:t xml:space="preserve">- формирование умений оформлять в соответствии с существующими требованиями </w:t>
      </w:r>
      <w:r w:rsidRPr="008A75D2">
        <w:t xml:space="preserve">- </w:t>
      </w:r>
      <w:r>
        <w:rPr>
          <w:sz w:val="23"/>
          <w:szCs w:val="23"/>
        </w:rPr>
        <w:t>закрепл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ние, углубление, расширение системы теоретических и прикладных знаний, полученных при изуч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нии дисциплин согласно учебному плану, на приобретение опыта самостоятельной профессионал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ной деятельности, формирование, совершенствование и развитие практических умений, навыков и компетенций в области юриспруденции, решающих научно-исследовательские, научно-педагогические, народнохозяйственные и управленческие профессиональные задачи</w:t>
      </w:r>
      <w:r w:rsidRPr="0087511F">
        <w:rPr>
          <w:bCs/>
        </w:rPr>
        <w:t>.</w:t>
      </w:r>
    </w:p>
    <w:p w:rsidR="00172E26" w:rsidRDefault="00172E26" w:rsidP="00172E26">
      <w:pPr>
        <w:spacing w:line="276" w:lineRule="auto"/>
      </w:pPr>
    </w:p>
    <w:p w:rsidR="00904F02" w:rsidRPr="00904F02" w:rsidRDefault="00904F02" w:rsidP="00904F02">
      <w:pPr>
        <w:framePr w:w="11827" w:h="16464" w:wrap="around" w:vAnchor="text" w:hAnchor="margin" w:x="2" w:y="1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lastRenderedPageBreak/>
        <w:drawing>
          <wp:inline distT="0" distB="0" distL="0" distR="0">
            <wp:extent cx="5848350" cy="8149097"/>
            <wp:effectExtent l="0" t="0" r="0" b="4445"/>
            <wp:docPr id="4" name="Рисунок 4" descr="C:\Users\hohl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hl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4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29" w:rsidRDefault="00AA4329" w:rsidP="00AA4329">
      <w:pPr>
        <w:keepNext/>
        <w:keepLines/>
        <w:widowControl/>
        <w:spacing w:after="180" w:line="278" w:lineRule="exact"/>
        <w:ind w:firstLine="0"/>
        <w:jc w:val="center"/>
        <w:outlineLvl w:val="0"/>
        <w:rPr>
          <w:b/>
          <w:bCs/>
          <w:sz w:val="23"/>
          <w:szCs w:val="23"/>
        </w:rPr>
      </w:pPr>
      <w:bookmarkStart w:id="0" w:name="bookmark0"/>
      <w:bookmarkStart w:id="1" w:name="_GoBack"/>
      <w:bookmarkEnd w:id="1"/>
      <w:r w:rsidRPr="00AA4329">
        <w:rPr>
          <w:b/>
          <w:bCs/>
          <w:sz w:val="23"/>
          <w:szCs w:val="23"/>
        </w:rPr>
        <w:lastRenderedPageBreak/>
        <w:t xml:space="preserve">Лист актуализации Рабочей программы </w:t>
      </w:r>
    </w:p>
    <w:p w:rsidR="00AA4329" w:rsidRPr="00AA4329" w:rsidRDefault="00AA4329" w:rsidP="00AA4329">
      <w:pPr>
        <w:keepNext/>
        <w:keepLines/>
        <w:widowControl/>
        <w:spacing w:after="180" w:line="278" w:lineRule="exact"/>
        <w:ind w:firstLine="0"/>
        <w:jc w:val="center"/>
        <w:outlineLvl w:val="0"/>
      </w:pPr>
      <w:r w:rsidRPr="00AA4329">
        <w:rPr>
          <w:b/>
          <w:bCs/>
          <w:sz w:val="23"/>
          <w:szCs w:val="23"/>
        </w:rPr>
        <w:t>«Научно-исследовательская деятельность и подготовка научно-квалификационной работы (диссертации) на соискание учёное степени кандидата наук»</w:t>
      </w:r>
      <w:bookmarkEnd w:id="0"/>
    </w:p>
    <w:p w:rsidR="00AA4329" w:rsidRPr="00AA4329" w:rsidRDefault="00AA4329" w:rsidP="00AA4329">
      <w:pPr>
        <w:widowControl/>
        <w:spacing w:before="180" w:after="300" w:line="230" w:lineRule="exact"/>
        <w:ind w:left="120" w:right="120" w:firstLine="0"/>
      </w:pPr>
      <w:proofErr w:type="gramStart"/>
      <w:r w:rsidRPr="00AA4329">
        <w:rPr>
          <w:sz w:val="19"/>
          <w:szCs w:val="19"/>
        </w:rPr>
        <w:t xml:space="preserve">(Андреева О.И.,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доцент; </w:t>
      </w:r>
      <w:proofErr w:type="spellStart"/>
      <w:r w:rsidRPr="00AA4329">
        <w:rPr>
          <w:sz w:val="19"/>
          <w:szCs w:val="19"/>
        </w:rPr>
        <w:t>Ахмедшин</w:t>
      </w:r>
      <w:proofErr w:type="spellEnd"/>
      <w:r w:rsidRPr="00AA4329">
        <w:rPr>
          <w:sz w:val="19"/>
          <w:szCs w:val="19"/>
        </w:rPr>
        <w:t xml:space="preserve"> Р.Л.,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профессор; </w:t>
      </w:r>
      <w:proofErr w:type="spellStart"/>
      <w:r w:rsidRPr="00AA4329">
        <w:rPr>
          <w:sz w:val="19"/>
          <w:szCs w:val="19"/>
        </w:rPr>
        <w:t>Болтанова</w:t>
      </w:r>
      <w:proofErr w:type="spellEnd"/>
      <w:r w:rsidRPr="00AA4329">
        <w:rPr>
          <w:sz w:val="19"/>
          <w:szCs w:val="19"/>
        </w:rPr>
        <w:t xml:space="preserve"> Е.С.,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доцент; Елисеев С.А.,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профессор; Князьков А.С.,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доцент; </w:t>
      </w:r>
      <w:proofErr w:type="spellStart"/>
      <w:r w:rsidRPr="00AA4329">
        <w:rPr>
          <w:sz w:val="19"/>
          <w:szCs w:val="19"/>
        </w:rPr>
        <w:t>Прозументов</w:t>
      </w:r>
      <w:proofErr w:type="spellEnd"/>
      <w:r w:rsidRPr="00AA4329">
        <w:rPr>
          <w:sz w:val="19"/>
          <w:szCs w:val="19"/>
        </w:rPr>
        <w:t xml:space="preserve"> </w:t>
      </w:r>
      <w:r w:rsidRPr="00AA4329">
        <w:rPr>
          <w:sz w:val="19"/>
          <w:szCs w:val="19"/>
          <w:lang w:val="en-US" w:eastAsia="en-US"/>
        </w:rPr>
        <w:t>J</w:t>
      </w:r>
      <w:r w:rsidRPr="00AA4329">
        <w:rPr>
          <w:sz w:val="19"/>
          <w:szCs w:val="19"/>
          <w:lang w:eastAsia="en-US"/>
        </w:rPr>
        <w:t>1.</w:t>
      </w:r>
      <w:r w:rsidRPr="00AA4329">
        <w:rPr>
          <w:sz w:val="19"/>
          <w:szCs w:val="19"/>
          <w:lang w:val="en-US" w:eastAsia="en-US"/>
        </w:rPr>
        <w:t>M</w:t>
      </w:r>
      <w:r w:rsidRPr="00AA4329">
        <w:rPr>
          <w:sz w:val="19"/>
          <w:szCs w:val="19"/>
          <w:lang w:eastAsia="en-US"/>
        </w:rPr>
        <w:t xml:space="preserve">., </w:t>
      </w:r>
      <w:r w:rsidRPr="00AA4329">
        <w:rPr>
          <w:sz w:val="19"/>
          <w:szCs w:val="19"/>
        </w:rPr>
        <w:t xml:space="preserve">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профессор; Свиридов М.К.,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профессор; Соломин С.К.,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>. наук, доцент;</w:t>
      </w:r>
      <w:proofErr w:type="gramEnd"/>
      <w:r w:rsidRPr="00AA4329">
        <w:rPr>
          <w:sz w:val="19"/>
          <w:szCs w:val="19"/>
        </w:rPr>
        <w:t xml:space="preserve"> </w:t>
      </w:r>
      <w:proofErr w:type="gramStart"/>
      <w:r w:rsidRPr="00AA4329">
        <w:rPr>
          <w:sz w:val="19"/>
          <w:szCs w:val="19"/>
        </w:rPr>
        <w:t xml:space="preserve">Соломина Н.Е.,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доцент; Титов Н. Д., канд.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 xml:space="preserve">. наук, доцент; Уткин В.А.,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>. наук, профе</w:t>
      </w:r>
      <w:r w:rsidRPr="00AA4329">
        <w:rPr>
          <w:sz w:val="19"/>
          <w:szCs w:val="19"/>
        </w:rPr>
        <w:t>с</w:t>
      </w:r>
      <w:r w:rsidRPr="00AA4329">
        <w:rPr>
          <w:sz w:val="19"/>
          <w:szCs w:val="19"/>
        </w:rPr>
        <w:t xml:space="preserve">сор; </w:t>
      </w:r>
      <w:proofErr w:type="spellStart"/>
      <w:r w:rsidRPr="00AA4329">
        <w:rPr>
          <w:sz w:val="19"/>
          <w:szCs w:val="19"/>
        </w:rPr>
        <w:t>Шеслер</w:t>
      </w:r>
      <w:proofErr w:type="spellEnd"/>
      <w:r w:rsidRPr="00AA4329">
        <w:rPr>
          <w:sz w:val="19"/>
          <w:szCs w:val="19"/>
        </w:rPr>
        <w:t xml:space="preserve"> А.В., док-р </w:t>
      </w:r>
      <w:proofErr w:type="spellStart"/>
      <w:r w:rsidRPr="00AA4329">
        <w:rPr>
          <w:sz w:val="19"/>
          <w:szCs w:val="19"/>
        </w:rPr>
        <w:t>юрид</w:t>
      </w:r>
      <w:proofErr w:type="spellEnd"/>
      <w:r w:rsidRPr="00AA4329">
        <w:rPr>
          <w:sz w:val="19"/>
          <w:szCs w:val="19"/>
        </w:rPr>
        <w:t>. наук, профессор)</w:t>
      </w:r>
      <w:proofErr w:type="gramEnd"/>
    </w:p>
    <w:p w:rsidR="00AA4329" w:rsidRPr="00AA4329" w:rsidRDefault="00AA4329" w:rsidP="00AA4329">
      <w:pPr>
        <w:keepNext/>
        <w:keepLines/>
        <w:widowControl/>
        <w:spacing w:before="300" w:after="300"/>
        <w:ind w:firstLine="0"/>
        <w:jc w:val="center"/>
        <w:outlineLvl w:val="0"/>
      </w:pPr>
      <w:bookmarkStart w:id="2" w:name="bookmark1"/>
      <w:r w:rsidRPr="00AA4329">
        <w:rPr>
          <w:b/>
          <w:bCs/>
          <w:sz w:val="23"/>
          <w:szCs w:val="23"/>
          <w:u w:val="single"/>
        </w:rPr>
        <w:t>ООП аспирантуры НИ ТГУ Направление 40.06.01. «Юриспруденция»</w:t>
      </w:r>
      <w:bookmarkEnd w:id="2"/>
    </w:p>
    <w:p w:rsidR="00AA4329" w:rsidRDefault="00AA4329" w:rsidP="004C08CA">
      <w:pPr>
        <w:pStyle w:val="a7"/>
        <w:jc w:val="both"/>
        <w:rPr>
          <w:color w:val="00000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1519"/>
      </w:tblGrid>
      <w:tr w:rsidR="00AA4329" w:rsidRPr="00AA4329" w:rsidTr="00A330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29" w:rsidRPr="00AA4329" w:rsidRDefault="00AA4329" w:rsidP="00AA4329">
            <w:pPr>
              <w:widowControl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A4329">
              <w:rPr>
                <w:rFonts w:eastAsia="MS Mincho"/>
                <w:b/>
                <w:sz w:val="20"/>
                <w:szCs w:val="20"/>
              </w:rPr>
              <w:t>Раздел (подра</w:t>
            </w:r>
            <w:r w:rsidRPr="00AA4329">
              <w:rPr>
                <w:rFonts w:eastAsia="MS Mincho"/>
                <w:b/>
                <w:sz w:val="20"/>
                <w:szCs w:val="20"/>
              </w:rPr>
              <w:t>з</w:t>
            </w:r>
            <w:r w:rsidRPr="00AA4329">
              <w:rPr>
                <w:rFonts w:eastAsia="MS Mincho"/>
                <w:b/>
                <w:sz w:val="20"/>
                <w:szCs w:val="20"/>
              </w:rPr>
              <w:t>дел), в который вносятся изм</w:t>
            </w:r>
            <w:r w:rsidRPr="00AA4329">
              <w:rPr>
                <w:rFonts w:eastAsia="MS Mincho"/>
                <w:b/>
                <w:sz w:val="20"/>
                <w:szCs w:val="20"/>
              </w:rPr>
              <w:t>е</w:t>
            </w:r>
            <w:r w:rsidRPr="00AA4329">
              <w:rPr>
                <w:rFonts w:eastAsia="MS Mincho"/>
                <w:b/>
                <w:sz w:val="20"/>
                <w:szCs w:val="20"/>
              </w:rPr>
              <w:t>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29" w:rsidRPr="00AA4329" w:rsidRDefault="00AA4329" w:rsidP="00AA4329">
            <w:pPr>
              <w:widowControl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A4329">
              <w:rPr>
                <w:rFonts w:eastAsia="MS Mincho"/>
                <w:b/>
                <w:sz w:val="20"/>
                <w:szCs w:val="20"/>
              </w:rPr>
              <w:t>Основания для изм</w:t>
            </w:r>
            <w:r w:rsidRPr="00AA4329">
              <w:rPr>
                <w:rFonts w:eastAsia="MS Mincho"/>
                <w:b/>
                <w:sz w:val="20"/>
                <w:szCs w:val="20"/>
              </w:rPr>
              <w:t>е</w:t>
            </w:r>
            <w:r w:rsidRPr="00AA4329">
              <w:rPr>
                <w:rFonts w:eastAsia="MS Mincho"/>
                <w:b/>
                <w:sz w:val="20"/>
                <w:szCs w:val="20"/>
              </w:rPr>
              <w:t>нений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29" w:rsidRPr="00AA4329" w:rsidRDefault="00AA4329" w:rsidP="00AA4329">
            <w:pPr>
              <w:widowControl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A4329">
              <w:rPr>
                <w:rFonts w:eastAsia="MS Mincho"/>
                <w:b/>
                <w:sz w:val="20"/>
                <w:szCs w:val="20"/>
              </w:rPr>
              <w:t>Содержание изменений (контрольные вопросы, л</w:t>
            </w:r>
            <w:r w:rsidRPr="00AA4329">
              <w:rPr>
                <w:rFonts w:eastAsia="MS Mincho"/>
                <w:b/>
                <w:sz w:val="20"/>
                <w:szCs w:val="20"/>
              </w:rPr>
              <w:t>и</w:t>
            </w:r>
            <w:r w:rsidRPr="00AA4329">
              <w:rPr>
                <w:rFonts w:eastAsia="MS Mincho"/>
                <w:b/>
                <w:sz w:val="20"/>
                <w:szCs w:val="20"/>
              </w:rPr>
              <w:t>тература)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29" w:rsidRPr="00AA4329" w:rsidRDefault="00AA4329" w:rsidP="00AA4329">
            <w:pPr>
              <w:widowControl/>
              <w:ind w:firstLine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A4329">
              <w:rPr>
                <w:rFonts w:eastAsia="MS Mincho"/>
                <w:b/>
                <w:sz w:val="20"/>
                <w:szCs w:val="20"/>
              </w:rPr>
              <w:t>Дата и номер протокола заседания УМК</w:t>
            </w:r>
          </w:p>
        </w:tc>
      </w:tr>
      <w:tr w:rsidR="00AA4329" w:rsidRPr="00AA4329" w:rsidTr="00A330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29" w:rsidRDefault="00AA4329" w:rsidP="00AA4329">
            <w:pPr>
              <w:spacing w:line="226" w:lineRule="exact"/>
              <w:ind w:firstLine="2"/>
            </w:pPr>
            <w:r>
              <w:rPr>
                <w:sz w:val="19"/>
                <w:szCs w:val="19"/>
              </w:rPr>
              <w:t>Раздел 5 Пункт 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29" w:rsidRDefault="00AA4329" w:rsidP="00AA4329">
            <w:pPr>
              <w:spacing w:line="230" w:lineRule="exact"/>
              <w:ind w:firstLine="2"/>
            </w:pPr>
            <w:r>
              <w:rPr>
                <w:sz w:val="19"/>
                <w:szCs w:val="19"/>
              </w:rPr>
              <w:t xml:space="preserve">Развитие </w:t>
            </w:r>
            <w:proofErr w:type="spellStart"/>
            <w:proofErr w:type="gramStart"/>
            <w:r>
              <w:rPr>
                <w:sz w:val="19"/>
                <w:szCs w:val="19"/>
              </w:rPr>
              <w:t>юридическо</w:t>
            </w:r>
            <w:proofErr w:type="spellEnd"/>
            <w:r>
              <w:rPr>
                <w:sz w:val="19"/>
                <w:szCs w:val="19"/>
              </w:rPr>
              <w:t xml:space="preserve"> й</w:t>
            </w:r>
            <w:proofErr w:type="gramEnd"/>
            <w:r>
              <w:rPr>
                <w:sz w:val="19"/>
                <w:szCs w:val="19"/>
              </w:rPr>
              <w:t xml:space="preserve"> науки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9" w:rsidRDefault="00AA4329" w:rsidP="00AA4329">
            <w:pPr>
              <w:spacing w:line="226" w:lineRule="exact"/>
              <w:ind w:firstLine="2"/>
            </w:pPr>
            <w:r>
              <w:rPr>
                <w:sz w:val="19"/>
                <w:szCs w:val="19"/>
              </w:rPr>
              <w:t>Кузнецов И.Н. Научно-исследовательский семинар. Уче</w:t>
            </w:r>
            <w:r>
              <w:rPr>
                <w:sz w:val="19"/>
                <w:szCs w:val="19"/>
              </w:rPr>
              <w:t>б</w:t>
            </w:r>
            <w:r>
              <w:rPr>
                <w:sz w:val="19"/>
                <w:szCs w:val="19"/>
              </w:rPr>
              <w:t>ное издание для бакалавров. Москва: Дашков и</w:t>
            </w:r>
            <w:proofErr w:type="gramStart"/>
            <w:r>
              <w:rPr>
                <w:sz w:val="19"/>
                <w:szCs w:val="19"/>
              </w:rPr>
              <w:t xml:space="preserve"> К</w:t>
            </w:r>
            <w:proofErr w:type="gramEnd"/>
            <w:r>
              <w:rPr>
                <w:sz w:val="19"/>
                <w:szCs w:val="19"/>
              </w:rPr>
              <w:t>°, 2013.282 с.</w:t>
            </w:r>
          </w:p>
          <w:p w:rsidR="00AA4329" w:rsidRDefault="00AA4329" w:rsidP="00AA4329">
            <w:pPr>
              <w:spacing w:line="226" w:lineRule="exact"/>
              <w:ind w:firstLine="2"/>
            </w:pPr>
            <w:r>
              <w:rPr>
                <w:sz w:val="19"/>
                <w:szCs w:val="19"/>
              </w:rPr>
              <w:t>Лебедев С.А. Методология науки</w:t>
            </w:r>
            <w:proofErr w:type="gramStart"/>
            <w:r>
              <w:rPr>
                <w:sz w:val="19"/>
                <w:szCs w:val="19"/>
              </w:rPr>
              <w:t xml:space="preserve"> :</w:t>
            </w:r>
            <w:proofErr w:type="gramEnd"/>
            <w:r>
              <w:rPr>
                <w:sz w:val="19"/>
                <w:szCs w:val="19"/>
              </w:rPr>
              <w:t xml:space="preserve"> проблема индукции. Москва: Альфа-М, 2013. 189 с.</w:t>
            </w:r>
          </w:p>
          <w:p w:rsidR="00AA4329" w:rsidRDefault="00AA4329" w:rsidP="00AA4329">
            <w:pPr>
              <w:spacing w:line="226" w:lineRule="exact"/>
              <w:ind w:firstLine="2"/>
            </w:pPr>
            <w:r>
              <w:rPr>
                <w:sz w:val="19"/>
                <w:szCs w:val="19"/>
              </w:rPr>
              <w:t>Бурда А. Е. Основы научно-исследовательской деятельн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сти : учеб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 xml:space="preserve">особие (курс лекций) / А. Е. Бурда; </w:t>
            </w:r>
            <w:proofErr w:type="spellStart"/>
            <w:r>
              <w:rPr>
                <w:sz w:val="19"/>
                <w:szCs w:val="19"/>
              </w:rPr>
              <w:t>Кубан</w:t>
            </w:r>
            <w:proofErr w:type="spellEnd"/>
            <w:r>
              <w:rPr>
                <w:sz w:val="19"/>
                <w:szCs w:val="19"/>
              </w:rPr>
              <w:t xml:space="preserve">. гос. </w:t>
            </w:r>
            <w:proofErr w:type="spellStart"/>
            <w:r>
              <w:rPr>
                <w:sz w:val="19"/>
                <w:szCs w:val="19"/>
              </w:rPr>
              <w:t>аграр</w:t>
            </w:r>
            <w:proofErr w:type="spellEnd"/>
            <w:r>
              <w:rPr>
                <w:sz w:val="19"/>
                <w:szCs w:val="19"/>
              </w:rPr>
              <w:t xml:space="preserve">. ун-т. Краснодар, 2015. 145 с. </w:t>
            </w:r>
            <w:hyperlink r:id="rId10" w:history="1">
              <w:r>
                <w:rPr>
                  <w:sz w:val="19"/>
                  <w:szCs w:val="19"/>
                  <w:lang w:val="en-US" w:eastAsia="en-US"/>
                </w:rPr>
                <w:t>https</w:t>
              </w:r>
              <w:r w:rsidRPr="00AA4329">
                <w:rPr>
                  <w:sz w:val="19"/>
                  <w:szCs w:val="19"/>
                  <w:lang w:eastAsia="en-US"/>
                </w:rPr>
                <w:t>://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kubsau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.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ru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/</w:t>
              </w:r>
              <w:r>
                <w:rPr>
                  <w:sz w:val="19"/>
                  <w:szCs w:val="19"/>
                  <w:lang w:val="en-US" w:eastAsia="en-US"/>
                </w:rPr>
                <w:t>upload</w:t>
              </w:r>
              <w:r w:rsidRPr="00AA4329">
                <w:rPr>
                  <w:sz w:val="19"/>
                  <w:szCs w:val="19"/>
                  <w:lang w:eastAsia="en-US"/>
                </w:rPr>
                <w:t>/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iblock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/6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ea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/6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ea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0788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bbedl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5</w:t>
              </w:r>
              <w:proofErr w:type="spellStart"/>
              <w:r>
                <w:rPr>
                  <w:sz w:val="19"/>
                  <w:szCs w:val="19"/>
                  <w:lang w:val="en-US" w:eastAsia="en-US"/>
                </w:rPr>
                <w:t>acl</w:t>
              </w:r>
              <w:proofErr w:type="spellEnd"/>
              <w:r w:rsidRPr="00AA4329">
                <w:rPr>
                  <w:sz w:val="19"/>
                  <w:szCs w:val="19"/>
                  <w:lang w:eastAsia="en-US"/>
                </w:rPr>
                <w:t>5357</w:t>
              </w:r>
            </w:hyperlink>
            <w:r w:rsidRPr="00AA4329">
              <w:rPr>
                <w:sz w:val="19"/>
                <w:szCs w:val="19"/>
                <w:lang w:eastAsia="en-US"/>
              </w:rPr>
              <w:t xml:space="preserve"> 7</w:t>
            </w:r>
            <w:r>
              <w:rPr>
                <w:sz w:val="19"/>
                <w:szCs w:val="19"/>
                <w:lang w:val="en-US" w:eastAsia="en-US"/>
              </w:rPr>
              <w:t>b</w:t>
            </w:r>
            <w:r w:rsidRPr="00AA4329">
              <w:rPr>
                <w:sz w:val="19"/>
                <w:szCs w:val="19"/>
                <w:lang w:eastAsia="en-US"/>
              </w:rPr>
              <w:t>254</w:t>
            </w:r>
            <w:r>
              <w:rPr>
                <w:sz w:val="19"/>
                <w:szCs w:val="19"/>
                <w:lang w:val="en-US" w:eastAsia="en-US"/>
              </w:rPr>
              <w:t>b</w:t>
            </w:r>
            <w:r w:rsidRPr="00AA4329">
              <w:rPr>
                <w:sz w:val="19"/>
                <w:szCs w:val="19"/>
                <w:lang w:eastAsia="en-US"/>
              </w:rPr>
              <w:t>4</w:t>
            </w:r>
            <w:r>
              <w:rPr>
                <w:sz w:val="19"/>
                <w:szCs w:val="19"/>
                <w:lang w:val="en-US" w:eastAsia="en-US"/>
              </w:rPr>
              <w:t>a</w:t>
            </w:r>
            <w:r w:rsidRPr="00AA4329">
              <w:rPr>
                <w:sz w:val="19"/>
                <w:szCs w:val="19"/>
                <w:lang w:eastAsia="en-US"/>
              </w:rPr>
              <w:t>7175.</w:t>
            </w:r>
            <w:proofErr w:type="spellStart"/>
            <w:r>
              <w:rPr>
                <w:sz w:val="19"/>
                <w:szCs w:val="19"/>
                <w:lang w:val="en-US" w:eastAsia="en-US"/>
              </w:rPr>
              <w:t>pdf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9" w:rsidRDefault="00AA4329" w:rsidP="00AA4329">
            <w:pPr>
              <w:spacing w:line="230" w:lineRule="exact"/>
              <w:ind w:firstLine="2"/>
            </w:pPr>
            <w:r>
              <w:rPr>
                <w:sz w:val="19"/>
                <w:szCs w:val="19"/>
              </w:rPr>
              <w:t>21-06-2017 № 15</w:t>
            </w:r>
          </w:p>
        </w:tc>
      </w:tr>
    </w:tbl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Default="00AA4329" w:rsidP="004C08CA">
      <w:pPr>
        <w:pStyle w:val="a7"/>
        <w:jc w:val="both"/>
        <w:rPr>
          <w:color w:val="000000"/>
        </w:rPr>
      </w:pPr>
    </w:p>
    <w:p w:rsidR="00AA4329" w:rsidRPr="00ED5DA5" w:rsidRDefault="00AA4329" w:rsidP="004C08CA">
      <w:pPr>
        <w:pStyle w:val="a7"/>
        <w:jc w:val="both"/>
        <w:rPr>
          <w:color w:val="000000"/>
        </w:rPr>
      </w:pPr>
    </w:p>
    <w:p w:rsidR="001B20DB" w:rsidRPr="001B20DB" w:rsidRDefault="001B20DB" w:rsidP="004C08CA">
      <w:pPr>
        <w:spacing w:line="480" w:lineRule="auto"/>
        <w:jc w:val="center"/>
      </w:pPr>
    </w:p>
    <w:sectPr w:rsidR="001B20DB" w:rsidRPr="001B20DB" w:rsidSect="00AA4329">
      <w:pgSz w:w="11906" w:h="16838" w:code="9"/>
      <w:pgMar w:top="1134" w:right="567" w:bottom="851" w:left="1276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D2828"/>
    <w:multiLevelType w:val="multilevel"/>
    <w:tmpl w:val="A9325D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4EDE"/>
    <w:multiLevelType w:val="hybridMultilevel"/>
    <w:tmpl w:val="AA78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76FE"/>
    <w:multiLevelType w:val="multilevel"/>
    <w:tmpl w:val="9DDC6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186E72DD"/>
    <w:multiLevelType w:val="hybridMultilevel"/>
    <w:tmpl w:val="D5F4842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>
    <w:nsid w:val="19AA4C2A"/>
    <w:multiLevelType w:val="hybridMultilevel"/>
    <w:tmpl w:val="7CA8B4D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7">
    <w:nsid w:val="19C07F97"/>
    <w:multiLevelType w:val="hybridMultilevel"/>
    <w:tmpl w:val="8AFE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2537B"/>
    <w:multiLevelType w:val="hybridMultilevel"/>
    <w:tmpl w:val="9A5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44D3D"/>
    <w:multiLevelType w:val="hybridMultilevel"/>
    <w:tmpl w:val="E91E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12F3B"/>
    <w:multiLevelType w:val="hybridMultilevel"/>
    <w:tmpl w:val="4530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F5151"/>
    <w:multiLevelType w:val="hybridMultilevel"/>
    <w:tmpl w:val="C5A62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1624F7"/>
    <w:multiLevelType w:val="hybridMultilevel"/>
    <w:tmpl w:val="97F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454A9"/>
    <w:multiLevelType w:val="multilevel"/>
    <w:tmpl w:val="18A4BF30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16">
    <w:nsid w:val="39EA18AC"/>
    <w:multiLevelType w:val="hybridMultilevel"/>
    <w:tmpl w:val="63E6E3B8"/>
    <w:lvl w:ilvl="0" w:tplc="B3008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805AF"/>
    <w:multiLevelType w:val="hybridMultilevel"/>
    <w:tmpl w:val="89F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A32F6"/>
    <w:multiLevelType w:val="multilevel"/>
    <w:tmpl w:val="8AD8F6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09E228A"/>
    <w:multiLevelType w:val="hybridMultilevel"/>
    <w:tmpl w:val="A24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96564"/>
    <w:multiLevelType w:val="hybridMultilevel"/>
    <w:tmpl w:val="F7DE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B611C"/>
    <w:multiLevelType w:val="hybridMultilevel"/>
    <w:tmpl w:val="5BCC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73D2A"/>
    <w:multiLevelType w:val="hybridMultilevel"/>
    <w:tmpl w:val="8FF8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91E53"/>
    <w:multiLevelType w:val="multilevel"/>
    <w:tmpl w:val="32E83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6A9228C2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6">
    <w:nsid w:val="77072860"/>
    <w:multiLevelType w:val="hybridMultilevel"/>
    <w:tmpl w:val="FF9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4B6F2B"/>
    <w:multiLevelType w:val="hybridMultilevel"/>
    <w:tmpl w:val="C71A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31BF2"/>
    <w:multiLevelType w:val="hybridMultilevel"/>
    <w:tmpl w:val="77F0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A2AAA"/>
    <w:multiLevelType w:val="hybridMultilevel"/>
    <w:tmpl w:val="DA86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8"/>
  </w:num>
  <w:num w:numId="6">
    <w:abstractNumId w:val="3"/>
  </w:num>
  <w:num w:numId="7">
    <w:abstractNumId w:val="19"/>
  </w:num>
  <w:num w:numId="8">
    <w:abstractNumId w:val="20"/>
  </w:num>
  <w:num w:numId="9">
    <w:abstractNumId w:val="8"/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24"/>
  </w:num>
  <w:num w:numId="19">
    <w:abstractNumId w:val="15"/>
  </w:num>
  <w:num w:numId="20">
    <w:abstractNumId w:val="11"/>
  </w:num>
  <w:num w:numId="21">
    <w:abstractNumId w:val="23"/>
  </w:num>
  <w:num w:numId="22">
    <w:abstractNumId w:val="27"/>
  </w:num>
  <w:num w:numId="23">
    <w:abstractNumId w:val="28"/>
  </w:num>
  <w:num w:numId="24">
    <w:abstractNumId w:val="7"/>
  </w:num>
  <w:num w:numId="25">
    <w:abstractNumId w:val="2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1C21"/>
    <w:rsid w:val="000147AA"/>
    <w:rsid w:val="000843DA"/>
    <w:rsid w:val="000866FA"/>
    <w:rsid w:val="000A1758"/>
    <w:rsid w:val="000A64EF"/>
    <w:rsid w:val="000D707D"/>
    <w:rsid w:val="000E128C"/>
    <w:rsid w:val="000F3D22"/>
    <w:rsid w:val="001252B5"/>
    <w:rsid w:val="00137717"/>
    <w:rsid w:val="00172E26"/>
    <w:rsid w:val="001815AA"/>
    <w:rsid w:val="001970D8"/>
    <w:rsid w:val="001B20DB"/>
    <w:rsid w:val="001B4791"/>
    <w:rsid w:val="001B4D4E"/>
    <w:rsid w:val="001F3D00"/>
    <w:rsid w:val="0024151F"/>
    <w:rsid w:val="002430DB"/>
    <w:rsid w:val="00243ECE"/>
    <w:rsid w:val="002B2331"/>
    <w:rsid w:val="002B347B"/>
    <w:rsid w:val="002F0230"/>
    <w:rsid w:val="003019D0"/>
    <w:rsid w:val="00317939"/>
    <w:rsid w:val="00322879"/>
    <w:rsid w:val="00322B67"/>
    <w:rsid w:val="00332BBA"/>
    <w:rsid w:val="00386F9A"/>
    <w:rsid w:val="00390AB6"/>
    <w:rsid w:val="003C3128"/>
    <w:rsid w:val="003C7B61"/>
    <w:rsid w:val="003D6807"/>
    <w:rsid w:val="003F6EC8"/>
    <w:rsid w:val="0040093A"/>
    <w:rsid w:val="00401B28"/>
    <w:rsid w:val="00412F62"/>
    <w:rsid w:val="00413790"/>
    <w:rsid w:val="00417D45"/>
    <w:rsid w:val="00467CC4"/>
    <w:rsid w:val="004862AE"/>
    <w:rsid w:val="00496E00"/>
    <w:rsid w:val="004C08CA"/>
    <w:rsid w:val="004D5D5B"/>
    <w:rsid w:val="00500418"/>
    <w:rsid w:val="0053681F"/>
    <w:rsid w:val="00557B59"/>
    <w:rsid w:val="00573AD0"/>
    <w:rsid w:val="00587A28"/>
    <w:rsid w:val="005A32CE"/>
    <w:rsid w:val="005E33A4"/>
    <w:rsid w:val="00606520"/>
    <w:rsid w:val="00630BC3"/>
    <w:rsid w:val="00642792"/>
    <w:rsid w:val="006465FC"/>
    <w:rsid w:val="00660AA1"/>
    <w:rsid w:val="006A62DE"/>
    <w:rsid w:val="006B39B9"/>
    <w:rsid w:val="006C5352"/>
    <w:rsid w:val="006C65ED"/>
    <w:rsid w:val="006F522F"/>
    <w:rsid w:val="0072766E"/>
    <w:rsid w:val="007635DF"/>
    <w:rsid w:val="00782EC7"/>
    <w:rsid w:val="007864E2"/>
    <w:rsid w:val="00797C61"/>
    <w:rsid w:val="007A7243"/>
    <w:rsid w:val="00832E58"/>
    <w:rsid w:val="00841B7C"/>
    <w:rsid w:val="008743A8"/>
    <w:rsid w:val="00874558"/>
    <w:rsid w:val="0088705A"/>
    <w:rsid w:val="00896691"/>
    <w:rsid w:val="008A75D2"/>
    <w:rsid w:val="008C40A5"/>
    <w:rsid w:val="008D1DF9"/>
    <w:rsid w:val="008E4111"/>
    <w:rsid w:val="00901A7A"/>
    <w:rsid w:val="00904F02"/>
    <w:rsid w:val="00912F55"/>
    <w:rsid w:val="00913077"/>
    <w:rsid w:val="00941BC3"/>
    <w:rsid w:val="00956845"/>
    <w:rsid w:val="00962064"/>
    <w:rsid w:val="009648BE"/>
    <w:rsid w:val="00964ED9"/>
    <w:rsid w:val="00996EA9"/>
    <w:rsid w:val="009B1176"/>
    <w:rsid w:val="009B191C"/>
    <w:rsid w:val="009F455C"/>
    <w:rsid w:val="009F4F6E"/>
    <w:rsid w:val="00A02207"/>
    <w:rsid w:val="00A037F4"/>
    <w:rsid w:val="00A05588"/>
    <w:rsid w:val="00A078B5"/>
    <w:rsid w:val="00A20956"/>
    <w:rsid w:val="00A344F5"/>
    <w:rsid w:val="00A55F96"/>
    <w:rsid w:val="00A57200"/>
    <w:rsid w:val="00A71D16"/>
    <w:rsid w:val="00A7594D"/>
    <w:rsid w:val="00A76F3B"/>
    <w:rsid w:val="00A80A54"/>
    <w:rsid w:val="00AA4329"/>
    <w:rsid w:val="00AB1475"/>
    <w:rsid w:val="00AB2A92"/>
    <w:rsid w:val="00AB3B86"/>
    <w:rsid w:val="00AC67F9"/>
    <w:rsid w:val="00B1522C"/>
    <w:rsid w:val="00B35CCE"/>
    <w:rsid w:val="00B65778"/>
    <w:rsid w:val="00B66B5A"/>
    <w:rsid w:val="00B81652"/>
    <w:rsid w:val="00B8605B"/>
    <w:rsid w:val="00B95A7E"/>
    <w:rsid w:val="00BA12C7"/>
    <w:rsid w:val="00BA39B3"/>
    <w:rsid w:val="00BA6D18"/>
    <w:rsid w:val="00BA7EB0"/>
    <w:rsid w:val="00BE0F17"/>
    <w:rsid w:val="00BF41AA"/>
    <w:rsid w:val="00C528B3"/>
    <w:rsid w:val="00C6545D"/>
    <w:rsid w:val="00CF5882"/>
    <w:rsid w:val="00CF704D"/>
    <w:rsid w:val="00D30A12"/>
    <w:rsid w:val="00D55C74"/>
    <w:rsid w:val="00D83EE9"/>
    <w:rsid w:val="00DB0F0C"/>
    <w:rsid w:val="00E05FF1"/>
    <w:rsid w:val="00E40575"/>
    <w:rsid w:val="00E430F7"/>
    <w:rsid w:val="00E4465A"/>
    <w:rsid w:val="00E50BFB"/>
    <w:rsid w:val="00E51E7E"/>
    <w:rsid w:val="00E71180"/>
    <w:rsid w:val="00E80E08"/>
    <w:rsid w:val="00E80F92"/>
    <w:rsid w:val="00EE0C47"/>
    <w:rsid w:val="00EF1871"/>
    <w:rsid w:val="00F130B2"/>
    <w:rsid w:val="00F226CB"/>
    <w:rsid w:val="00F3639D"/>
    <w:rsid w:val="00F43C45"/>
    <w:rsid w:val="00F53050"/>
    <w:rsid w:val="00F545E8"/>
    <w:rsid w:val="00F72798"/>
    <w:rsid w:val="00FA115B"/>
    <w:rsid w:val="00FB21D6"/>
    <w:rsid w:val="00FC6BC0"/>
    <w:rsid w:val="00FD194D"/>
    <w:rsid w:val="00FD37A9"/>
    <w:rsid w:val="00FE11D2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D5D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customStyle="1" w:styleId="Default">
    <w:name w:val="Default"/>
    <w:rsid w:val="00B15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4D5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4D5D5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D5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8"/>
    <w:uiPriority w:val="59"/>
    <w:rsid w:val="00AA43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D5D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customStyle="1" w:styleId="Default">
    <w:name w:val="Default"/>
    <w:rsid w:val="00B15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4D5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4D5D5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D5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8"/>
    <w:uiPriority w:val="59"/>
    <w:rsid w:val="00AA43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ubsau.ru/upload/iblock/6ea/6ea0788bbedl5acl53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6F46-5F61-4C3A-AF7D-403085A2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Татьяна В. Хохлова</cp:lastModifiedBy>
  <cp:revision>2</cp:revision>
  <cp:lastPrinted>2018-03-31T11:18:00Z</cp:lastPrinted>
  <dcterms:created xsi:type="dcterms:W3CDTF">2018-03-31T11:21:00Z</dcterms:created>
  <dcterms:modified xsi:type="dcterms:W3CDTF">2018-03-31T11:21:00Z</dcterms:modified>
</cp:coreProperties>
</file>