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C5" w:rsidRPr="001145C5" w:rsidRDefault="001145C5" w:rsidP="001145C5">
      <w:pPr>
        <w:framePr w:wrap="none" w:vAnchor="page" w:hAnchor="page" w:x="59" w:y="176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  <w:r w:rsidRPr="001145C5">
        <w:rPr>
          <w:rFonts w:ascii="Courier New" w:eastAsia="Courier New" w:hAnsi="Courier New" w:cs="Courier New"/>
          <w:color w:val="000000"/>
          <w:lang w:val="en-US"/>
        </w:rPr>
        <w:fldChar w:fldCharType="begin"/>
      </w:r>
      <w:r w:rsidRPr="001145C5">
        <w:rPr>
          <w:rFonts w:ascii="Courier New" w:eastAsia="Courier New" w:hAnsi="Courier New" w:cs="Courier New"/>
          <w:color w:val="000000"/>
          <w:lang w:val="en-US"/>
        </w:rPr>
        <w:instrText xml:space="preserve"> INCLUDEPICTURE  "C:\\Users\\drakon\\AppData\\Local\\Temp\\FineReader11\\media\\image1.jpeg" \* MERGEFORMATINET </w:instrText>
      </w:r>
      <w:r w:rsidRPr="001145C5">
        <w:rPr>
          <w:rFonts w:ascii="Courier New" w:eastAsia="Courier New" w:hAnsi="Courier New" w:cs="Courier New"/>
          <w:color w:val="000000"/>
          <w:lang w:val="en-US"/>
        </w:rPr>
        <w:fldChar w:fldCharType="separate"/>
      </w:r>
      <w:r w:rsidRPr="001145C5">
        <w:rPr>
          <w:rFonts w:ascii="Courier New" w:eastAsia="Courier New" w:hAnsi="Courier New" w:cs="Courier New"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4pt;height:828pt">
            <v:imagedata r:id="rId7" r:href="rId8"/>
          </v:shape>
        </w:pict>
      </w:r>
      <w:r w:rsidRPr="001145C5">
        <w:rPr>
          <w:rFonts w:ascii="Courier New" w:eastAsia="Courier New" w:hAnsi="Courier New" w:cs="Courier New"/>
          <w:color w:val="000000"/>
          <w:lang w:val="en-US"/>
        </w:rPr>
        <w:fldChar w:fldCharType="end"/>
      </w:r>
    </w:p>
    <w:p w:rsidR="001145C5" w:rsidRPr="001145C5" w:rsidRDefault="001145C5" w:rsidP="001145C5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  <w:sectPr w:rsidR="001145C5" w:rsidRPr="001145C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45C5" w:rsidRPr="001145C5" w:rsidRDefault="001145C5" w:rsidP="001145C5">
      <w:pPr>
        <w:framePr w:wrap="none" w:vAnchor="page" w:hAnchor="page" w:x="71" w:y="39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  <w:r w:rsidRPr="001145C5">
        <w:rPr>
          <w:rFonts w:ascii="Courier New" w:eastAsia="Courier New" w:hAnsi="Courier New" w:cs="Courier New"/>
          <w:color w:val="000000"/>
          <w:lang w:val="en-US"/>
        </w:rPr>
        <w:lastRenderedPageBreak/>
        <w:fldChar w:fldCharType="begin"/>
      </w:r>
      <w:r w:rsidRPr="001145C5">
        <w:rPr>
          <w:rFonts w:ascii="Courier New" w:eastAsia="Courier New" w:hAnsi="Courier New" w:cs="Courier New"/>
          <w:color w:val="000000"/>
          <w:lang w:val="en-US"/>
        </w:rPr>
        <w:instrText xml:space="preserve"> INCLUDEPICTURE  "C:\\Users\\drakon\\AppData\\Local\\Temp\\FineReader11\\media\\image2.jpeg" \* MERGEFORMATINET </w:instrText>
      </w:r>
      <w:r w:rsidRPr="001145C5">
        <w:rPr>
          <w:rFonts w:ascii="Courier New" w:eastAsia="Courier New" w:hAnsi="Courier New" w:cs="Courier New"/>
          <w:color w:val="000000"/>
          <w:lang w:val="en-US"/>
        </w:rPr>
        <w:fldChar w:fldCharType="separate"/>
      </w:r>
      <w:r w:rsidRPr="001145C5">
        <w:rPr>
          <w:rFonts w:ascii="Courier New" w:eastAsia="Courier New" w:hAnsi="Courier New" w:cs="Courier New"/>
          <w:color w:val="000000"/>
          <w:lang w:val="en-US"/>
        </w:rPr>
        <w:pict>
          <v:shape id="_x0000_i1026" type="#_x0000_t75" style="width:590.4pt;height:835.2pt">
            <v:imagedata r:id="rId9" r:href="rId10"/>
          </v:shape>
        </w:pict>
      </w:r>
      <w:r w:rsidRPr="001145C5">
        <w:rPr>
          <w:rFonts w:ascii="Courier New" w:eastAsia="Courier New" w:hAnsi="Courier New" w:cs="Courier New"/>
          <w:color w:val="000000"/>
          <w:lang w:val="en-US"/>
        </w:rPr>
        <w:fldChar w:fldCharType="end"/>
      </w:r>
    </w:p>
    <w:p w:rsidR="001145C5" w:rsidRPr="001145C5" w:rsidRDefault="001145C5" w:rsidP="001145C5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</w:p>
    <w:p w:rsidR="001145C5" w:rsidRDefault="001145C5" w:rsidP="00CC3092">
      <w:pPr>
        <w:spacing w:after="120"/>
        <w:jc w:val="both"/>
        <w:rPr>
          <w:sz w:val="28"/>
          <w:szCs w:val="28"/>
          <w:lang w:eastAsia="ar-SA"/>
        </w:rPr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145C5" w:rsidRDefault="001145C5" w:rsidP="001145C5">
      <w:pPr>
        <w:tabs>
          <w:tab w:val="left" w:pos="284"/>
          <w:tab w:val="left" w:pos="851"/>
        </w:tabs>
        <w:spacing w:after="120"/>
        <w:ind w:left="567"/>
        <w:jc w:val="both"/>
      </w:pPr>
    </w:p>
    <w:p w:rsidR="00101B69" w:rsidRPr="00ED5DA5" w:rsidRDefault="00101B69" w:rsidP="00CC3092">
      <w:pPr>
        <w:numPr>
          <w:ilvl w:val="0"/>
          <w:numId w:val="1"/>
        </w:numPr>
        <w:tabs>
          <w:tab w:val="left" w:pos="284"/>
          <w:tab w:val="left" w:pos="851"/>
        </w:tabs>
        <w:spacing w:after="120"/>
        <w:ind w:left="0" w:firstLine="567"/>
        <w:jc w:val="both"/>
      </w:pPr>
      <w:bookmarkStart w:id="0" w:name="_GoBack"/>
      <w:bookmarkEnd w:id="0"/>
      <w:r w:rsidRPr="00ED5DA5">
        <w:rPr>
          <w:b/>
        </w:rPr>
        <w:lastRenderedPageBreak/>
        <w:t xml:space="preserve">ЦЕЛЬ </w:t>
      </w:r>
      <w:r w:rsidR="00F16EBE">
        <w:rPr>
          <w:b/>
        </w:rPr>
        <w:t xml:space="preserve">ОСВОЕНИЯ </w:t>
      </w:r>
      <w:r w:rsidRPr="00ED5DA5">
        <w:rPr>
          <w:b/>
        </w:rPr>
        <w:t>ДИСЦИПЛИНЫ</w:t>
      </w:r>
    </w:p>
    <w:p w:rsidR="00002340" w:rsidRDefault="00416295" w:rsidP="00CC3092">
      <w:pPr>
        <w:ind w:firstLine="567"/>
        <w:jc w:val="both"/>
        <w:rPr>
          <w:color w:val="000000"/>
          <w:shd w:val="clear" w:color="auto" w:fill="FFFFFF"/>
        </w:rPr>
      </w:pPr>
      <w:r>
        <w:rPr>
          <w:lang w:eastAsia="ar-SA"/>
        </w:rPr>
        <w:t>Целью освоения</w:t>
      </w:r>
      <w:r w:rsidR="007B5BD8">
        <w:rPr>
          <w:lang w:eastAsia="ar-SA"/>
        </w:rPr>
        <w:t xml:space="preserve"> </w:t>
      </w:r>
      <w:r w:rsidR="00101B69" w:rsidRPr="00ED5DA5">
        <w:rPr>
          <w:lang w:eastAsia="ar-SA"/>
        </w:rPr>
        <w:t xml:space="preserve">дисциплины </w:t>
      </w:r>
      <w:r w:rsidR="00101B69" w:rsidRPr="00ED5DA5">
        <w:rPr>
          <w:b/>
          <w:lang w:eastAsia="ar-SA"/>
        </w:rPr>
        <w:t>«</w:t>
      </w:r>
      <w:r w:rsidR="005F59CD" w:rsidRPr="00ED5DA5">
        <w:rPr>
          <w:b/>
          <w:lang w:eastAsia="ar-SA"/>
        </w:rPr>
        <w:t xml:space="preserve">Криминалистика; судебно-экспертная деятельность; оперативно-розыскная деятельность» </w:t>
      </w:r>
      <w:r w:rsidR="00101B69" w:rsidRPr="00ED5DA5">
        <w:rPr>
          <w:lang w:eastAsia="ar-SA"/>
        </w:rPr>
        <w:t xml:space="preserve">является </w:t>
      </w:r>
      <w:r w:rsidR="00101B69" w:rsidRPr="00ED5DA5">
        <w:t xml:space="preserve">изучение </w:t>
      </w:r>
      <w:r w:rsidR="005F59CD" w:rsidRPr="00ED5DA5">
        <w:t xml:space="preserve">наиболее важных теоретических аспектов современной криминалистики, судебно-экспертной и оперативно-розыскной </w:t>
      </w:r>
      <w:r w:rsidR="007B5BD8">
        <w:t xml:space="preserve">видов </w:t>
      </w:r>
      <w:r w:rsidR="005F59CD" w:rsidRPr="00ED5DA5">
        <w:t>деятельности</w:t>
      </w:r>
      <w:r w:rsidR="00F87FDE" w:rsidRPr="00ED5DA5">
        <w:rPr>
          <w:color w:val="000000"/>
          <w:shd w:val="clear" w:color="auto" w:fill="FFFFFF"/>
        </w:rPr>
        <w:t>; формирование у аспирантов и соискателей навыков научного анализа законодател</w:t>
      </w:r>
      <w:r w:rsidR="005F59CD" w:rsidRPr="00ED5DA5">
        <w:rPr>
          <w:color w:val="000000"/>
          <w:shd w:val="clear" w:color="auto" w:fill="FFFFFF"/>
        </w:rPr>
        <w:t>ьства и специальной литература</w:t>
      </w:r>
      <w:r w:rsidR="00F87FDE" w:rsidRPr="00ED5DA5">
        <w:rPr>
          <w:color w:val="000000"/>
          <w:shd w:val="clear" w:color="auto" w:fill="FFFFFF"/>
        </w:rPr>
        <w:t xml:space="preserve"> в сфере </w:t>
      </w:r>
      <w:r w:rsidR="005F59CD" w:rsidRPr="00ED5DA5">
        <w:rPr>
          <w:color w:val="000000"/>
          <w:shd w:val="clear" w:color="auto" w:fill="FFFFFF"/>
        </w:rPr>
        <w:t>раскрытия, расследования и профилактики преступлений</w:t>
      </w:r>
      <w:r w:rsidR="00C33DBF">
        <w:rPr>
          <w:color w:val="000000"/>
          <w:shd w:val="clear" w:color="auto" w:fill="FFFFFF"/>
        </w:rPr>
        <w:t>,</w:t>
      </w:r>
      <w:r w:rsidR="005F59CD" w:rsidRPr="00ED5DA5">
        <w:rPr>
          <w:color w:val="000000"/>
          <w:shd w:val="clear" w:color="auto" w:fill="FFFFFF"/>
        </w:rPr>
        <w:t xml:space="preserve"> как основы проведения </w:t>
      </w:r>
      <w:r w:rsidR="007B5BD8">
        <w:t>фундаментальных и при</w:t>
      </w:r>
      <w:r w:rsidR="00C33DBF">
        <w:t>кладных исследований в названных отраслях</w:t>
      </w:r>
      <w:r w:rsidR="005F59CD" w:rsidRPr="00ED5DA5">
        <w:t xml:space="preserve"> юридической науки</w:t>
      </w:r>
      <w:r w:rsidR="00002340">
        <w:t xml:space="preserve">, </w:t>
      </w:r>
      <w:r w:rsidR="003E696F">
        <w:t xml:space="preserve">итогом которого должно стать успешное выполнение </w:t>
      </w:r>
      <w:r w:rsidR="00002340">
        <w:t>диссертационного исследования по выбранной теме.</w:t>
      </w:r>
      <w:r w:rsidR="005F59CD" w:rsidRPr="00ED5DA5">
        <w:rPr>
          <w:color w:val="000000"/>
          <w:shd w:val="clear" w:color="auto" w:fill="FFFFFF"/>
        </w:rPr>
        <w:t xml:space="preserve"> </w:t>
      </w:r>
    </w:p>
    <w:p w:rsidR="00101B69" w:rsidRPr="00ED5DA5" w:rsidRDefault="00CC3092" w:rsidP="00CC3092">
      <w:pPr>
        <w:ind w:firstLine="567"/>
        <w:jc w:val="both"/>
      </w:pPr>
      <w:r>
        <w:rPr>
          <w:b/>
        </w:rPr>
        <w:t xml:space="preserve">2. </w:t>
      </w:r>
      <w:r w:rsidR="00101B69" w:rsidRPr="00ED5DA5">
        <w:rPr>
          <w:b/>
        </w:rPr>
        <w:t>МЕСТО ДИСЦИПЛИНЫ В СТРУКТУРЕ ООП</w:t>
      </w:r>
    </w:p>
    <w:p w:rsidR="002335B6" w:rsidRPr="00ED5DA5" w:rsidRDefault="00416295" w:rsidP="00CC3092">
      <w:pPr>
        <w:ind w:firstLine="567"/>
        <w:jc w:val="both"/>
      </w:pPr>
      <w:r>
        <w:rPr>
          <w:lang w:eastAsia="ar-SA"/>
        </w:rPr>
        <w:t>Д</w:t>
      </w:r>
      <w:r w:rsidR="00101B69" w:rsidRPr="00ED5DA5">
        <w:rPr>
          <w:lang w:eastAsia="ar-SA"/>
        </w:rPr>
        <w:t xml:space="preserve">исциплина </w:t>
      </w:r>
      <w:r w:rsidR="00002340" w:rsidRPr="00ED5DA5">
        <w:rPr>
          <w:b/>
          <w:lang w:eastAsia="ar-SA"/>
        </w:rPr>
        <w:t xml:space="preserve">«Криминалистика; судебно-экспертная деятельность; оперативно-розыскная деятельность» </w:t>
      </w:r>
      <w:r w:rsidR="00101B69" w:rsidRPr="00ED5DA5">
        <w:rPr>
          <w:lang w:eastAsia="ar-SA"/>
        </w:rPr>
        <w:t xml:space="preserve">относится к </w:t>
      </w:r>
      <w:r w:rsidR="00101B69" w:rsidRPr="00ED5DA5">
        <w:t>дисциплинам профил</w:t>
      </w:r>
      <w:r w:rsidR="00380F31" w:rsidRPr="00ED5DA5">
        <w:t>я вариативной части (В.1.5</w:t>
      </w:r>
      <w:r w:rsidR="00101B69" w:rsidRPr="00ED5DA5">
        <w:t xml:space="preserve">). </w:t>
      </w:r>
      <w:r>
        <w:t>Изучение указанной</w:t>
      </w:r>
      <w:r w:rsidR="00DF179B" w:rsidRPr="00ED5DA5">
        <w:t xml:space="preserve"> дисциплины базируется на</w:t>
      </w:r>
      <w:r w:rsidR="002335B6" w:rsidRPr="00ED5DA5">
        <w:t xml:space="preserve"> знаниях</w:t>
      </w:r>
      <w:r w:rsidR="00DF179B" w:rsidRPr="00ED5DA5">
        <w:t xml:space="preserve">, полученных </w:t>
      </w:r>
      <w:r w:rsidR="002335B6" w:rsidRPr="00ED5DA5">
        <w:t xml:space="preserve">аспирантами в ходе обучения </w:t>
      </w:r>
      <w:r w:rsidR="00DF179B" w:rsidRPr="00ED5DA5">
        <w:t>по программам специал</w:t>
      </w:r>
      <w:r w:rsidR="002335B6" w:rsidRPr="00ED5DA5">
        <w:t xml:space="preserve">итета или магистратуры. </w:t>
      </w:r>
      <w:r w:rsidR="00F377B0" w:rsidRPr="00ED5DA5">
        <w:rPr>
          <w:color w:val="000000"/>
        </w:rPr>
        <w:t>Данная дисциплина создает необходимую базу для успешного освоения аспирантами последующих дисциплин вариативной части Блока 1 «Дисциплины (модули)», Блока 2 «Практики», Блока 3 «Научные исследования» и Блока 4 «Государственная итоговая аттестация (итоговая аттестация)» ООП аспирантуры.</w:t>
      </w:r>
    </w:p>
    <w:p w:rsidR="00101B69" w:rsidRPr="00ED5DA5" w:rsidRDefault="00101B69" w:rsidP="00CC3092">
      <w:pPr>
        <w:ind w:firstLine="567"/>
        <w:jc w:val="both"/>
      </w:pPr>
      <w:r w:rsidRPr="00ED5DA5">
        <w:t>Общая труд</w:t>
      </w:r>
      <w:r w:rsidR="005A6FA8" w:rsidRPr="00ED5DA5">
        <w:t>оемкость дисциплины составляет 7 зачетные ед., 252</w:t>
      </w:r>
      <w:r w:rsidRPr="00ED5DA5">
        <w:t xml:space="preserve"> часа</w:t>
      </w:r>
      <w:r w:rsidR="00F377B0" w:rsidRPr="00ED5DA5">
        <w:t xml:space="preserve">, из них </w:t>
      </w:r>
      <w:r w:rsidR="0078559B" w:rsidRPr="00ED5DA5">
        <w:t>1 семестр – 2 зачетные единицы (дифференцированны</w:t>
      </w:r>
      <w:r w:rsidR="00BB44B2">
        <w:t>й зачет); 2 семестр – 1 зачетная единица</w:t>
      </w:r>
      <w:r w:rsidR="0078559B" w:rsidRPr="008E5C67">
        <w:t xml:space="preserve">; </w:t>
      </w:r>
      <w:r w:rsidR="00BB44B2">
        <w:t>3 семестр – 1 зачетная единица</w:t>
      </w:r>
      <w:r w:rsidR="0078559B" w:rsidRPr="00ED5DA5">
        <w:t xml:space="preserve"> (</w:t>
      </w:r>
      <w:r w:rsidR="00210D45" w:rsidRPr="00ED5DA5">
        <w:t xml:space="preserve">дифференцированный </w:t>
      </w:r>
      <w:r w:rsidR="0078559B" w:rsidRPr="00ED5DA5">
        <w:t>зачет); 4 семестр – 3 зачетные единицы (кандидатский экзамен).</w:t>
      </w:r>
    </w:p>
    <w:p w:rsidR="00101B69" w:rsidRPr="00ED5DA5" w:rsidRDefault="00CC3092" w:rsidP="00CC3092">
      <w:pPr>
        <w:pStyle w:val="1"/>
        <w:tabs>
          <w:tab w:val="left" w:pos="851"/>
        </w:tabs>
        <w:spacing w:before="120" w:after="120"/>
        <w:ind w:left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3. </w:t>
      </w:r>
      <w:r w:rsidR="00101B69" w:rsidRPr="00ED5DA5">
        <w:rPr>
          <w:rFonts w:ascii="Times New Roman" w:hAnsi="Times New Roman"/>
          <w:caps/>
          <w:sz w:val="24"/>
          <w:szCs w:val="24"/>
          <w:lang w:val="ru-RU"/>
        </w:rPr>
        <w:t>Планируемые результаты обучения студентов, соотнесенные с планируемыми результатами освоения ООП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285"/>
        <w:gridCol w:w="2514"/>
        <w:gridCol w:w="2514"/>
      </w:tblGrid>
      <w:tr w:rsidR="003F1BD0" w:rsidRPr="00ED5DA5" w:rsidTr="00B303EB">
        <w:tc>
          <w:tcPr>
            <w:tcW w:w="2379" w:type="dxa"/>
            <w:vMerge w:val="restart"/>
            <w:shd w:val="clear" w:color="auto" w:fill="auto"/>
          </w:tcPr>
          <w:p w:rsidR="00101B69" w:rsidRPr="00ED5DA5" w:rsidRDefault="00101B69" w:rsidP="00101B6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D5DA5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47" w:type="dxa"/>
            <w:gridSpan w:val="3"/>
            <w:shd w:val="clear" w:color="auto" w:fill="auto"/>
          </w:tcPr>
          <w:p w:rsidR="00101B69" w:rsidRPr="00ED5DA5" w:rsidRDefault="00101B69" w:rsidP="00101B69">
            <w:pPr>
              <w:tabs>
                <w:tab w:val="left" w:pos="1134"/>
              </w:tabs>
              <w:jc w:val="center"/>
              <w:rPr>
                <w:b/>
              </w:rPr>
            </w:pPr>
            <w:r w:rsidRPr="00ED5DA5">
              <w:rPr>
                <w:b/>
              </w:rPr>
              <w:t>Планируемые результаты обучения по дисциплине (модулю)</w:t>
            </w:r>
          </w:p>
        </w:tc>
      </w:tr>
      <w:tr w:rsidR="003F1BD0" w:rsidRPr="00ED5DA5" w:rsidTr="00B303EB">
        <w:tc>
          <w:tcPr>
            <w:tcW w:w="2379" w:type="dxa"/>
            <w:vMerge/>
            <w:shd w:val="clear" w:color="auto" w:fill="auto"/>
          </w:tcPr>
          <w:p w:rsidR="00101B69" w:rsidRPr="00ED5DA5" w:rsidRDefault="00101B69" w:rsidP="00101B69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101B69" w:rsidRPr="00ED5DA5" w:rsidRDefault="00101B69" w:rsidP="00101B6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D5DA5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390" w:type="dxa"/>
            <w:shd w:val="clear" w:color="auto" w:fill="auto"/>
          </w:tcPr>
          <w:p w:rsidR="00101B69" w:rsidRPr="00ED5DA5" w:rsidRDefault="00101B69" w:rsidP="00101B6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D5DA5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243" w:type="dxa"/>
            <w:shd w:val="clear" w:color="auto" w:fill="auto"/>
          </w:tcPr>
          <w:p w:rsidR="00101B69" w:rsidRPr="00ED5DA5" w:rsidRDefault="00101B69" w:rsidP="00101B6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D5DA5">
              <w:rPr>
                <w:b/>
                <w:sz w:val="24"/>
                <w:szCs w:val="24"/>
              </w:rPr>
              <w:t>владеть</w:t>
            </w:r>
          </w:p>
        </w:tc>
      </w:tr>
      <w:tr w:rsidR="003F1BD0" w:rsidRPr="00ED5DA5" w:rsidTr="00B303EB">
        <w:tc>
          <w:tcPr>
            <w:tcW w:w="2379" w:type="dxa"/>
            <w:shd w:val="clear" w:color="auto" w:fill="auto"/>
          </w:tcPr>
          <w:p w:rsidR="00994691" w:rsidRPr="00ED5DA5" w:rsidRDefault="00994691" w:rsidP="00934C87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>способность анализировать историю и современные тенденции развития юридической науки, отраслей права, правовых институтов (ПК-1)</w:t>
            </w:r>
          </w:p>
        </w:tc>
        <w:tc>
          <w:tcPr>
            <w:tcW w:w="2514" w:type="dxa"/>
            <w:shd w:val="clear" w:color="auto" w:fill="auto"/>
          </w:tcPr>
          <w:p w:rsidR="00994691" w:rsidRPr="00ED5DA5" w:rsidRDefault="00A9331B" w:rsidP="00BB44B2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 xml:space="preserve">историю развития </w:t>
            </w:r>
            <w:r w:rsidR="00BB44B2">
              <w:rPr>
                <w:sz w:val="24"/>
                <w:szCs w:val="24"/>
              </w:rPr>
              <w:t xml:space="preserve">криминалистики, общей теории судебной экспертизы и теории оперативно-розыскной </w:t>
            </w:r>
            <w:r w:rsidR="00EA20E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90" w:type="dxa"/>
            <w:shd w:val="clear" w:color="auto" w:fill="auto"/>
          </w:tcPr>
          <w:p w:rsidR="00994691" w:rsidRPr="00ED5DA5" w:rsidRDefault="00A9331B" w:rsidP="00EA20E3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 xml:space="preserve">анализировать </w:t>
            </w:r>
            <w:r w:rsidR="003A7024">
              <w:rPr>
                <w:sz w:val="24"/>
                <w:szCs w:val="24"/>
              </w:rPr>
              <w:t>концептуальные положения, представленные в криминалистике, общей теории судебной экспертизы и теории оперативно-розыскной деятельности</w:t>
            </w:r>
            <w:r w:rsidR="00EA2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994691" w:rsidRPr="00ED5DA5" w:rsidRDefault="00AE756D" w:rsidP="00F15C1F">
            <w:r>
              <w:t>с</w:t>
            </w:r>
            <w:r w:rsidR="00BB44B2">
              <w:t xml:space="preserve">овременными средствами </w:t>
            </w:r>
            <w:r>
              <w:t>познания сущности изучаемых криминалистикой, общей теорией судебной экспертизы и теорией оперативно-розыскной деятельности явлений в их взаимосвязи  друг с другом</w:t>
            </w:r>
          </w:p>
        </w:tc>
      </w:tr>
      <w:tr w:rsidR="003F1BD0" w:rsidRPr="00ED5DA5" w:rsidTr="00B303EB">
        <w:tc>
          <w:tcPr>
            <w:tcW w:w="2379" w:type="dxa"/>
            <w:shd w:val="clear" w:color="auto" w:fill="auto"/>
          </w:tcPr>
          <w:p w:rsidR="00994691" w:rsidRPr="00ED5DA5" w:rsidRDefault="00994691" w:rsidP="00934C87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>способность выявлять современные направления научных исследований в юриспруденции (ПК-2)</w:t>
            </w:r>
          </w:p>
        </w:tc>
        <w:tc>
          <w:tcPr>
            <w:tcW w:w="2514" w:type="dxa"/>
            <w:shd w:val="clear" w:color="auto" w:fill="auto"/>
          </w:tcPr>
          <w:p w:rsidR="00994691" w:rsidRPr="00ED5DA5" w:rsidRDefault="00A9331B" w:rsidP="003F52E6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 xml:space="preserve">современное состояние </w:t>
            </w:r>
            <w:r w:rsidR="00100AB0">
              <w:rPr>
                <w:sz w:val="24"/>
                <w:szCs w:val="24"/>
              </w:rPr>
              <w:t xml:space="preserve">теории криминалистики, судебно-экспертной и оперативно-розыскной деятельности  </w:t>
            </w:r>
          </w:p>
        </w:tc>
        <w:tc>
          <w:tcPr>
            <w:tcW w:w="2390" w:type="dxa"/>
            <w:shd w:val="clear" w:color="auto" w:fill="auto"/>
          </w:tcPr>
          <w:p w:rsidR="00994691" w:rsidRPr="00ED5DA5" w:rsidRDefault="00A9331B" w:rsidP="00FC4800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 xml:space="preserve">выявлять актуальные </w:t>
            </w:r>
            <w:r w:rsidR="003F52E6">
              <w:rPr>
                <w:sz w:val="24"/>
                <w:szCs w:val="24"/>
              </w:rPr>
              <w:t>вопросы</w:t>
            </w:r>
            <w:r w:rsidR="00100AB0">
              <w:rPr>
                <w:sz w:val="24"/>
                <w:szCs w:val="24"/>
              </w:rPr>
              <w:t xml:space="preserve"> </w:t>
            </w:r>
            <w:r w:rsidR="00FC4800">
              <w:rPr>
                <w:sz w:val="24"/>
                <w:szCs w:val="24"/>
              </w:rPr>
              <w:t>правоприменительной деятельности, требующие</w:t>
            </w:r>
            <w:r w:rsidR="003F52E6">
              <w:rPr>
                <w:sz w:val="24"/>
                <w:szCs w:val="24"/>
              </w:rPr>
              <w:t xml:space="preserve">  соответствующей научной концептуализации</w:t>
            </w:r>
            <w:r w:rsidR="00FC4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994691" w:rsidRPr="00ED5DA5" w:rsidRDefault="00A9331B" w:rsidP="001506CC">
            <w:r w:rsidRPr="00ED5DA5">
              <w:t xml:space="preserve">навыками </w:t>
            </w:r>
            <w:r w:rsidR="001506CC">
              <w:t xml:space="preserve">оценки степени разработанности проблематики в контексте выбранной для исследования темы  </w:t>
            </w:r>
          </w:p>
        </w:tc>
      </w:tr>
      <w:tr w:rsidR="003F1BD0" w:rsidRPr="00ED5DA5" w:rsidTr="00B303EB">
        <w:tc>
          <w:tcPr>
            <w:tcW w:w="2379" w:type="dxa"/>
            <w:shd w:val="clear" w:color="auto" w:fill="auto"/>
          </w:tcPr>
          <w:p w:rsidR="002B7302" w:rsidRPr="00ED5DA5" w:rsidRDefault="002B7302" w:rsidP="002B7302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t xml:space="preserve">способность проводить фундаментальные и прикладные исследования в </w:t>
            </w:r>
            <w:r w:rsidRPr="00ED5DA5">
              <w:rPr>
                <w:sz w:val="24"/>
                <w:szCs w:val="24"/>
              </w:rPr>
              <w:lastRenderedPageBreak/>
              <w:t>соответствующей отрасли юридической науки (ПК-3)</w:t>
            </w:r>
          </w:p>
        </w:tc>
        <w:tc>
          <w:tcPr>
            <w:tcW w:w="2514" w:type="dxa"/>
            <w:shd w:val="clear" w:color="auto" w:fill="auto"/>
          </w:tcPr>
          <w:p w:rsidR="002B7302" w:rsidRPr="00ED5DA5" w:rsidRDefault="003F52E6" w:rsidP="003F52E6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теоретические и методологические проблемы  криминалистики, судебно-экспертной </w:t>
            </w:r>
            <w:r>
              <w:rPr>
                <w:sz w:val="24"/>
                <w:szCs w:val="24"/>
              </w:rPr>
              <w:lastRenderedPageBreak/>
              <w:t xml:space="preserve">и оперативно-розыскной деятельности  </w:t>
            </w:r>
          </w:p>
        </w:tc>
        <w:tc>
          <w:tcPr>
            <w:tcW w:w="2390" w:type="dxa"/>
            <w:shd w:val="clear" w:color="auto" w:fill="auto"/>
          </w:tcPr>
          <w:p w:rsidR="002B7302" w:rsidRPr="00ED5DA5" w:rsidRDefault="002B7302" w:rsidP="002B7302">
            <w:pPr>
              <w:pStyle w:val="a7"/>
              <w:rPr>
                <w:i/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lastRenderedPageBreak/>
              <w:t xml:space="preserve">применять основные процедуры </w:t>
            </w:r>
            <w:r w:rsidR="003F52E6">
              <w:rPr>
                <w:sz w:val="24"/>
                <w:szCs w:val="24"/>
              </w:rPr>
              <w:t>теоретико-</w:t>
            </w:r>
            <w:r w:rsidR="00A9285D">
              <w:rPr>
                <w:sz w:val="24"/>
                <w:szCs w:val="24"/>
              </w:rPr>
              <w:t>прикладного</w:t>
            </w:r>
            <w:r w:rsidRPr="00ED5DA5">
              <w:rPr>
                <w:sz w:val="24"/>
                <w:szCs w:val="24"/>
              </w:rPr>
              <w:t xml:space="preserve"> исследования </w:t>
            </w:r>
          </w:p>
        </w:tc>
        <w:tc>
          <w:tcPr>
            <w:tcW w:w="2243" w:type="dxa"/>
            <w:shd w:val="clear" w:color="auto" w:fill="auto"/>
          </w:tcPr>
          <w:p w:rsidR="002B7302" w:rsidRPr="00ED5DA5" w:rsidRDefault="002B7302" w:rsidP="003F52E6">
            <w:pPr>
              <w:shd w:val="clear" w:color="auto" w:fill="FFFFFF"/>
              <w:ind w:left="59"/>
              <w:jc w:val="both"/>
              <w:rPr>
                <w:i/>
              </w:rPr>
            </w:pPr>
            <w:r w:rsidRPr="00ED5DA5">
              <w:t xml:space="preserve">навыками постановки </w:t>
            </w:r>
            <w:r w:rsidR="003F52E6">
              <w:t xml:space="preserve">цели и задач исследования, определения научной новизны результатов </w:t>
            </w:r>
            <w:r w:rsidR="003F52E6">
              <w:lastRenderedPageBreak/>
              <w:t xml:space="preserve">исследования и основных положений, требующих их публичной защиты </w:t>
            </w:r>
          </w:p>
        </w:tc>
      </w:tr>
      <w:tr w:rsidR="003F1BD0" w:rsidRPr="00ED5DA5" w:rsidTr="00B303EB">
        <w:tc>
          <w:tcPr>
            <w:tcW w:w="2379" w:type="dxa"/>
            <w:shd w:val="clear" w:color="auto" w:fill="auto"/>
          </w:tcPr>
          <w:p w:rsidR="002B7302" w:rsidRPr="00ED5DA5" w:rsidRDefault="002B7302" w:rsidP="002B7302">
            <w:pPr>
              <w:pStyle w:val="a7"/>
              <w:rPr>
                <w:sz w:val="24"/>
                <w:szCs w:val="24"/>
              </w:rPr>
            </w:pPr>
            <w:r w:rsidRPr="00ED5DA5">
              <w:rPr>
                <w:sz w:val="24"/>
                <w:szCs w:val="24"/>
              </w:rPr>
              <w:lastRenderedPageBreak/>
              <w:t>способность к организации и осуществлению учебно-познавательной деятельности в определенной области правового регулирования (ПК-4)</w:t>
            </w:r>
          </w:p>
        </w:tc>
        <w:tc>
          <w:tcPr>
            <w:tcW w:w="2514" w:type="dxa"/>
            <w:shd w:val="clear" w:color="auto" w:fill="auto"/>
          </w:tcPr>
          <w:p w:rsidR="002B7302" w:rsidRPr="00ED5DA5" w:rsidRDefault="003F1BD0" w:rsidP="003F1B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специфику преподавания юриспруденции в высших учебных заведениях </w:t>
            </w:r>
          </w:p>
        </w:tc>
        <w:tc>
          <w:tcPr>
            <w:tcW w:w="2390" w:type="dxa"/>
            <w:shd w:val="clear" w:color="auto" w:fill="auto"/>
          </w:tcPr>
          <w:p w:rsidR="002B7302" w:rsidRPr="00ED5DA5" w:rsidRDefault="003F1BD0" w:rsidP="003F1B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структурировать предмет соответствующей учебной дисциплины </w:t>
            </w:r>
          </w:p>
        </w:tc>
        <w:tc>
          <w:tcPr>
            <w:tcW w:w="2243" w:type="dxa"/>
            <w:shd w:val="clear" w:color="auto" w:fill="auto"/>
          </w:tcPr>
          <w:p w:rsidR="002B7302" w:rsidRPr="00ED5DA5" w:rsidRDefault="003F1BD0" w:rsidP="003F1BD0">
            <w:r>
              <w:t>н</w:t>
            </w:r>
            <w:r w:rsidR="002D76BA" w:rsidRPr="00ED5DA5">
              <w:t xml:space="preserve">авыками организации и осуществления учебно-познавательной деятельности в определенной </w:t>
            </w:r>
            <w:r>
              <w:t xml:space="preserve">сфере правоприменительной деятельности </w:t>
            </w:r>
          </w:p>
        </w:tc>
      </w:tr>
    </w:tbl>
    <w:p w:rsidR="00101B69" w:rsidRPr="00ED5DA5" w:rsidRDefault="00CC3092" w:rsidP="00CC3092">
      <w:pPr>
        <w:tabs>
          <w:tab w:val="left" w:pos="567"/>
          <w:tab w:val="left" w:pos="851"/>
        </w:tabs>
        <w:spacing w:before="120" w:after="120"/>
        <w:ind w:left="567"/>
        <w:jc w:val="both"/>
        <w:rPr>
          <w:b/>
        </w:rPr>
      </w:pPr>
      <w:r>
        <w:rPr>
          <w:b/>
        </w:rPr>
        <w:t xml:space="preserve">4. </w:t>
      </w:r>
      <w:r w:rsidR="00101B69" w:rsidRPr="00ED5DA5">
        <w:rPr>
          <w:b/>
        </w:rPr>
        <w:t>ОБЪЕМ И СОДЕРЖАНИЕ ДИСЦИПЛИНЫ</w:t>
      </w:r>
    </w:p>
    <w:p w:rsidR="00101B69" w:rsidRDefault="00101B69" w:rsidP="00101B69">
      <w:pPr>
        <w:tabs>
          <w:tab w:val="left" w:pos="567"/>
        </w:tabs>
        <w:spacing w:before="120" w:after="120"/>
        <w:ind w:firstLine="567"/>
        <w:jc w:val="both"/>
        <w:rPr>
          <w:b/>
          <w:bCs/>
        </w:rPr>
      </w:pPr>
      <w:r w:rsidRPr="00ED5DA5">
        <w:rPr>
          <w:b/>
        </w:rPr>
        <w:t>4.1</w:t>
      </w:r>
      <w:r w:rsidRPr="00ED5DA5">
        <w:rPr>
          <w:b/>
          <w:bCs/>
        </w:rPr>
        <w:t xml:space="preserve"> Объем дисциплины по видам учебных занятий</w:t>
      </w:r>
    </w:p>
    <w:p w:rsidR="00CC3092" w:rsidRDefault="00CC3092" w:rsidP="00101B69">
      <w:pPr>
        <w:tabs>
          <w:tab w:val="left" w:pos="567"/>
        </w:tabs>
        <w:spacing w:before="120" w:after="120"/>
        <w:ind w:firstLine="567"/>
        <w:jc w:val="both"/>
        <w:rPr>
          <w:b/>
          <w:bCs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50"/>
        <w:gridCol w:w="880"/>
        <w:gridCol w:w="1134"/>
        <w:gridCol w:w="1275"/>
        <w:gridCol w:w="680"/>
        <w:gridCol w:w="851"/>
        <w:gridCol w:w="1134"/>
      </w:tblGrid>
      <w:tr w:rsidR="00CC3092" w:rsidRPr="009B13C7" w:rsidTr="0087765D">
        <w:tc>
          <w:tcPr>
            <w:tcW w:w="2864" w:type="dxa"/>
            <w:vMerge w:val="restart"/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9B13C7">
              <w:rPr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9B13C7">
              <w:rPr>
                <w:b/>
                <w:sz w:val="16"/>
                <w:szCs w:val="16"/>
              </w:rPr>
              <w:t>Всего (час)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9B13C7">
              <w:rPr>
                <w:b/>
                <w:sz w:val="16"/>
                <w:szCs w:val="16"/>
              </w:rPr>
              <w:t>Контактная работа (час)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9B13C7">
              <w:rPr>
                <w:b/>
                <w:sz w:val="16"/>
                <w:szCs w:val="16"/>
              </w:rPr>
              <w:t>СРС (час)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092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Семестр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контроля успеваемости</w:t>
            </w:r>
          </w:p>
        </w:tc>
      </w:tr>
      <w:tr w:rsidR="00CC3092" w:rsidRPr="009B13C7" w:rsidTr="0087765D">
        <w:tc>
          <w:tcPr>
            <w:tcW w:w="2864" w:type="dxa"/>
            <w:vMerge/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9B13C7">
              <w:rPr>
                <w:b/>
                <w:sz w:val="16"/>
                <w:szCs w:val="16"/>
              </w:rPr>
              <w:t>лекции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Индивидуальные консультации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3092" w:rsidRPr="009B13C7" w:rsidRDefault="00CC3092" w:rsidP="0087765D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C3092" w:rsidRPr="00CC3092" w:rsidTr="00D71D74">
        <w:tc>
          <w:tcPr>
            <w:tcW w:w="2864" w:type="dxa"/>
            <w:shd w:val="clear" w:color="auto" w:fill="auto"/>
          </w:tcPr>
          <w:p w:rsidR="00CC3092" w:rsidRPr="00CC3092" w:rsidRDefault="00CC3092" w:rsidP="00CC3092">
            <w:pPr>
              <w:pStyle w:val="6"/>
              <w:spacing w:before="0" w:after="0"/>
              <w:jc w:val="both"/>
              <w:rPr>
                <w:b w:val="0"/>
              </w:rPr>
            </w:pPr>
            <w:r w:rsidRPr="00CC3092">
              <w:rPr>
                <w:b w:val="0"/>
              </w:rPr>
              <w:t>Криминалистика</w:t>
            </w:r>
          </w:p>
        </w:tc>
        <w:tc>
          <w:tcPr>
            <w:tcW w:w="85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88</w:t>
            </w:r>
          </w:p>
        </w:tc>
        <w:tc>
          <w:tcPr>
            <w:tcW w:w="880" w:type="dxa"/>
            <w:shd w:val="clear" w:color="auto" w:fill="auto"/>
          </w:tcPr>
          <w:p w:rsidR="00CC3092" w:rsidRPr="00CC3092" w:rsidRDefault="00CC3092" w:rsidP="00CC3092">
            <w:pPr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Зачет с оценкой</w:t>
            </w:r>
          </w:p>
        </w:tc>
      </w:tr>
      <w:tr w:rsidR="00CC3092" w:rsidRPr="00CC3092" w:rsidTr="00D71D74">
        <w:tc>
          <w:tcPr>
            <w:tcW w:w="2864" w:type="dxa"/>
            <w:shd w:val="clear" w:color="auto" w:fill="auto"/>
          </w:tcPr>
          <w:p w:rsidR="00CC3092" w:rsidRPr="00CC3092" w:rsidRDefault="00CC3092" w:rsidP="00CC3092">
            <w:pPr>
              <w:pStyle w:val="6"/>
              <w:spacing w:before="0" w:after="0"/>
              <w:jc w:val="both"/>
              <w:rPr>
                <w:b w:val="0"/>
              </w:rPr>
            </w:pPr>
            <w:r w:rsidRPr="00CC3092">
              <w:rPr>
                <w:b w:val="0"/>
              </w:rPr>
              <w:t>Судебно-экспертная деятельность</w:t>
            </w:r>
          </w:p>
        </w:tc>
        <w:tc>
          <w:tcPr>
            <w:tcW w:w="85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CC3092" w:rsidRPr="00CC3092" w:rsidRDefault="00CC3092" w:rsidP="00CC3092">
            <w:pPr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092" w:rsidRPr="00CC3092" w:rsidTr="00D71D74">
        <w:tc>
          <w:tcPr>
            <w:tcW w:w="2864" w:type="dxa"/>
            <w:shd w:val="clear" w:color="auto" w:fill="auto"/>
          </w:tcPr>
          <w:p w:rsidR="00CC3092" w:rsidRPr="00CC3092" w:rsidRDefault="00CC3092" w:rsidP="00CC3092">
            <w:pPr>
              <w:pStyle w:val="6"/>
              <w:spacing w:before="0" w:after="0"/>
              <w:jc w:val="both"/>
              <w:rPr>
                <w:b w:val="0"/>
              </w:rPr>
            </w:pPr>
            <w:r w:rsidRPr="00CC3092">
              <w:rPr>
                <w:b w:val="0"/>
              </w:rPr>
              <w:t xml:space="preserve">Оперативно-розыскная деятельность </w:t>
            </w:r>
          </w:p>
        </w:tc>
        <w:tc>
          <w:tcPr>
            <w:tcW w:w="85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CC3092" w:rsidRPr="00CC3092" w:rsidRDefault="00CC3092" w:rsidP="00CC3092">
            <w:pPr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C3092" w:rsidRPr="00CC3092" w:rsidRDefault="00CC3092" w:rsidP="00CC309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Зачет с оценкой</w:t>
            </w:r>
          </w:p>
        </w:tc>
      </w:tr>
      <w:tr w:rsidR="00CC3092" w:rsidRPr="00CC3092" w:rsidTr="0087765D">
        <w:tc>
          <w:tcPr>
            <w:tcW w:w="2864" w:type="dxa"/>
            <w:shd w:val="clear" w:color="auto" w:fill="auto"/>
          </w:tcPr>
          <w:p w:rsidR="00CC3092" w:rsidRPr="00CC3092" w:rsidRDefault="00CC3092" w:rsidP="0087765D">
            <w:pPr>
              <w:pStyle w:val="6"/>
              <w:spacing w:before="0" w:after="0"/>
              <w:jc w:val="both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CC3092" w:rsidRPr="00CC3092" w:rsidRDefault="00CC3092" w:rsidP="00877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C3092" w:rsidRPr="00CC3092" w:rsidRDefault="00CC3092" w:rsidP="0087765D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CC3092">
              <w:rPr>
                <w:sz w:val="22"/>
                <w:szCs w:val="22"/>
              </w:rPr>
              <w:t>Кандидатский экзамен</w:t>
            </w:r>
          </w:p>
        </w:tc>
      </w:tr>
      <w:tr w:rsidR="00CC3092" w:rsidRPr="00C00EA7" w:rsidTr="0087765D">
        <w:trPr>
          <w:trHeight w:val="132"/>
        </w:trPr>
        <w:tc>
          <w:tcPr>
            <w:tcW w:w="2864" w:type="dxa"/>
            <w:shd w:val="clear" w:color="auto" w:fill="D9D9D9"/>
          </w:tcPr>
          <w:p w:rsidR="00CC3092" w:rsidRPr="00C00EA7" w:rsidRDefault="00CC3092" w:rsidP="0087765D">
            <w:pPr>
              <w:pStyle w:val="a7"/>
              <w:ind w:hanging="1"/>
              <w:rPr>
                <w:b/>
                <w:sz w:val="20"/>
              </w:rPr>
            </w:pPr>
            <w:r w:rsidRPr="00C00EA7">
              <w:rPr>
                <w:b/>
                <w:sz w:val="20"/>
              </w:rPr>
              <w:t>ВСЕГО:</w:t>
            </w:r>
          </w:p>
        </w:tc>
        <w:tc>
          <w:tcPr>
            <w:tcW w:w="850" w:type="dxa"/>
            <w:shd w:val="clear" w:color="auto" w:fill="D9D9D9"/>
          </w:tcPr>
          <w:p w:rsidR="00CC3092" w:rsidRPr="00C00EA7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80" w:type="dxa"/>
            <w:shd w:val="clear" w:color="auto" w:fill="D9D9D9"/>
          </w:tcPr>
          <w:p w:rsidR="00CC3092" w:rsidRPr="00923378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  <w:r w:rsidRPr="00923378">
              <w:rPr>
                <w:b/>
                <w:sz w:val="20"/>
              </w:rPr>
              <w:t>40</w:t>
            </w:r>
          </w:p>
        </w:tc>
        <w:tc>
          <w:tcPr>
            <w:tcW w:w="1134" w:type="dxa"/>
            <w:shd w:val="clear" w:color="auto" w:fill="D9D9D9"/>
          </w:tcPr>
          <w:p w:rsidR="00CC3092" w:rsidRPr="00C00EA7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CC3092" w:rsidRPr="00C00EA7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80" w:type="dxa"/>
            <w:shd w:val="clear" w:color="auto" w:fill="D9D9D9"/>
          </w:tcPr>
          <w:p w:rsidR="00CC3092" w:rsidRPr="00C00EA7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51" w:type="dxa"/>
            <w:shd w:val="clear" w:color="auto" w:fill="D9D9D9"/>
          </w:tcPr>
          <w:p w:rsidR="00CC3092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CC3092" w:rsidRDefault="00CC3092" w:rsidP="0087765D">
            <w:pPr>
              <w:pStyle w:val="a9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101B69" w:rsidRPr="00ED5DA5" w:rsidRDefault="00101B69" w:rsidP="00101B69">
      <w:pPr>
        <w:tabs>
          <w:tab w:val="left" w:pos="567"/>
        </w:tabs>
        <w:spacing w:before="120" w:after="120"/>
        <w:ind w:firstLine="567"/>
        <w:jc w:val="both"/>
        <w:rPr>
          <w:b/>
          <w:bCs/>
        </w:rPr>
      </w:pPr>
      <w:r w:rsidRPr="00ED5DA5">
        <w:rPr>
          <w:b/>
          <w:bCs/>
        </w:rPr>
        <w:t>4.2 Содержание дисциплины</w:t>
      </w:r>
    </w:p>
    <w:p w:rsidR="00101B69" w:rsidRPr="00ED5DA5" w:rsidRDefault="00101B69" w:rsidP="00101B69">
      <w:pPr>
        <w:spacing w:before="120" w:after="120"/>
        <w:ind w:left="567"/>
        <w:rPr>
          <w:b/>
        </w:rPr>
      </w:pPr>
      <w:r w:rsidRPr="00ED5DA5">
        <w:rPr>
          <w:b/>
        </w:rPr>
        <w:t xml:space="preserve">4.2.1. Лекционный курс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5"/>
        <w:gridCol w:w="851"/>
        <w:gridCol w:w="992"/>
        <w:gridCol w:w="4394"/>
      </w:tblGrid>
      <w:tr w:rsidR="00101B69" w:rsidRPr="00ED5DA5" w:rsidTr="005D2BE3">
        <w:trPr>
          <w:cantSplit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Очная форма,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Заочная форма,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Формируемые компетенции</w:t>
            </w:r>
          </w:p>
        </w:tc>
      </w:tr>
      <w:tr w:rsidR="004C497A" w:rsidRPr="00ED5DA5" w:rsidTr="005D2BE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A" w:rsidRPr="00ED5DA5" w:rsidRDefault="004C497A" w:rsidP="00BF0D85">
            <w:pPr>
              <w:numPr>
                <w:ilvl w:val="0"/>
                <w:numId w:val="2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A" w:rsidRPr="00ED5DA5" w:rsidRDefault="00490B73" w:rsidP="004C497A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Криминалистика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A" w:rsidRPr="00ED5DA5" w:rsidRDefault="004C497A" w:rsidP="004C497A">
            <w:pPr>
              <w:jc w:val="center"/>
            </w:pPr>
            <w:r w:rsidRPr="00ED5DA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A" w:rsidRPr="00511B87" w:rsidRDefault="004C497A" w:rsidP="004C497A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7A" w:rsidRPr="00ED5DA5" w:rsidRDefault="00BD4C6D" w:rsidP="004C497A">
            <w:pPr>
              <w:jc w:val="center"/>
            </w:pPr>
            <w:r>
              <w:t>ПК-1, ПК-2, ПК-3, ПК-4</w:t>
            </w:r>
            <w:r w:rsidR="00EA096F" w:rsidRPr="00ED5DA5">
              <w:t xml:space="preserve"> </w:t>
            </w:r>
          </w:p>
        </w:tc>
      </w:tr>
      <w:tr w:rsidR="00B303EB" w:rsidRPr="00ED5DA5" w:rsidTr="005D2BE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F0D85">
            <w:pPr>
              <w:numPr>
                <w:ilvl w:val="0"/>
                <w:numId w:val="2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Судебно-экспертная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511B87" w:rsidRDefault="00B303EB" w:rsidP="00B303EB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jc w:val="center"/>
            </w:pPr>
            <w:r w:rsidRPr="00ED5DA5">
              <w:t>П</w:t>
            </w:r>
            <w:r w:rsidR="00BD4C6D">
              <w:t>К-1, ПК-2, ПК-3, ПК-4</w:t>
            </w:r>
          </w:p>
        </w:tc>
      </w:tr>
      <w:tr w:rsidR="00B303EB" w:rsidRPr="00ED5DA5" w:rsidTr="005D2BE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F0D85">
            <w:pPr>
              <w:numPr>
                <w:ilvl w:val="0"/>
                <w:numId w:val="2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Оперативно-розыскная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511B87" w:rsidRDefault="00B303EB" w:rsidP="00B303EB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pPr>
              <w:jc w:val="center"/>
            </w:pPr>
            <w:r>
              <w:t>ПК-1, ПК-2, ПК-3, ПК-4</w:t>
            </w:r>
          </w:p>
        </w:tc>
      </w:tr>
    </w:tbl>
    <w:p w:rsidR="00101B69" w:rsidRPr="00ED5DA5" w:rsidRDefault="00101B69" w:rsidP="00101B69">
      <w:pPr>
        <w:spacing w:before="120" w:after="120"/>
        <w:ind w:left="851"/>
        <w:rPr>
          <w:b/>
        </w:rPr>
      </w:pPr>
      <w:r w:rsidRPr="00ED5DA5">
        <w:rPr>
          <w:b/>
        </w:rPr>
        <w:t xml:space="preserve">4.2.2. Практические занятия </w:t>
      </w:r>
      <w:r w:rsidR="00F377B0" w:rsidRPr="00ED5DA5">
        <w:t>(не предусмотрены)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22"/>
        <w:gridCol w:w="850"/>
        <w:gridCol w:w="993"/>
        <w:gridCol w:w="4677"/>
      </w:tblGrid>
      <w:tr w:rsidR="00EA096F" w:rsidRPr="00ED5DA5" w:rsidTr="00EA096F">
        <w:trPr>
          <w:cantSplit/>
          <w:trHeight w:val="41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6F" w:rsidRPr="00ED5DA5" w:rsidRDefault="00EA096F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Очная форма,</w:t>
            </w:r>
          </w:p>
          <w:p w:rsidR="00EA096F" w:rsidRPr="00ED5DA5" w:rsidRDefault="00EA096F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час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6F" w:rsidRPr="00ED5DA5" w:rsidRDefault="00EA096F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Заочная форма, час</w:t>
            </w:r>
          </w:p>
          <w:p w:rsidR="00EA096F" w:rsidRPr="00ED5DA5" w:rsidRDefault="00EA096F" w:rsidP="00101B69">
            <w:pPr>
              <w:rPr>
                <w:b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Формируемые компетенции</w:t>
            </w:r>
          </w:p>
        </w:tc>
      </w:tr>
      <w:tr w:rsidR="00EA096F" w:rsidRPr="00ED5DA5" w:rsidTr="00EA096F">
        <w:trPr>
          <w:cantSplit/>
          <w:trHeight w:val="41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6F" w:rsidRPr="00ED5DA5" w:rsidRDefault="00EA096F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6F" w:rsidRPr="00ED5DA5" w:rsidRDefault="00EA096F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6F" w:rsidRPr="00ED5DA5" w:rsidRDefault="00EA096F" w:rsidP="00101B69">
            <w:pPr>
              <w:jc w:val="center"/>
              <w:rPr>
                <w:b/>
              </w:rPr>
            </w:pPr>
          </w:p>
        </w:tc>
      </w:tr>
      <w:tr w:rsidR="00EA096F" w:rsidRPr="00ED5DA5" w:rsidTr="00EA096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F" w:rsidRPr="00ED5DA5" w:rsidRDefault="00EA096F" w:rsidP="00BF0D85">
            <w:pPr>
              <w:numPr>
                <w:ilvl w:val="0"/>
                <w:numId w:val="4"/>
              </w:num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F" w:rsidRPr="00ED5DA5" w:rsidRDefault="00EA096F" w:rsidP="00EA096F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F" w:rsidRPr="00ED5DA5" w:rsidRDefault="00EA096F" w:rsidP="00EA09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F" w:rsidRPr="00ED5DA5" w:rsidRDefault="00EA096F" w:rsidP="00EA096F">
            <w:pPr>
              <w:pStyle w:val="a7"/>
              <w:ind w:left="-52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F" w:rsidRPr="00ED5DA5" w:rsidRDefault="00EA096F" w:rsidP="00EA096F">
            <w:pPr>
              <w:jc w:val="center"/>
            </w:pPr>
          </w:p>
        </w:tc>
      </w:tr>
    </w:tbl>
    <w:p w:rsidR="00101B69" w:rsidRPr="00ED5DA5" w:rsidRDefault="00101B69" w:rsidP="00101B69">
      <w:pPr>
        <w:spacing w:before="120" w:after="120"/>
        <w:ind w:left="567"/>
        <w:rPr>
          <w:b/>
        </w:rPr>
      </w:pPr>
      <w:r w:rsidRPr="00ED5DA5">
        <w:rPr>
          <w:b/>
        </w:rPr>
        <w:t xml:space="preserve">4.2.3. Самостоятельная работа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5"/>
        <w:gridCol w:w="993"/>
        <w:gridCol w:w="992"/>
        <w:gridCol w:w="1843"/>
        <w:gridCol w:w="2409"/>
      </w:tblGrid>
      <w:tr w:rsidR="00101B69" w:rsidRPr="00ED5DA5" w:rsidTr="00905AE0">
        <w:trPr>
          <w:cantSplit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Очная форма,</w:t>
            </w:r>
          </w:p>
          <w:p w:rsidR="00101B69" w:rsidRPr="00ED5DA5" w:rsidRDefault="00101B69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ED5DA5">
              <w:rPr>
                <w:b/>
                <w:bCs/>
              </w:rPr>
              <w:t>Заочная форма,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B69" w:rsidRPr="00ED5DA5" w:rsidRDefault="00101B69" w:rsidP="00101B69">
            <w:pPr>
              <w:jc w:val="center"/>
              <w:rPr>
                <w:b/>
              </w:rPr>
            </w:pPr>
            <w:r w:rsidRPr="00ED5DA5">
              <w:rPr>
                <w:b/>
              </w:rPr>
              <w:t>Формируемые компетенции</w:t>
            </w:r>
          </w:p>
        </w:tc>
      </w:tr>
      <w:tr w:rsidR="00B303EB" w:rsidRPr="00ED5DA5" w:rsidTr="00905AE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F0D85">
            <w:pPr>
              <w:numPr>
                <w:ilvl w:val="0"/>
                <w:numId w:val="3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Криминалистика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jc w:val="center"/>
            </w:pPr>
            <w:r w:rsidRPr="00ED5DA5">
              <w:t>письменное задание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r>
              <w:t>ПК-1, ПК-2, ПК-3, ПК-4</w:t>
            </w:r>
          </w:p>
        </w:tc>
      </w:tr>
      <w:tr w:rsidR="00B303EB" w:rsidRPr="00ED5DA5" w:rsidTr="00905AE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F0D85">
            <w:pPr>
              <w:numPr>
                <w:ilvl w:val="0"/>
                <w:numId w:val="3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490B73" w:rsidP="00B303EB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Судебно-экспертная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jc w:val="center"/>
            </w:pPr>
            <w:r w:rsidRPr="00ED5DA5">
              <w:t>письменное задание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r>
              <w:t>ПК-1, ПК-2, ПК-3, ПК-4</w:t>
            </w:r>
          </w:p>
        </w:tc>
      </w:tr>
      <w:tr w:rsidR="00B303EB" w:rsidRPr="00ED5DA5" w:rsidTr="00905AE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F0D85">
            <w:pPr>
              <w:numPr>
                <w:ilvl w:val="0"/>
                <w:numId w:val="3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Оперативно-розыскная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pStyle w:val="a7"/>
              <w:ind w:left="-108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303EB" w:rsidP="00B303EB">
            <w:pPr>
              <w:jc w:val="center"/>
            </w:pPr>
            <w:r w:rsidRPr="00ED5DA5">
              <w:t>письменное задание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B" w:rsidRPr="00ED5DA5" w:rsidRDefault="00BD4C6D" w:rsidP="00B303EB">
            <w:r>
              <w:t>ПК-1, ПК-2, ПК-3, ПК-4</w:t>
            </w:r>
          </w:p>
        </w:tc>
      </w:tr>
    </w:tbl>
    <w:p w:rsidR="00101B69" w:rsidRPr="00ED5DA5" w:rsidRDefault="00101B69" w:rsidP="00101B69">
      <w:pPr>
        <w:spacing w:before="120" w:after="120"/>
        <w:ind w:left="567"/>
        <w:rPr>
          <w:b/>
          <w:lang w:eastAsia="x-none"/>
        </w:rPr>
      </w:pPr>
      <w:r w:rsidRPr="00ED5DA5">
        <w:rPr>
          <w:b/>
          <w:lang w:eastAsia="x-none"/>
        </w:rPr>
        <w:t>4.3. Содержание разделов дисциплины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522"/>
      </w:tblGrid>
      <w:tr w:rsidR="00DD2033" w:rsidRPr="00ED5DA5" w:rsidTr="00987111">
        <w:tc>
          <w:tcPr>
            <w:tcW w:w="560" w:type="dxa"/>
            <w:shd w:val="clear" w:color="auto" w:fill="auto"/>
          </w:tcPr>
          <w:p w:rsidR="00101B69" w:rsidRPr="00ED5DA5" w:rsidRDefault="00101B69" w:rsidP="00101B69">
            <w:pPr>
              <w:rPr>
                <w:b/>
                <w:lang w:eastAsia="x-none"/>
              </w:rPr>
            </w:pPr>
            <w:r w:rsidRPr="00ED5DA5">
              <w:rPr>
                <w:b/>
              </w:rPr>
              <w:t>№ п/п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101B69" w:rsidRPr="00ED5DA5" w:rsidRDefault="00101B69" w:rsidP="00101B69">
            <w:pPr>
              <w:jc w:val="center"/>
              <w:rPr>
                <w:b/>
                <w:lang w:eastAsia="x-none"/>
              </w:rPr>
            </w:pPr>
            <w:r w:rsidRPr="00ED5DA5">
              <w:rPr>
                <w:b/>
                <w:lang w:eastAsia="x-none"/>
              </w:rPr>
              <w:t>Наименование раздела (темы) дисциплины</w:t>
            </w:r>
          </w:p>
        </w:tc>
        <w:tc>
          <w:tcPr>
            <w:tcW w:w="5522" w:type="dxa"/>
            <w:shd w:val="clear" w:color="auto" w:fill="auto"/>
          </w:tcPr>
          <w:p w:rsidR="00101B69" w:rsidRPr="00ED5DA5" w:rsidRDefault="00101B69" w:rsidP="00101B69">
            <w:pPr>
              <w:jc w:val="center"/>
              <w:rPr>
                <w:b/>
                <w:lang w:eastAsia="x-none"/>
              </w:rPr>
            </w:pPr>
            <w:r w:rsidRPr="00ED5DA5">
              <w:rPr>
                <w:b/>
                <w:lang w:eastAsia="x-none"/>
              </w:rPr>
              <w:t>Содержание раздела (темы) дисциплины</w:t>
            </w:r>
          </w:p>
          <w:p w:rsidR="00101B69" w:rsidRPr="00ED5DA5" w:rsidRDefault="00101B69" w:rsidP="00101B69">
            <w:pPr>
              <w:jc w:val="center"/>
              <w:rPr>
                <w:b/>
                <w:i/>
                <w:lang w:eastAsia="x-none"/>
              </w:rPr>
            </w:pPr>
            <w:r w:rsidRPr="00ED5DA5">
              <w:rPr>
                <w:b/>
                <w:i/>
                <w:lang w:eastAsia="x-none"/>
              </w:rPr>
              <w:t>(дидактические единицы)</w:t>
            </w:r>
          </w:p>
        </w:tc>
      </w:tr>
      <w:tr w:rsidR="00DD2033" w:rsidRPr="00ED5DA5" w:rsidTr="00987111">
        <w:tc>
          <w:tcPr>
            <w:tcW w:w="560" w:type="dxa"/>
            <w:shd w:val="clear" w:color="auto" w:fill="auto"/>
          </w:tcPr>
          <w:p w:rsidR="004C497A" w:rsidRPr="00ED5DA5" w:rsidRDefault="004C497A" w:rsidP="004C497A">
            <w:pPr>
              <w:rPr>
                <w:lang w:eastAsia="x-none"/>
              </w:rPr>
            </w:pPr>
            <w:r w:rsidRPr="00ED5DA5">
              <w:rPr>
                <w:lang w:eastAsia="x-none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:rsidR="004C497A" w:rsidRPr="00ED5DA5" w:rsidRDefault="0010525D" w:rsidP="004C497A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Криминалистика</w:t>
            </w:r>
          </w:p>
        </w:tc>
        <w:tc>
          <w:tcPr>
            <w:tcW w:w="5522" w:type="dxa"/>
            <w:shd w:val="clear" w:color="auto" w:fill="auto"/>
          </w:tcPr>
          <w:p w:rsidR="004C497A" w:rsidRPr="0010525D" w:rsidRDefault="0010525D" w:rsidP="00574BBB">
            <w:pPr>
              <w:tabs>
                <w:tab w:val="left" w:pos="2600"/>
              </w:tabs>
              <w:jc w:val="both"/>
              <w:rPr>
                <w:rFonts w:eastAsia="MS Mincho"/>
              </w:rPr>
            </w:pPr>
            <w:r w:rsidRPr="0010525D">
              <w:rPr>
                <w:rFonts w:eastAsia="MS Mincho"/>
              </w:rPr>
              <w:t>Генезис</w:t>
            </w:r>
            <w:r w:rsidR="00086213">
              <w:rPr>
                <w:rFonts w:eastAsia="MS Mincho"/>
              </w:rPr>
              <w:t>, история</w:t>
            </w:r>
            <w:r w:rsidRPr="0010525D">
              <w:rPr>
                <w:rFonts w:eastAsia="MS Mincho"/>
              </w:rPr>
              <w:t xml:space="preserve"> и современное </w:t>
            </w:r>
            <w:r>
              <w:rPr>
                <w:rFonts w:eastAsia="MS Mincho"/>
              </w:rPr>
              <w:t>представление о природе криминалистики, её объектно-предметной области, системе</w:t>
            </w:r>
            <w:r w:rsidR="00971B85">
              <w:rPr>
                <w:rFonts w:eastAsia="MS Mincho"/>
              </w:rPr>
              <w:t>, задачах</w:t>
            </w:r>
            <w:r w:rsidR="00A22122">
              <w:rPr>
                <w:rFonts w:eastAsia="MS Mincho"/>
              </w:rPr>
              <w:t>, функциях</w:t>
            </w:r>
            <w:r>
              <w:rPr>
                <w:rFonts w:eastAsia="MS Mincho"/>
              </w:rPr>
              <w:t xml:space="preserve"> и </w:t>
            </w:r>
            <w:r w:rsidR="0066466F">
              <w:rPr>
                <w:rFonts w:eastAsia="MS Mincho"/>
              </w:rPr>
              <w:t>законах</w:t>
            </w:r>
            <w:r>
              <w:rPr>
                <w:rFonts w:eastAsia="MS Mincho"/>
              </w:rPr>
              <w:t xml:space="preserve"> развития. </w:t>
            </w:r>
            <w:r w:rsidR="00B03534">
              <w:rPr>
                <w:rFonts w:eastAsia="MS Mincho"/>
              </w:rPr>
              <w:t xml:space="preserve"> Взаимосвязь криминалистики и общей теории судебной экспертизы. </w:t>
            </w:r>
            <w:r>
              <w:rPr>
                <w:rFonts w:eastAsia="MS Mincho"/>
              </w:rPr>
              <w:t>Современное состояние и тенденции развития частных криминалистических теорий. Категории криминалистики.</w:t>
            </w:r>
            <w:r w:rsidR="00971B85">
              <w:rPr>
                <w:rFonts w:eastAsia="MS Mincho"/>
              </w:rPr>
              <w:t xml:space="preserve"> Криминалистическая систематика</w:t>
            </w:r>
            <w:r w:rsidR="00B03534">
              <w:rPr>
                <w:rFonts w:eastAsia="MS Mincho"/>
              </w:rPr>
              <w:t xml:space="preserve">. </w:t>
            </w:r>
            <w:r w:rsidR="00971B85">
              <w:rPr>
                <w:rFonts w:eastAsia="MS Mincho"/>
              </w:rPr>
              <w:t xml:space="preserve">Современное состояние и тенденции развития </w:t>
            </w:r>
            <w:r w:rsidR="00B03534">
              <w:rPr>
                <w:rFonts w:eastAsia="MS Mincho"/>
              </w:rPr>
              <w:t>технико-криминалистических средств и форм их использования при работе с объектами-носителями криминалистически значимой информации. Информационное обеспечение использования данных криминалистической науки в раскрытии, расследовании и предупреждении преступлений. Современное состояние и тенденции развития криминалистической тактики: система криминалистической тактики, её взаимосвязь с общей теорией криминалистики и криминалистической методикой; тактико-криминалистические средства, тактика производства отдельных следственных действий. Розыскная деятельность следователя.</w:t>
            </w:r>
            <w:r w:rsidR="00574BBB">
              <w:rPr>
                <w:rFonts w:eastAsia="MS Mincho"/>
              </w:rPr>
              <w:t xml:space="preserve"> Современное состояние и тенденции развития криминалистической методики: система криминалистической методики, её взаимосвязь с уголовным и уголовно-процессуальным правом; методико-криминалистические средства</w:t>
            </w:r>
            <w:r w:rsidR="002916EC">
              <w:rPr>
                <w:rFonts w:eastAsia="MS Mincho"/>
              </w:rPr>
              <w:t>; организация расследования преступления. Классификации частных криминалистических методик. Частные криминалистические методики расследования преступлений.</w:t>
            </w:r>
            <w:r w:rsidR="00B732C0">
              <w:rPr>
                <w:rFonts w:eastAsia="MS Mincho"/>
              </w:rPr>
              <w:t xml:space="preserve"> Противодействие расследованию преступлений и способы его преодоления.</w:t>
            </w:r>
            <w:r w:rsidR="002916EC">
              <w:rPr>
                <w:rFonts w:eastAsia="MS Mincho"/>
              </w:rPr>
              <w:t xml:space="preserve"> </w:t>
            </w:r>
          </w:p>
        </w:tc>
      </w:tr>
      <w:tr w:rsidR="00DD2033" w:rsidRPr="00ED5DA5" w:rsidTr="00987111">
        <w:tc>
          <w:tcPr>
            <w:tcW w:w="560" w:type="dxa"/>
            <w:shd w:val="clear" w:color="auto" w:fill="auto"/>
          </w:tcPr>
          <w:p w:rsidR="004C497A" w:rsidRPr="00ED5DA5" w:rsidRDefault="004C497A" w:rsidP="004C497A">
            <w:pPr>
              <w:rPr>
                <w:lang w:eastAsia="x-none"/>
              </w:rPr>
            </w:pPr>
            <w:r w:rsidRPr="00ED5DA5">
              <w:rPr>
                <w:lang w:eastAsia="x-none"/>
              </w:rPr>
              <w:lastRenderedPageBreak/>
              <w:t>2</w:t>
            </w:r>
          </w:p>
        </w:tc>
        <w:tc>
          <w:tcPr>
            <w:tcW w:w="3580" w:type="dxa"/>
            <w:shd w:val="clear" w:color="auto" w:fill="auto"/>
          </w:tcPr>
          <w:p w:rsidR="004C497A" w:rsidRPr="00ED5DA5" w:rsidRDefault="00086213" w:rsidP="004C497A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Судебно-экспертная деятельность</w:t>
            </w:r>
          </w:p>
        </w:tc>
        <w:tc>
          <w:tcPr>
            <w:tcW w:w="5522" w:type="dxa"/>
            <w:shd w:val="clear" w:color="auto" w:fill="auto"/>
          </w:tcPr>
          <w:p w:rsidR="004C497A" w:rsidRPr="00ED5DA5" w:rsidRDefault="00086213" w:rsidP="00365907">
            <w:pPr>
              <w:tabs>
                <w:tab w:val="left" w:pos="2600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Генезис, история и современное состояние общей теории судебной экспертизы. </w:t>
            </w:r>
            <w:r w:rsidR="00A22122">
              <w:rPr>
                <w:rFonts w:eastAsia="MS Mincho"/>
              </w:rPr>
              <w:t xml:space="preserve">Объектно-предметной область, система, задачи, функции, </w:t>
            </w:r>
            <w:r w:rsidR="00DB2791">
              <w:rPr>
                <w:rFonts w:eastAsia="MS Mincho"/>
              </w:rPr>
              <w:t>природа и</w:t>
            </w:r>
            <w:r w:rsidR="00A22122">
              <w:rPr>
                <w:rFonts w:eastAsia="MS Mincho"/>
              </w:rPr>
              <w:t xml:space="preserve"> </w:t>
            </w:r>
            <w:r w:rsidR="0066466F">
              <w:rPr>
                <w:rFonts w:eastAsia="MS Mincho"/>
              </w:rPr>
              <w:t>законы</w:t>
            </w:r>
            <w:r w:rsidR="00A22122">
              <w:rPr>
                <w:rFonts w:eastAsia="MS Mincho"/>
              </w:rPr>
              <w:t xml:space="preserve"> развития общей теории судебной экспертизы.  </w:t>
            </w:r>
            <w:r w:rsidR="00DB2791">
              <w:rPr>
                <w:rFonts w:eastAsia="MS Mincho"/>
              </w:rPr>
              <w:t>Специальные знания и формы их использования в раскрытии и расследовании преступлений. Использование специальных знаний в гражданском, арбитражном процессе, в деятельности Конституционного Суда Российской Федерации, в производстве по делам об административных правонарушениях.</w:t>
            </w:r>
            <w:r w:rsidR="00DD2033">
              <w:rPr>
                <w:rFonts w:eastAsia="MS Mincho"/>
              </w:rPr>
              <w:t xml:space="preserve"> Категории общей теории судебно</w:t>
            </w:r>
            <w:r w:rsidR="00A9668A">
              <w:rPr>
                <w:rFonts w:eastAsia="MS Mincho"/>
              </w:rPr>
              <w:t>й экспертизы</w:t>
            </w:r>
            <w:r w:rsidR="00DD2033">
              <w:rPr>
                <w:rFonts w:eastAsia="MS Mincho"/>
              </w:rPr>
              <w:t xml:space="preserve">.  </w:t>
            </w:r>
            <w:r w:rsidR="00A9668A">
              <w:rPr>
                <w:rFonts w:eastAsia="MS Mincho"/>
              </w:rPr>
              <w:t xml:space="preserve">Частные теории судебной экспертизы. </w:t>
            </w:r>
            <w:r w:rsidR="00DD2033">
              <w:rPr>
                <w:rFonts w:eastAsia="MS Mincho"/>
              </w:rPr>
              <w:t xml:space="preserve">Классификации судебных экспертиз. </w:t>
            </w:r>
            <w:r w:rsidR="00365907">
              <w:rPr>
                <w:rFonts w:eastAsia="MS Mincho"/>
              </w:rPr>
              <w:t xml:space="preserve">Экспертные задачи </w:t>
            </w:r>
            <w:r w:rsidR="00927727">
              <w:rPr>
                <w:rFonts w:eastAsia="MS Mincho"/>
              </w:rPr>
              <w:t>Экспертные методики.</w:t>
            </w:r>
            <w:r w:rsidR="00365907">
              <w:rPr>
                <w:rFonts w:eastAsia="MS Mincho"/>
              </w:rPr>
              <w:t xml:space="preserve"> Выводы эксперта и его оценка. Экспертные ошибки и их причины</w:t>
            </w:r>
            <w:r w:rsidR="00927727">
              <w:rPr>
                <w:rFonts w:eastAsia="MS Mincho"/>
              </w:rPr>
              <w:t xml:space="preserve">. </w:t>
            </w:r>
            <w:r w:rsidR="005D18E0">
              <w:rPr>
                <w:rFonts w:eastAsia="MS Mincho"/>
              </w:rPr>
              <w:t xml:space="preserve">Экспертная профилактика. </w:t>
            </w:r>
            <w:r w:rsidR="00927727">
              <w:rPr>
                <w:rFonts w:eastAsia="MS Mincho"/>
              </w:rPr>
              <w:t xml:space="preserve">Проблемы государственной и негосударственной </w:t>
            </w:r>
            <w:r w:rsidR="00365907">
              <w:rPr>
                <w:rFonts w:eastAsia="MS Mincho"/>
              </w:rPr>
              <w:t>судебно-экспертной деятельности.</w:t>
            </w:r>
          </w:p>
        </w:tc>
      </w:tr>
      <w:tr w:rsidR="00DD2033" w:rsidRPr="00ED5DA5" w:rsidTr="00987111">
        <w:tc>
          <w:tcPr>
            <w:tcW w:w="560" w:type="dxa"/>
            <w:shd w:val="clear" w:color="auto" w:fill="auto"/>
          </w:tcPr>
          <w:p w:rsidR="004C497A" w:rsidRPr="00ED5DA5" w:rsidRDefault="004C497A" w:rsidP="004C497A">
            <w:pPr>
              <w:rPr>
                <w:lang w:eastAsia="x-none"/>
              </w:rPr>
            </w:pPr>
            <w:r w:rsidRPr="00ED5DA5">
              <w:rPr>
                <w:lang w:eastAsia="x-none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:rsidR="004C497A" w:rsidRPr="00ED5DA5" w:rsidRDefault="00987111" w:rsidP="004C497A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Оперативно-розыскная деятельность</w:t>
            </w:r>
          </w:p>
        </w:tc>
        <w:tc>
          <w:tcPr>
            <w:tcW w:w="5522" w:type="dxa"/>
            <w:shd w:val="clear" w:color="auto" w:fill="auto"/>
          </w:tcPr>
          <w:p w:rsidR="006E70D5" w:rsidRDefault="0066466F" w:rsidP="004C497A">
            <w:pPr>
              <w:tabs>
                <w:tab w:val="left" w:pos="2600"/>
              </w:tabs>
              <w:jc w:val="both"/>
              <w:rPr>
                <w:rFonts w:eastAsia="MS Mincho"/>
              </w:rPr>
            </w:pPr>
            <w:r w:rsidRPr="0010525D">
              <w:rPr>
                <w:rFonts w:eastAsia="MS Mincho"/>
              </w:rPr>
              <w:t>Генезис</w:t>
            </w:r>
            <w:r>
              <w:rPr>
                <w:rFonts w:eastAsia="MS Mincho"/>
              </w:rPr>
              <w:t>, история</w:t>
            </w:r>
            <w:r w:rsidRPr="0010525D">
              <w:rPr>
                <w:rFonts w:eastAsia="MS Mincho"/>
              </w:rPr>
              <w:t xml:space="preserve"> и современное </w:t>
            </w:r>
            <w:r>
              <w:rPr>
                <w:rFonts w:eastAsia="MS Mincho"/>
              </w:rPr>
              <w:t xml:space="preserve">представление о природе теории оперативно-розыскной деятельности, её объектно-предметной области, системе, задачах, функциях и законах развития.  </w:t>
            </w:r>
            <w:r w:rsidR="00867132">
              <w:rPr>
                <w:rFonts w:eastAsia="MS Mincho"/>
              </w:rPr>
              <w:t xml:space="preserve">Взаимосвязь криминалистики и теории оперативно-розыскной деятельности. Методология исследования проблем оперативно-розыскной деятельности. Система теории оперативно-розыскной деятельности; частные оперативно-розыскные классификации. Категории науки оперативно-розыскной деятельности и их отражение в языке оперативно-розыскной деятельности.  Современное состояние и тенденции развития оперативно-розыскных методов, средств и форм. </w:t>
            </w:r>
            <w:r w:rsidR="003455C0">
              <w:rPr>
                <w:rFonts w:eastAsia="MS Mincho"/>
              </w:rPr>
              <w:t xml:space="preserve">Формирование и использование оперативных учетов. </w:t>
            </w:r>
            <w:r w:rsidR="00867132">
              <w:rPr>
                <w:rFonts w:eastAsia="MS Mincho"/>
              </w:rPr>
              <w:t>Информационно-аналитическое обеспечение оперативно-розыскной деятельности. Современное представление о содержании тактики оперативно-розыскной деятельности (оперативно-розыскной прием, оперативно-розыскная ситуация, оперативно-розыскная задача</w:t>
            </w:r>
            <w:r w:rsidR="009417AD">
              <w:rPr>
                <w:rFonts w:eastAsia="MS Mincho"/>
              </w:rPr>
              <w:t>, оперативно-розыскное решение,</w:t>
            </w:r>
            <w:r w:rsidR="00867132">
              <w:rPr>
                <w:rFonts w:eastAsia="MS Mincho"/>
              </w:rPr>
              <w:t xml:space="preserve"> оперативно-розыскной риск, о</w:t>
            </w:r>
            <w:r w:rsidR="009417AD">
              <w:rPr>
                <w:rFonts w:eastAsia="MS Mincho"/>
              </w:rPr>
              <w:t xml:space="preserve">перативно-розыскные </w:t>
            </w:r>
            <w:r w:rsidR="00981736">
              <w:rPr>
                <w:rFonts w:eastAsia="MS Mincho"/>
              </w:rPr>
              <w:t>комбинации и</w:t>
            </w:r>
            <w:r w:rsidR="009417AD">
              <w:rPr>
                <w:rFonts w:eastAsia="MS Mincho"/>
              </w:rPr>
              <w:t xml:space="preserve"> </w:t>
            </w:r>
            <w:r w:rsidR="00867132">
              <w:rPr>
                <w:rFonts w:eastAsia="MS Mincho"/>
              </w:rPr>
              <w:t>операции).</w:t>
            </w:r>
          </w:p>
          <w:p w:rsidR="0066466F" w:rsidRPr="00ED5DA5" w:rsidRDefault="006E70D5" w:rsidP="006E70D5">
            <w:pPr>
              <w:tabs>
                <w:tab w:val="left" w:pos="2600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Место оперативно-розыскной деятельности в розыскной деятельности правоохранительных органов.</w:t>
            </w:r>
            <w:r w:rsidR="00867132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Современные формы взаимодействия сотрудника органа, осуществляющего оперативно-розыскную деятельность, со следователем и иными должностными лицами правоохранительных органов. </w:t>
            </w:r>
            <w:r w:rsidR="00157551">
              <w:rPr>
                <w:rFonts w:eastAsia="MS Mincho"/>
              </w:rPr>
              <w:t xml:space="preserve">Сотрудничество с правоохранительными </w:t>
            </w:r>
            <w:r w:rsidR="002A3D5D">
              <w:rPr>
                <w:rFonts w:eastAsia="MS Mincho"/>
              </w:rPr>
              <w:t xml:space="preserve">органами иных государств и Интерполом. </w:t>
            </w:r>
            <w:r>
              <w:rPr>
                <w:rFonts w:eastAsia="MS Mincho"/>
              </w:rPr>
              <w:t xml:space="preserve">Проблемы развития оперативно-розыскной методики как раздела науки оперативно-розыскной </w:t>
            </w:r>
            <w:r>
              <w:rPr>
                <w:rFonts w:eastAsia="MS Mincho"/>
              </w:rPr>
              <w:lastRenderedPageBreak/>
              <w:t xml:space="preserve">деятельности. Проблемы обеспечения законности в оперативно-розыскной деятельности; этические положения оперативно-розыскной деятельности. </w:t>
            </w:r>
            <w:r w:rsidR="0066466F">
              <w:rPr>
                <w:rFonts w:eastAsia="MS Mincho"/>
              </w:rPr>
              <w:t>Оперативно-розыскные возможности выявления противодействия расследованию преступлений и его преодоления.</w:t>
            </w:r>
          </w:p>
        </w:tc>
      </w:tr>
    </w:tbl>
    <w:p w:rsidR="00101B69" w:rsidRPr="00ED5DA5" w:rsidRDefault="00101B69" w:rsidP="00BF0D85">
      <w:pPr>
        <w:pStyle w:val="1"/>
        <w:numPr>
          <w:ilvl w:val="0"/>
          <w:numId w:val="6"/>
        </w:numPr>
        <w:tabs>
          <w:tab w:val="left" w:pos="851"/>
        </w:tabs>
        <w:spacing w:before="120" w:after="0"/>
        <w:ind w:left="567" w:firstLine="0"/>
        <w:rPr>
          <w:rFonts w:ascii="Times New Roman" w:hAnsi="Times New Roman"/>
          <w:caps/>
          <w:sz w:val="24"/>
          <w:szCs w:val="24"/>
        </w:rPr>
      </w:pPr>
      <w:r w:rsidRPr="00ED5DA5">
        <w:rPr>
          <w:rFonts w:ascii="Times New Roman" w:hAnsi="Times New Roman"/>
          <w:caps/>
          <w:sz w:val="24"/>
          <w:szCs w:val="24"/>
          <w:lang w:val="ru-RU"/>
        </w:rPr>
        <w:lastRenderedPageBreak/>
        <w:t>Методы и формы организации обучения</w:t>
      </w:r>
    </w:p>
    <w:p w:rsidR="00101B69" w:rsidRPr="00ED5DA5" w:rsidRDefault="00101B69" w:rsidP="00BF0D85">
      <w:pPr>
        <w:numPr>
          <w:ilvl w:val="1"/>
          <w:numId w:val="6"/>
        </w:numPr>
        <w:tabs>
          <w:tab w:val="left" w:pos="993"/>
        </w:tabs>
        <w:spacing w:before="120" w:after="120"/>
        <w:ind w:left="567" w:firstLine="0"/>
        <w:rPr>
          <w:b/>
        </w:rPr>
      </w:pPr>
      <w:r w:rsidRPr="00ED5DA5">
        <w:rPr>
          <w:b/>
          <w:lang w:eastAsia="x-none"/>
        </w:rPr>
        <w:t>Технологии</w:t>
      </w:r>
      <w:r w:rsidRPr="00ED5DA5">
        <w:rPr>
          <w:b/>
        </w:rPr>
        <w:t xml:space="preserve"> интерактивного обучения.</w:t>
      </w:r>
    </w:p>
    <w:p w:rsidR="00101B69" w:rsidRPr="00ED5DA5" w:rsidRDefault="00101B69" w:rsidP="00101B69">
      <w:pPr>
        <w:ind w:firstLine="567"/>
        <w:jc w:val="both"/>
      </w:pPr>
      <w:r w:rsidRPr="00ED5DA5">
        <w:t xml:space="preserve">Интерактивное обучение </w:t>
      </w:r>
      <w:r w:rsidR="009961EF">
        <w:t>предполагает многоаспектный характер учебного занятия</w:t>
      </w:r>
      <w:r w:rsidR="002716AA">
        <w:t>, творческое</w:t>
      </w:r>
      <w:r w:rsidRPr="00ED5DA5">
        <w:t xml:space="preserve"> взаимодействие всех </w:t>
      </w:r>
      <w:r w:rsidR="009961EF">
        <w:t>его участников</w:t>
      </w:r>
      <w:r w:rsidRPr="00ED5DA5">
        <w:t xml:space="preserve">. Признаками интерактивной </w:t>
      </w:r>
      <w:r w:rsidR="009961EF">
        <w:t>формы занятия являются</w:t>
      </w:r>
      <w:r w:rsidRPr="00ED5DA5">
        <w:t>:</w:t>
      </w:r>
    </w:p>
    <w:p w:rsidR="00101B69" w:rsidRPr="00ED5DA5" w:rsidRDefault="009961EF" w:rsidP="009961EF">
      <w:pPr>
        <w:tabs>
          <w:tab w:val="left" w:pos="851"/>
        </w:tabs>
        <w:ind w:left="567"/>
        <w:jc w:val="both"/>
      </w:pPr>
      <w:r>
        <w:t xml:space="preserve">– </w:t>
      </w:r>
      <w:r w:rsidR="00101B69" w:rsidRPr="00ED5DA5">
        <w:t>деятельностный, активный</w:t>
      </w:r>
      <w:r w:rsidR="008B5524">
        <w:t xml:space="preserve"> способ познания явлений и ситуаций</w:t>
      </w:r>
      <w:r w:rsidR="00101B69" w:rsidRPr="00ED5DA5">
        <w:t xml:space="preserve"> (ролевые игры, тренинги, разбор конкретных ситуаций, конструирование различных моделей поведения и т.д.);</w:t>
      </w:r>
    </w:p>
    <w:p w:rsidR="008B5524" w:rsidRDefault="009961EF" w:rsidP="008B5524">
      <w:pPr>
        <w:tabs>
          <w:tab w:val="left" w:pos="851"/>
        </w:tabs>
        <w:ind w:left="567"/>
        <w:jc w:val="both"/>
      </w:pPr>
      <w:r>
        <w:t xml:space="preserve">– </w:t>
      </w:r>
      <w:r w:rsidR="00101B69" w:rsidRPr="00ED5DA5">
        <w:t>совместный характер деятельности, основанный на взаимод</w:t>
      </w:r>
      <w:r w:rsidR="008B5524">
        <w:t>ействии преподавателя и аспиранта, а также аспирантов</w:t>
      </w:r>
      <w:r w:rsidR="00101B69" w:rsidRPr="00ED5DA5">
        <w:t xml:space="preserve"> друг с другом, эффект </w:t>
      </w:r>
      <w:r w:rsidR="008B5524">
        <w:t xml:space="preserve">творческого </w:t>
      </w:r>
      <w:r w:rsidR="00101B69" w:rsidRPr="00ED5DA5">
        <w:t>сотрудничества;</w:t>
      </w:r>
    </w:p>
    <w:p w:rsidR="00101B69" w:rsidRPr="00ED5DA5" w:rsidRDefault="008B5524" w:rsidP="008B5524">
      <w:pPr>
        <w:tabs>
          <w:tab w:val="left" w:pos="851"/>
        </w:tabs>
        <w:ind w:left="567"/>
        <w:jc w:val="both"/>
      </w:pPr>
      <w:r>
        <w:t xml:space="preserve">– </w:t>
      </w:r>
      <w:r w:rsidR="00101B69" w:rsidRPr="00ED5DA5">
        <w:t xml:space="preserve">активная групповая рефлексия, совместная оценка </w:t>
      </w:r>
      <w:r>
        <w:t>полученных результатов и проектирование дальнейшего вектора исследовательской деятельности</w:t>
      </w:r>
      <w:r w:rsidR="00101B69" w:rsidRPr="00ED5DA5">
        <w:t>.</w:t>
      </w:r>
    </w:p>
    <w:p w:rsidR="00101B69" w:rsidRPr="00ED5DA5" w:rsidRDefault="00101B69" w:rsidP="00BF0D85">
      <w:pPr>
        <w:numPr>
          <w:ilvl w:val="1"/>
          <w:numId w:val="6"/>
        </w:numPr>
        <w:tabs>
          <w:tab w:val="left" w:pos="426"/>
          <w:tab w:val="left" w:pos="567"/>
        </w:tabs>
        <w:spacing w:before="120" w:after="120"/>
        <w:ind w:left="0" w:firstLine="567"/>
        <w:jc w:val="both"/>
        <w:rPr>
          <w:b/>
        </w:rPr>
      </w:pPr>
      <w:r w:rsidRPr="00ED5DA5">
        <w:rPr>
          <w:b/>
        </w:rPr>
        <w:t>Перечень учебно-методического обеспечения для самостоятельной работы обучающихся по дисциплине</w:t>
      </w:r>
    </w:p>
    <w:p w:rsidR="00101B69" w:rsidRPr="00ED5DA5" w:rsidRDefault="00101B69" w:rsidP="00101B69">
      <w:pPr>
        <w:tabs>
          <w:tab w:val="left" w:pos="567"/>
        </w:tabs>
        <w:ind w:firstLine="567"/>
        <w:jc w:val="both"/>
      </w:pPr>
      <w:r w:rsidRPr="00ED5DA5">
        <w:t>Самостоятельная работа аспирантов осуществляется на протяжении всего изучения дисциплины в соответствии с утвержденной в учебном плане трудоемкостью. Внеаудиторная самостоятельная работа аспиранта включает в себя: подготовку к аудиторным занятиям; работу с библиотечным фондом, электронными справочными системами; изучение научной литературы и нормативных</w:t>
      </w:r>
      <w:r w:rsidR="00BD55F2">
        <w:t xml:space="preserve"> правовых </w:t>
      </w:r>
      <w:r w:rsidR="00BD55F2" w:rsidRPr="00ED5DA5">
        <w:t>актов</w:t>
      </w:r>
      <w:r w:rsidRPr="00ED5DA5">
        <w:t>; самостоятел</w:t>
      </w:r>
      <w:r w:rsidR="00BD55F2">
        <w:t>ьное изучение отдельных</w:t>
      </w:r>
      <w:r w:rsidRPr="00ED5DA5">
        <w:t xml:space="preserve"> тем дисциплины. Контроль самостоятельной работы обучающихся проводится периодически при освоении соответствующей темы в одной из следующих форм: проверка </w:t>
      </w:r>
      <w:r w:rsidR="00BD55F2">
        <w:t xml:space="preserve">письменной работы </w:t>
      </w:r>
      <w:r w:rsidRPr="00ED5DA5">
        <w:t xml:space="preserve">или </w:t>
      </w:r>
      <w:r w:rsidR="00BD55F2">
        <w:t xml:space="preserve">её </w:t>
      </w:r>
      <w:r w:rsidRPr="00ED5DA5">
        <w:t>устная защи</w:t>
      </w:r>
      <w:r w:rsidR="00BD55F2">
        <w:t>та</w:t>
      </w:r>
      <w:r w:rsidRPr="00ED5DA5">
        <w:t xml:space="preserve">. </w:t>
      </w:r>
    </w:p>
    <w:p w:rsidR="00101B69" w:rsidRPr="00ED5DA5" w:rsidRDefault="00101B69" w:rsidP="00101B69">
      <w:pPr>
        <w:tabs>
          <w:tab w:val="left" w:pos="567"/>
        </w:tabs>
        <w:ind w:firstLine="567"/>
        <w:jc w:val="both"/>
      </w:pPr>
      <w:r w:rsidRPr="00ED5DA5">
        <w:t>Аудиторная (контролируемая) самостоятельная работа аспирантов определяется учебным планом и предста</w:t>
      </w:r>
      <w:r w:rsidR="00BD55F2">
        <w:t xml:space="preserve">вляет собой выполнение </w:t>
      </w:r>
      <w:r w:rsidR="007E601A" w:rsidRPr="00ED5DA5">
        <w:t>заданий</w:t>
      </w:r>
      <w:r w:rsidR="007E601A">
        <w:t xml:space="preserve"> </w:t>
      </w:r>
      <w:r w:rsidR="007E601A" w:rsidRPr="00ED5DA5">
        <w:t>под</w:t>
      </w:r>
      <w:r w:rsidRPr="00ED5DA5">
        <w:t xml:space="preserve"> руководством преподавателя. Самостоятельная работа осуществляется при использовании источников рекомендуемой основной и дополнительной литературы, а также при обращении к материалам Интернет-ресурсов, указанных в рабочей программе дисциплины.</w:t>
      </w:r>
    </w:p>
    <w:p w:rsidR="007E601A" w:rsidRPr="006C73BA" w:rsidRDefault="007E601A" w:rsidP="00E9270C">
      <w:pPr>
        <w:pStyle w:val="ab"/>
        <w:numPr>
          <w:ilvl w:val="1"/>
          <w:numId w:val="6"/>
        </w:numPr>
        <w:tabs>
          <w:tab w:val="left" w:pos="567"/>
          <w:tab w:val="left" w:pos="993"/>
        </w:tabs>
        <w:spacing w:before="120" w:after="120"/>
        <w:jc w:val="both"/>
        <w:rPr>
          <w:color w:val="000000"/>
          <w:shd w:val="clear" w:color="auto" w:fill="FFFFFF"/>
        </w:rPr>
      </w:pPr>
      <w:r w:rsidRPr="006C73BA">
        <w:rPr>
          <w:rFonts w:ascii="Times New Roman" w:hAnsi="Times New Roman"/>
          <w:b/>
          <w:sz w:val="24"/>
          <w:szCs w:val="24"/>
        </w:rPr>
        <w:t xml:space="preserve"> </w:t>
      </w:r>
      <w:r w:rsidR="00101B69" w:rsidRPr="006C73BA">
        <w:rPr>
          <w:rFonts w:ascii="Times New Roman" w:hAnsi="Times New Roman"/>
          <w:b/>
          <w:sz w:val="24"/>
          <w:szCs w:val="24"/>
        </w:rPr>
        <w:t>Примерный перечень вопросов для самостоятельной работы аспира</w:t>
      </w:r>
      <w:r w:rsidRPr="006C73BA">
        <w:rPr>
          <w:rFonts w:ascii="Times New Roman" w:hAnsi="Times New Roman"/>
          <w:b/>
          <w:sz w:val="24"/>
          <w:szCs w:val="24"/>
        </w:rPr>
        <w:t>нтов</w:t>
      </w:r>
      <w:r w:rsidR="00101B69" w:rsidRPr="006C73BA">
        <w:rPr>
          <w:rFonts w:ascii="Times New Roman" w:hAnsi="Times New Roman"/>
          <w:b/>
          <w:sz w:val="24"/>
          <w:szCs w:val="24"/>
        </w:rPr>
        <w:t>.</w:t>
      </w:r>
    </w:p>
    <w:p w:rsidR="006C73BA" w:rsidRPr="006C73BA" w:rsidRDefault="007A7ED1" w:rsidP="00CE2EBA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Методы эмпирического и теоретического познания в криминалистике; общей теории судебно-экспертной деятельности, теории оперативно-розыскной деятельности</w:t>
      </w:r>
    </w:p>
    <w:p w:rsidR="006C73BA" w:rsidRPr="006C73BA" w:rsidRDefault="007A7ED1" w:rsidP="00ED7C05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Эволюция представлений о системе криминалистики и теории оперативно-розыскной деятельности</w:t>
      </w:r>
    </w:p>
    <w:p w:rsidR="006C73BA" w:rsidRPr="006C73BA" w:rsidRDefault="007A7ED1" w:rsidP="004774AE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Тенденции развития общей теории судебно-экспертной деятельности</w:t>
      </w:r>
    </w:p>
    <w:p w:rsidR="006C73BA" w:rsidRPr="006C73BA" w:rsidRDefault="007A7ED1" w:rsidP="00BF2C13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Тенденции развития криминалистической тактики и </w:t>
      </w:r>
      <w:r w:rsidR="008A22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криминалистической </w:t>
      </w: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методики</w:t>
      </w:r>
    </w:p>
    <w:p w:rsidR="006C73BA" w:rsidRPr="006C73BA" w:rsidRDefault="007A7ED1" w:rsidP="0094740A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Аналитические и операциональные тактико-криминалистические средства</w:t>
      </w:r>
    </w:p>
    <w:p w:rsidR="006C73BA" w:rsidRPr="006C73BA" w:rsidRDefault="007A7ED1" w:rsidP="001C0BF8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Криминалистическое учение о причиной-следственной связи </w:t>
      </w:r>
    </w:p>
    <w:p w:rsidR="006C73BA" w:rsidRPr="006C73BA" w:rsidRDefault="007A7ED1" w:rsidP="00290529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Общетеоретические вопросы изучения личности в криминалистике. Проблемы структурирования </w:t>
      </w:r>
      <w:r w:rsidR="006C73BA"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личности преступник</w:t>
      </w:r>
      <w:r w:rsidR="008A22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</w:p>
    <w:p w:rsidR="006C73BA" w:rsidRPr="006C73BA" w:rsidRDefault="00A8288E" w:rsidP="00386724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Критерии специального знания в общей теории судебно-экспертной</w:t>
      </w:r>
      <w:r w:rsidR="006C73BA"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</w:p>
    <w:p w:rsidR="00A8288E" w:rsidRPr="006C73BA" w:rsidRDefault="00A8288E" w:rsidP="00386724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использования специальных знаний в ходе про</w:t>
      </w:r>
      <w:r w:rsidR="006C73BA" w:rsidRPr="006C7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изводства следственных действий</w:t>
      </w:r>
    </w:p>
    <w:p w:rsidR="006C73BA" w:rsidRDefault="00F16EBE" w:rsidP="00386724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Отражение категорий теории оперативно-розыскной деятельности в языке данной науки и в законодательстве об оперативно-розыскной деятельности.</w:t>
      </w:r>
    </w:p>
    <w:p w:rsidR="00F16EBE" w:rsidRDefault="00F16EBE" w:rsidP="00386724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Этические основы оперативно-розыскной деятельности</w:t>
      </w:r>
    </w:p>
    <w:p w:rsidR="007A7ED1" w:rsidRPr="00F16EBE" w:rsidRDefault="00F16EBE" w:rsidP="006170F4">
      <w:pPr>
        <w:pStyle w:val="ab"/>
        <w:numPr>
          <w:ilvl w:val="0"/>
          <w:numId w:val="23"/>
        </w:numPr>
        <w:tabs>
          <w:tab w:val="left" w:pos="567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6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Оперативные и тактико-криминалистические операции.</w:t>
      </w:r>
    </w:p>
    <w:p w:rsidR="00101B69" w:rsidRPr="00ED5DA5" w:rsidRDefault="00101B69" w:rsidP="00BF0D85">
      <w:pPr>
        <w:numPr>
          <w:ilvl w:val="1"/>
          <w:numId w:val="6"/>
        </w:numPr>
        <w:tabs>
          <w:tab w:val="left" w:pos="567"/>
          <w:tab w:val="left" w:pos="1134"/>
        </w:tabs>
        <w:spacing w:before="120" w:after="120"/>
        <w:ind w:left="782" w:hanging="357"/>
        <w:jc w:val="both"/>
      </w:pPr>
      <w:r w:rsidRPr="00ED5DA5">
        <w:rPr>
          <w:b/>
        </w:rPr>
        <w:t>Примерный перечень заданий для самостоятел</w:t>
      </w:r>
      <w:r w:rsidR="008A2213">
        <w:rPr>
          <w:b/>
        </w:rPr>
        <w:t>ьной работы аспирантов</w:t>
      </w:r>
      <w:r w:rsidRPr="00ED5DA5">
        <w:rPr>
          <w:b/>
        </w:rPr>
        <w:t>.</w:t>
      </w:r>
    </w:p>
    <w:p w:rsidR="008A2213" w:rsidRDefault="008A2213" w:rsidP="008A2213">
      <w:pPr>
        <w:shd w:val="clear" w:color="auto" w:fill="FFFFFF"/>
        <w:ind w:firstLine="567"/>
        <w:jc w:val="both"/>
      </w:pPr>
      <w:r>
        <w:t xml:space="preserve">Проанализируйте развитие общей теории судебно-экспертной деятельности и изменение характера её взаимосвязи с криминалистикой. </w:t>
      </w:r>
      <w:r w:rsidR="00101B69" w:rsidRPr="00ED5DA5">
        <w:t xml:space="preserve">Выделите основные </w:t>
      </w:r>
      <w:r>
        <w:t xml:space="preserve">положения законодательства о судебно-экспертной деятельности в Российской Федерации. Дайте оценку степени регламентации положений законодательства об оперативно-розыскной деятельности с точки зрения соблюдения прав и свобод граждан в ходе производства оперативно-розыскных мероприятий. </w:t>
      </w:r>
    </w:p>
    <w:p w:rsidR="00101B69" w:rsidRPr="00081D49" w:rsidRDefault="00081D49" w:rsidP="008A2213">
      <w:pPr>
        <w:shd w:val="clear" w:color="auto" w:fill="FFFFFF"/>
        <w:ind w:firstLine="567"/>
        <w:jc w:val="both"/>
        <w:rPr>
          <w:b/>
          <w:iCs/>
          <w:caps/>
        </w:rPr>
      </w:pPr>
      <w:r w:rsidRPr="00081D49">
        <w:rPr>
          <w:b/>
          <w:iCs/>
          <w:caps/>
        </w:rPr>
        <w:t xml:space="preserve">6. </w:t>
      </w:r>
      <w:r w:rsidR="00101B69" w:rsidRPr="00081D49">
        <w:rPr>
          <w:b/>
          <w:iCs/>
          <w:caps/>
        </w:rPr>
        <w:t>Фонд оценочных средств для проведения промежуточной аттестации по дисциплине.</w:t>
      </w:r>
    </w:p>
    <w:p w:rsidR="00C345D7" w:rsidRPr="00ED5DA5" w:rsidRDefault="00101B69" w:rsidP="00B303EB">
      <w:pPr>
        <w:tabs>
          <w:tab w:val="left" w:pos="851"/>
        </w:tabs>
        <w:spacing w:before="120" w:after="120"/>
        <w:ind w:firstLine="567"/>
        <w:jc w:val="both"/>
        <w:rPr>
          <w:b/>
        </w:rPr>
      </w:pPr>
      <w:r w:rsidRPr="00ED5DA5">
        <w:rPr>
          <w:b/>
        </w:rPr>
        <w:t xml:space="preserve">6.1. Перечень компетенций с указанием этапов их формирования в процессе освоения образовательной программы: </w:t>
      </w:r>
    </w:p>
    <w:p w:rsidR="00EA096F" w:rsidRPr="00ED5DA5" w:rsidRDefault="00AC5D06" w:rsidP="00AC5D06">
      <w:pPr>
        <w:tabs>
          <w:tab w:val="left" w:pos="851"/>
        </w:tabs>
        <w:ind w:left="567"/>
        <w:jc w:val="both"/>
      </w:pPr>
      <w:r>
        <w:t xml:space="preserve">– </w:t>
      </w:r>
      <w:r w:rsidR="00EA096F" w:rsidRPr="00ED5DA5">
        <w:t>способность анализировать историю и современные тенденции развития юридической науки, отраслей права, правовых институтов (ПК-1)</w:t>
      </w:r>
    </w:p>
    <w:p w:rsidR="00EA096F" w:rsidRPr="00ED5DA5" w:rsidRDefault="00AC5D06" w:rsidP="00AC5D06">
      <w:pPr>
        <w:tabs>
          <w:tab w:val="left" w:pos="851"/>
        </w:tabs>
        <w:ind w:left="567"/>
        <w:jc w:val="both"/>
      </w:pPr>
      <w:r>
        <w:t xml:space="preserve">– </w:t>
      </w:r>
      <w:r w:rsidR="00EA096F" w:rsidRPr="00ED5DA5">
        <w:t>способность выявлять современные направления научных исследований в юриспруденции (ПК-2)</w:t>
      </w:r>
    </w:p>
    <w:p w:rsidR="00EA096F" w:rsidRPr="00ED5DA5" w:rsidRDefault="00AC5D06" w:rsidP="00AC5D06">
      <w:pPr>
        <w:tabs>
          <w:tab w:val="left" w:pos="851"/>
        </w:tabs>
        <w:ind w:left="567"/>
        <w:jc w:val="both"/>
      </w:pPr>
      <w:r>
        <w:t xml:space="preserve">– </w:t>
      </w:r>
      <w:r w:rsidR="00EA096F" w:rsidRPr="00ED5DA5">
        <w:t>способность проводить фундаментальные и прикладные исследования в соответствующей отрасли юридической науки (ПК-3)</w:t>
      </w:r>
    </w:p>
    <w:p w:rsidR="00101B69" w:rsidRPr="00ED5DA5" w:rsidRDefault="00AC5D06" w:rsidP="00AC5D06">
      <w:pPr>
        <w:tabs>
          <w:tab w:val="left" w:pos="851"/>
        </w:tabs>
        <w:ind w:left="567"/>
        <w:jc w:val="both"/>
      </w:pPr>
      <w:r>
        <w:t xml:space="preserve">– </w:t>
      </w:r>
      <w:r w:rsidR="00EA096F" w:rsidRPr="00ED5DA5">
        <w:t>способность к организации и осуществлению учебно-познавательной деятельности в определенной области правового регулирования (ПК-4)</w:t>
      </w:r>
    </w:p>
    <w:p w:rsidR="00101B69" w:rsidRPr="00ED5DA5" w:rsidRDefault="00101B69" w:rsidP="00101B69">
      <w:pPr>
        <w:ind w:firstLine="567"/>
        <w:jc w:val="both"/>
      </w:pPr>
      <w:r w:rsidRPr="00ED5DA5">
        <w:t>Основными этапами формирования указанных компетенций при изучении аспирантами дисциплины «</w:t>
      </w:r>
      <w:r w:rsidR="00AC5D06">
        <w:t xml:space="preserve">Криминалистика; судебно-экспертная деятельность; оперативно-розыскная деятельность» </w:t>
      </w:r>
      <w:r w:rsidRPr="00ED5DA5">
        <w:t>являются последовательное изучение ими содержательно св</w:t>
      </w:r>
      <w:r w:rsidR="00AC5D06">
        <w:t xml:space="preserve">язанных между собой тем </w:t>
      </w:r>
      <w:r w:rsidRPr="00ED5DA5">
        <w:t xml:space="preserve">занятий. Изучение каждой темы предполагает овладение аспирантами необходимыми элементами компетенции на уровне </w:t>
      </w:r>
      <w:r w:rsidR="00AC5D06">
        <w:t xml:space="preserve">требуемых </w:t>
      </w:r>
      <w:r w:rsidRPr="00ED5DA5">
        <w:t>знаний, у</w:t>
      </w:r>
      <w:r w:rsidR="00AC5D06">
        <w:t>мений, навыков. О</w:t>
      </w:r>
      <w:r w:rsidRPr="00ED5DA5">
        <w:t xml:space="preserve">ценка, полученная </w:t>
      </w:r>
      <w:r w:rsidR="00AC5D06">
        <w:t xml:space="preserve">в ходе дифференцированного зачета и государственного экзамена, </w:t>
      </w:r>
      <w:r w:rsidRPr="00ED5DA5">
        <w:t xml:space="preserve">показывает </w:t>
      </w:r>
      <w:r w:rsidR="00AC5D06">
        <w:t xml:space="preserve">степень успешности </w:t>
      </w:r>
      <w:r w:rsidRPr="00ED5DA5">
        <w:t>освоения</w:t>
      </w:r>
      <w:r w:rsidR="001A2590">
        <w:t xml:space="preserve"> а</w:t>
      </w:r>
      <w:r w:rsidR="001A2590" w:rsidRPr="00ED5DA5">
        <w:t>спирантами</w:t>
      </w:r>
      <w:r w:rsidRPr="00ED5DA5">
        <w:t xml:space="preserve"> </w:t>
      </w:r>
      <w:r w:rsidR="001A2590">
        <w:t>соответствующих компетенций</w:t>
      </w:r>
      <w:r w:rsidRPr="00ED5DA5">
        <w:t>.</w:t>
      </w:r>
    </w:p>
    <w:p w:rsidR="00101B69" w:rsidRPr="00ED5DA5" w:rsidRDefault="00101B69" w:rsidP="00101B69">
      <w:pPr>
        <w:spacing w:before="120" w:after="120"/>
        <w:jc w:val="center"/>
        <w:rPr>
          <w:b/>
        </w:rPr>
      </w:pPr>
      <w:r w:rsidRPr="0013206A">
        <w:rPr>
          <w:b/>
        </w:rPr>
        <w:t>Паспорт фонда</w:t>
      </w:r>
      <w:r w:rsidRPr="00ED5DA5">
        <w:rPr>
          <w:b/>
        </w:rPr>
        <w:t xml:space="preserve"> оценочных средств по дисциплине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984"/>
        <w:gridCol w:w="1956"/>
        <w:gridCol w:w="1730"/>
        <w:gridCol w:w="1388"/>
      </w:tblGrid>
      <w:tr w:rsidR="00101B69" w:rsidRPr="00ED5DA5" w:rsidTr="00CC3092">
        <w:tc>
          <w:tcPr>
            <w:tcW w:w="596" w:type="dxa"/>
            <w:vMerge w:val="restart"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Контролируемые разделы, темы дисциплины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Результаты по разделам</w:t>
            </w:r>
          </w:p>
          <w:p w:rsidR="00101B69" w:rsidRPr="00ED5DA5" w:rsidRDefault="00101B69" w:rsidP="002E17FD">
            <w:pPr>
              <w:jc w:val="center"/>
              <w:rPr>
                <w:b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Наименование оценочного средства</w:t>
            </w:r>
          </w:p>
        </w:tc>
      </w:tr>
      <w:tr w:rsidR="00101B69" w:rsidRPr="00ED5DA5" w:rsidTr="00CC3092">
        <w:tc>
          <w:tcPr>
            <w:tcW w:w="596" w:type="dxa"/>
            <w:vMerge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знать</w:t>
            </w:r>
          </w:p>
        </w:tc>
        <w:tc>
          <w:tcPr>
            <w:tcW w:w="1956" w:type="dxa"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уметь</w:t>
            </w:r>
          </w:p>
        </w:tc>
        <w:tc>
          <w:tcPr>
            <w:tcW w:w="1730" w:type="dxa"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  <w:r w:rsidRPr="00ED5DA5">
              <w:rPr>
                <w:b/>
              </w:rPr>
              <w:t>владеть</w:t>
            </w:r>
          </w:p>
        </w:tc>
        <w:tc>
          <w:tcPr>
            <w:tcW w:w="1388" w:type="dxa"/>
            <w:vMerge/>
            <w:shd w:val="clear" w:color="auto" w:fill="auto"/>
          </w:tcPr>
          <w:p w:rsidR="00101B69" w:rsidRPr="00ED5DA5" w:rsidRDefault="00101B69" w:rsidP="002E17FD">
            <w:pPr>
              <w:jc w:val="center"/>
              <w:rPr>
                <w:b/>
              </w:rPr>
            </w:pPr>
          </w:p>
        </w:tc>
      </w:tr>
      <w:tr w:rsidR="00C345D7" w:rsidRPr="00ED5DA5" w:rsidTr="00CC3092">
        <w:tc>
          <w:tcPr>
            <w:tcW w:w="596" w:type="dxa"/>
            <w:shd w:val="clear" w:color="auto" w:fill="auto"/>
          </w:tcPr>
          <w:p w:rsidR="00C345D7" w:rsidRPr="00ED5DA5" w:rsidRDefault="00C345D7" w:rsidP="002E17FD">
            <w:pPr>
              <w:jc w:val="center"/>
            </w:pPr>
            <w:r w:rsidRPr="00ED5DA5">
              <w:t>1</w:t>
            </w:r>
          </w:p>
        </w:tc>
        <w:tc>
          <w:tcPr>
            <w:tcW w:w="2268" w:type="dxa"/>
            <w:shd w:val="clear" w:color="auto" w:fill="auto"/>
          </w:tcPr>
          <w:p w:rsidR="00C345D7" w:rsidRPr="00ED5DA5" w:rsidRDefault="008B5524" w:rsidP="002E17FD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Криминалистика</w:t>
            </w:r>
          </w:p>
        </w:tc>
        <w:tc>
          <w:tcPr>
            <w:tcW w:w="1984" w:type="dxa"/>
            <w:shd w:val="clear" w:color="auto" w:fill="auto"/>
          </w:tcPr>
          <w:p w:rsidR="00C345D7" w:rsidRPr="00ED5DA5" w:rsidRDefault="0069475D" w:rsidP="008B5524">
            <w:pPr>
              <w:shd w:val="clear" w:color="auto" w:fill="FFFFFF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основные </w:t>
            </w:r>
            <w:r w:rsidR="00F87FDE" w:rsidRPr="00ED5DA5">
              <w:rPr>
                <w:color w:val="000000"/>
                <w:shd w:val="clear" w:color="auto" w:fill="FFFFFF"/>
              </w:rPr>
              <w:t xml:space="preserve"> проблемы </w:t>
            </w:r>
            <w:r w:rsidR="008B5524">
              <w:rPr>
                <w:color w:val="000000"/>
                <w:shd w:val="clear" w:color="auto" w:fill="FFFFFF"/>
              </w:rPr>
              <w:t>криминалистической теории и практики, подходы к их решению</w:t>
            </w:r>
            <w:r w:rsidR="00F87FDE" w:rsidRPr="00ED5DA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C345D7" w:rsidRPr="00ED5DA5" w:rsidRDefault="00A9285D" w:rsidP="00A928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аргументировать собственный взгляд </w:t>
            </w:r>
            <w:r w:rsidR="002E17FD" w:rsidRPr="00ED5DA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возможность решения теоретических и практических проблем</w:t>
            </w:r>
            <w:r w:rsidR="002E17FD" w:rsidRPr="00ED5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криминалистики;</w:t>
            </w:r>
            <w:r w:rsidR="002E17FD" w:rsidRPr="00ED5DA5">
              <w:rPr>
                <w:color w:val="000000"/>
              </w:rPr>
              <w:t xml:space="preserve"> </w:t>
            </w:r>
            <w:r w:rsidR="00F87FDE" w:rsidRPr="00ED5DA5">
              <w:rPr>
                <w:color w:val="000000"/>
                <w:shd w:val="clear" w:color="auto" w:fill="FFFFFF"/>
              </w:rPr>
              <w:t xml:space="preserve">использовать приобретенные знания в </w:t>
            </w:r>
            <w:r w:rsidR="00D532F4" w:rsidRPr="00ED5DA5">
              <w:rPr>
                <w:color w:val="000000"/>
                <w:shd w:val="clear" w:color="auto" w:fill="FFFFFF"/>
              </w:rPr>
              <w:t xml:space="preserve">своей научной деятельности; </w:t>
            </w:r>
            <w:r w:rsidR="00F87FDE" w:rsidRPr="00ED5DA5">
              <w:rPr>
                <w:color w:val="000000"/>
                <w:shd w:val="clear" w:color="auto" w:fill="FFFFFF"/>
              </w:rPr>
              <w:lastRenderedPageBreak/>
              <w:t xml:space="preserve">свободно ориентироваться в действующем законодательстве и в современной научной литературе по вопросам </w:t>
            </w:r>
            <w:r>
              <w:rPr>
                <w:color w:val="000000"/>
                <w:shd w:val="clear" w:color="auto" w:fill="FFFFFF"/>
              </w:rPr>
              <w:t>криминалистики</w:t>
            </w:r>
          </w:p>
        </w:tc>
        <w:tc>
          <w:tcPr>
            <w:tcW w:w="1730" w:type="dxa"/>
            <w:shd w:val="clear" w:color="auto" w:fill="auto"/>
          </w:tcPr>
          <w:p w:rsidR="004B2550" w:rsidRPr="00ED5DA5" w:rsidRDefault="004B2550" w:rsidP="004B255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навыками задействования </w:t>
            </w:r>
            <w:r w:rsidR="00F87FDE" w:rsidRPr="00ED5DA5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овременного методологического инструментария криминалистики </w:t>
            </w:r>
          </w:p>
          <w:p w:rsidR="00C345D7" w:rsidRPr="00ED5DA5" w:rsidRDefault="00F87FDE" w:rsidP="002E17FD">
            <w:pPr>
              <w:jc w:val="both"/>
              <w:rPr>
                <w:b/>
              </w:rPr>
            </w:pPr>
            <w:r w:rsidRPr="00ED5DA5">
              <w:rPr>
                <w:color w:val="000000"/>
              </w:rPr>
              <w:br/>
            </w:r>
            <w:r w:rsidRPr="00ED5DA5">
              <w:rPr>
                <w:color w:val="000000"/>
              </w:rPr>
              <w:br/>
            </w:r>
            <w:r w:rsidRPr="00ED5DA5">
              <w:rPr>
                <w:color w:val="000000"/>
              </w:rPr>
              <w:br/>
            </w:r>
            <w:r w:rsidRPr="00ED5DA5">
              <w:rPr>
                <w:color w:val="000000"/>
              </w:rPr>
              <w:lastRenderedPageBreak/>
              <w:br/>
            </w:r>
            <w:r w:rsidRPr="00ED5DA5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388" w:type="dxa"/>
            <w:shd w:val="clear" w:color="auto" w:fill="auto"/>
          </w:tcPr>
          <w:p w:rsidR="00C345D7" w:rsidRPr="00ED5DA5" w:rsidRDefault="00EA096F" w:rsidP="002E17FD">
            <w:pPr>
              <w:jc w:val="center"/>
            </w:pPr>
            <w:r w:rsidRPr="00ED5DA5">
              <w:lastRenderedPageBreak/>
              <w:t xml:space="preserve"> опрос на экзамене</w:t>
            </w:r>
          </w:p>
        </w:tc>
      </w:tr>
      <w:tr w:rsidR="00A9285D" w:rsidRPr="00ED5DA5" w:rsidTr="00CC3092">
        <w:tc>
          <w:tcPr>
            <w:tcW w:w="596" w:type="dxa"/>
            <w:shd w:val="clear" w:color="auto" w:fill="auto"/>
          </w:tcPr>
          <w:p w:rsidR="00A9285D" w:rsidRPr="00ED5DA5" w:rsidRDefault="00A9285D" w:rsidP="00A9285D">
            <w:pPr>
              <w:jc w:val="center"/>
            </w:pPr>
            <w:r w:rsidRPr="00ED5DA5"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A9285D" w:rsidRPr="00ED5DA5" w:rsidRDefault="00A9285D" w:rsidP="00A9285D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Судебно-экспертная деятельность</w:t>
            </w:r>
          </w:p>
        </w:tc>
        <w:tc>
          <w:tcPr>
            <w:tcW w:w="1984" w:type="dxa"/>
            <w:shd w:val="clear" w:color="auto" w:fill="auto"/>
          </w:tcPr>
          <w:p w:rsidR="00A9285D" w:rsidRPr="00ED5DA5" w:rsidRDefault="00A9285D" w:rsidP="00A9285D">
            <w:pPr>
              <w:shd w:val="clear" w:color="auto" w:fill="FFFFFF"/>
              <w:ind w:left="33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</w:t>
            </w:r>
            <w:r w:rsidRPr="00ED5DA5">
              <w:rPr>
                <w:color w:val="000000"/>
                <w:shd w:val="clear" w:color="auto" w:fill="FFFFFF"/>
              </w:rPr>
              <w:t xml:space="preserve"> проблемы </w:t>
            </w:r>
            <w:r>
              <w:rPr>
                <w:color w:val="000000"/>
                <w:shd w:val="clear" w:color="auto" w:fill="FFFFFF"/>
              </w:rPr>
              <w:t>теории и практики судебно-экспертной деятельности, подходы к их решению</w:t>
            </w:r>
          </w:p>
        </w:tc>
        <w:tc>
          <w:tcPr>
            <w:tcW w:w="1956" w:type="dxa"/>
            <w:shd w:val="clear" w:color="auto" w:fill="auto"/>
          </w:tcPr>
          <w:p w:rsidR="00A9285D" w:rsidRPr="00ED5DA5" w:rsidRDefault="00A9285D" w:rsidP="00A928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аргументировать собственный взгляд </w:t>
            </w:r>
            <w:r w:rsidRPr="00ED5DA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возможность решения теоретических и практических проблем</w:t>
            </w:r>
            <w:r w:rsidRPr="00ED5DA5">
              <w:rPr>
                <w:color w:val="000000"/>
              </w:rPr>
              <w:t xml:space="preserve"> </w:t>
            </w:r>
            <w:r w:rsidR="00151840">
              <w:rPr>
                <w:color w:val="000000"/>
              </w:rPr>
              <w:t>судебно-экспертной деятельности</w:t>
            </w:r>
            <w:r>
              <w:rPr>
                <w:color w:val="000000"/>
              </w:rPr>
              <w:t>;</w:t>
            </w:r>
            <w:r w:rsidRPr="00ED5DA5">
              <w:rPr>
                <w:color w:val="000000"/>
              </w:rPr>
              <w:t xml:space="preserve"> </w:t>
            </w:r>
            <w:r w:rsidRPr="00ED5DA5">
              <w:rPr>
                <w:color w:val="000000"/>
                <w:shd w:val="clear" w:color="auto" w:fill="FFFFFF"/>
              </w:rPr>
              <w:t xml:space="preserve">использовать приобретенные знания в своей научной деятельности; свободно ориентироваться в действующем законодательстве и в современной научной литературе по вопросам </w:t>
            </w:r>
            <w:r w:rsidR="00151840">
              <w:rPr>
                <w:color w:val="000000"/>
                <w:shd w:val="clear" w:color="auto" w:fill="FFFFFF"/>
              </w:rPr>
              <w:t>судебно-экспертной деятельности</w:t>
            </w:r>
          </w:p>
        </w:tc>
        <w:tc>
          <w:tcPr>
            <w:tcW w:w="1730" w:type="dxa"/>
            <w:shd w:val="clear" w:color="auto" w:fill="auto"/>
          </w:tcPr>
          <w:p w:rsidR="004B2550" w:rsidRPr="00ED5DA5" w:rsidRDefault="004B2550" w:rsidP="004B255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навыками </w:t>
            </w:r>
            <w:r w:rsidRPr="0013206A">
              <w:rPr>
                <w:color w:val="000000"/>
                <w:sz w:val="22"/>
                <w:shd w:val="clear" w:color="auto" w:fill="FFFFFF"/>
              </w:rPr>
              <w:t xml:space="preserve">задействования современного методологического инструментария общей теории судебно-экспертной деятельности </w:t>
            </w:r>
          </w:p>
          <w:p w:rsidR="00A9285D" w:rsidRPr="00ED5DA5" w:rsidRDefault="00A9285D" w:rsidP="00A9285D">
            <w:pPr>
              <w:jc w:val="both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A9285D" w:rsidRPr="00ED5DA5" w:rsidRDefault="00A9285D" w:rsidP="00A9285D">
            <w:r w:rsidRPr="00ED5DA5">
              <w:t xml:space="preserve"> опрос на экзамене</w:t>
            </w:r>
          </w:p>
        </w:tc>
      </w:tr>
      <w:tr w:rsidR="00A9285D" w:rsidRPr="00ED5DA5" w:rsidTr="00CC3092">
        <w:tc>
          <w:tcPr>
            <w:tcW w:w="596" w:type="dxa"/>
            <w:shd w:val="clear" w:color="auto" w:fill="auto"/>
          </w:tcPr>
          <w:p w:rsidR="00A9285D" w:rsidRPr="00ED5DA5" w:rsidRDefault="00A9285D" w:rsidP="00A9285D">
            <w:pPr>
              <w:jc w:val="center"/>
            </w:pPr>
            <w:r w:rsidRPr="00ED5DA5">
              <w:t>3</w:t>
            </w:r>
          </w:p>
        </w:tc>
        <w:tc>
          <w:tcPr>
            <w:tcW w:w="2268" w:type="dxa"/>
            <w:shd w:val="clear" w:color="auto" w:fill="auto"/>
          </w:tcPr>
          <w:p w:rsidR="00A9285D" w:rsidRPr="00ED5DA5" w:rsidRDefault="00A9285D" w:rsidP="00A9285D">
            <w:pPr>
              <w:pStyle w:val="6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Оперативно-розыскная деятельность</w:t>
            </w:r>
          </w:p>
        </w:tc>
        <w:tc>
          <w:tcPr>
            <w:tcW w:w="1984" w:type="dxa"/>
            <w:shd w:val="clear" w:color="auto" w:fill="auto"/>
          </w:tcPr>
          <w:p w:rsidR="00A9285D" w:rsidRPr="00ED5DA5" w:rsidRDefault="00A9285D" w:rsidP="00A9285D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основные </w:t>
            </w:r>
            <w:r w:rsidRPr="00ED5DA5">
              <w:rPr>
                <w:color w:val="000000"/>
                <w:shd w:val="clear" w:color="auto" w:fill="FFFFFF"/>
              </w:rPr>
              <w:t xml:space="preserve"> проблемы </w:t>
            </w:r>
            <w:r>
              <w:rPr>
                <w:color w:val="000000"/>
                <w:shd w:val="clear" w:color="auto" w:fill="FFFFFF"/>
              </w:rPr>
              <w:t>теории и практики оперативно-розыскной деятельности и подходы к их решению</w:t>
            </w:r>
          </w:p>
        </w:tc>
        <w:tc>
          <w:tcPr>
            <w:tcW w:w="1956" w:type="dxa"/>
            <w:shd w:val="clear" w:color="auto" w:fill="auto"/>
          </w:tcPr>
          <w:p w:rsidR="00A9285D" w:rsidRPr="00ED5DA5" w:rsidRDefault="0015108D" w:rsidP="00A9285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аргументировать собственный взгляд </w:t>
            </w:r>
            <w:r w:rsidRPr="00ED5DA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возможность решения теоретических и практических проблем</w:t>
            </w:r>
            <w:r w:rsidRPr="00ED5D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оперативно-розыскной деятельности;</w:t>
            </w:r>
            <w:r w:rsidRPr="00ED5DA5">
              <w:rPr>
                <w:color w:val="000000"/>
              </w:rPr>
              <w:t xml:space="preserve"> </w:t>
            </w:r>
            <w:r w:rsidRPr="00ED5DA5">
              <w:rPr>
                <w:color w:val="000000"/>
                <w:shd w:val="clear" w:color="auto" w:fill="FFFFFF"/>
              </w:rPr>
              <w:t xml:space="preserve">использовать приобретенные знания в своей </w:t>
            </w:r>
            <w:r w:rsidRPr="00ED5DA5">
              <w:rPr>
                <w:color w:val="000000"/>
                <w:shd w:val="clear" w:color="auto" w:fill="FFFFFF"/>
              </w:rPr>
              <w:lastRenderedPageBreak/>
              <w:t xml:space="preserve">научной деятельности; свободно ориентироваться в действующем законодательстве и в современной научной литературе по вопросам </w:t>
            </w:r>
            <w:r>
              <w:rPr>
                <w:color w:val="000000"/>
                <w:shd w:val="clear" w:color="auto" w:fill="FFFFFF"/>
              </w:rPr>
              <w:t>оперативно-розыскной деятельности</w:t>
            </w:r>
          </w:p>
        </w:tc>
        <w:tc>
          <w:tcPr>
            <w:tcW w:w="1730" w:type="dxa"/>
            <w:shd w:val="clear" w:color="auto" w:fill="auto"/>
          </w:tcPr>
          <w:p w:rsidR="0013206A" w:rsidRPr="00ED5DA5" w:rsidRDefault="0013206A" w:rsidP="0013206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навыками </w:t>
            </w:r>
            <w:r w:rsidRPr="0013206A">
              <w:rPr>
                <w:color w:val="000000"/>
                <w:sz w:val="22"/>
                <w:shd w:val="clear" w:color="auto" w:fill="FFFFFF"/>
              </w:rPr>
              <w:t>задействования современного м</w:t>
            </w:r>
            <w:r>
              <w:rPr>
                <w:color w:val="000000"/>
                <w:sz w:val="22"/>
                <w:shd w:val="clear" w:color="auto" w:fill="FFFFFF"/>
              </w:rPr>
              <w:t>етодологического инструментария теории оперативно-розыскной</w:t>
            </w:r>
            <w:r w:rsidRPr="0013206A">
              <w:rPr>
                <w:color w:val="000000"/>
                <w:sz w:val="22"/>
                <w:shd w:val="clear" w:color="auto" w:fill="FFFFFF"/>
              </w:rPr>
              <w:t xml:space="preserve"> деятельности </w:t>
            </w:r>
          </w:p>
          <w:p w:rsidR="00A9285D" w:rsidRPr="00ED5DA5" w:rsidRDefault="00A9285D" w:rsidP="00A9285D">
            <w:pPr>
              <w:jc w:val="both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A9285D" w:rsidRPr="00ED5DA5" w:rsidRDefault="00A9285D" w:rsidP="00A9285D">
            <w:r w:rsidRPr="00ED5DA5">
              <w:t xml:space="preserve"> опрос на экзамене</w:t>
            </w:r>
          </w:p>
        </w:tc>
      </w:tr>
    </w:tbl>
    <w:p w:rsidR="00101B69" w:rsidRPr="00ED5DA5" w:rsidRDefault="00101B69" w:rsidP="00BF0D85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b/>
        </w:rPr>
      </w:pPr>
      <w:r w:rsidRPr="00ED5DA5">
        <w:rPr>
          <w:b/>
        </w:rPr>
        <w:lastRenderedPageBreak/>
        <w:t>Показатели и критерии оценивания компетенций на различных этапах их формирования, описание шкал оценивания:</w:t>
      </w:r>
    </w:p>
    <w:p w:rsidR="004B30EC" w:rsidRDefault="00101B69" w:rsidP="004B30EC">
      <w:pPr>
        <w:pStyle w:val="Default"/>
        <w:ind w:left="357" w:firstLine="567"/>
        <w:jc w:val="both"/>
        <w:rPr>
          <w:b/>
          <w:color w:val="auto"/>
        </w:rPr>
      </w:pPr>
      <w:r w:rsidRPr="00ED5DA5">
        <w:rPr>
          <w:b/>
          <w:color w:val="auto"/>
        </w:rPr>
        <w:t>а) Критерии оценивания</w:t>
      </w:r>
      <w:r w:rsidR="004B30EC" w:rsidRPr="004B30EC">
        <w:rPr>
          <w:b/>
          <w:color w:val="auto"/>
        </w:rPr>
        <w:t xml:space="preserve"> </w:t>
      </w:r>
      <w:r w:rsidR="004B30EC">
        <w:rPr>
          <w:b/>
          <w:color w:val="auto"/>
        </w:rPr>
        <w:t xml:space="preserve">ответов на дифференцированном </w:t>
      </w:r>
      <w:r w:rsidR="004B30EC" w:rsidRPr="00ED5DA5">
        <w:rPr>
          <w:b/>
          <w:color w:val="auto"/>
        </w:rPr>
        <w:t>зачете</w:t>
      </w:r>
      <w:r w:rsidR="004B30EC">
        <w:rPr>
          <w:b/>
          <w:color w:val="auto"/>
        </w:rPr>
        <w:t>/экзамене.</w:t>
      </w:r>
    </w:p>
    <w:p w:rsidR="00B350E2" w:rsidRPr="00B350E2" w:rsidRDefault="004B30EC" w:rsidP="004B30EC">
      <w:pPr>
        <w:pStyle w:val="Default"/>
        <w:ind w:left="357" w:firstLine="567"/>
        <w:jc w:val="both"/>
      </w:pPr>
      <w:r>
        <w:t>Н</w:t>
      </w:r>
      <w:r w:rsidR="00B350E2" w:rsidRPr="00B350E2">
        <w:t xml:space="preserve">а </w:t>
      </w:r>
      <w:r w:rsidR="00832B6D">
        <w:t xml:space="preserve">дифференцированном зачете и государственном экзамене </w:t>
      </w:r>
      <w:r w:rsidR="00B350E2" w:rsidRPr="00B350E2">
        <w:t>по дисциплине «</w:t>
      </w:r>
      <w:r w:rsidR="003A5C7F">
        <w:t xml:space="preserve">Криминалистика; судебно-экспертная деятельность; оперативно-розыскная деятельность» </w:t>
      </w:r>
      <w:r w:rsidR="00B350E2" w:rsidRPr="00B350E2">
        <w:t>уровень п</w:t>
      </w:r>
      <w:r w:rsidR="003A5C7F">
        <w:t>одготовки аспиранта</w:t>
      </w:r>
      <w:r w:rsidR="00B350E2" w:rsidRPr="00B350E2">
        <w:t xml:space="preserve"> оценивается по следующим критериям: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соответствие ответа изученному материа</w:t>
      </w:r>
      <w:r w:rsidR="003A5C7F">
        <w:rPr>
          <w:rFonts w:cs="Times New Roman"/>
          <w:sz w:val="24"/>
          <w:szCs w:val="24"/>
        </w:rPr>
        <w:t>лу, входившему в программу дисциплины</w:t>
      </w:r>
      <w:r w:rsidR="00B350E2" w:rsidRPr="00B350E2">
        <w:rPr>
          <w:rFonts w:cs="Times New Roman"/>
          <w:sz w:val="24"/>
          <w:szCs w:val="24"/>
        </w:rPr>
        <w:t>;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дополнительны</w:t>
      </w:r>
      <w:r w:rsidR="003A5C7F">
        <w:rPr>
          <w:rFonts w:cs="Times New Roman"/>
          <w:sz w:val="24"/>
          <w:szCs w:val="24"/>
        </w:rPr>
        <w:t>е сведения, полученные аспирантом</w:t>
      </w:r>
      <w:r w:rsidR="00B350E2" w:rsidRPr="00B350E2">
        <w:rPr>
          <w:rFonts w:cs="Times New Roman"/>
          <w:sz w:val="24"/>
          <w:szCs w:val="24"/>
        </w:rPr>
        <w:t xml:space="preserve"> самостоятельно;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форма представления ответа, грамотность речи, логичность и последовательность изложения;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обоснованность, четкость, краткость изложения ответа;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061B84">
        <w:rPr>
          <w:rFonts w:cs="Times New Roman"/>
          <w:sz w:val="24"/>
          <w:szCs w:val="24"/>
        </w:rPr>
        <w:t xml:space="preserve"> умение</w:t>
      </w:r>
      <w:r w:rsidR="00B350E2" w:rsidRPr="00B350E2">
        <w:rPr>
          <w:rFonts w:cs="Times New Roman"/>
          <w:sz w:val="24"/>
          <w:szCs w:val="24"/>
        </w:rPr>
        <w:t xml:space="preserve"> ориентироваться в изученном материале, давать оценку тем или иным точкам зрения, а также сложившейся практике;</w:t>
      </w:r>
    </w:p>
    <w:p w:rsidR="00B350E2" w:rsidRPr="00B350E2" w:rsidRDefault="004B30EC" w:rsidP="004B30EC">
      <w:pPr>
        <w:pStyle w:val="26"/>
        <w:shd w:val="clear" w:color="auto" w:fill="auto"/>
        <w:tabs>
          <w:tab w:val="left" w:pos="284"/>
        </w:tabs>
        <w:spacing w:before="0" w:line="240" w:lineRule="auto"/>
        <w:ind w:left="357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061B84">
        <w:rPr>
          <w:rFonts w:cs="Times New Roman"/>
          <w:sz w:val="24"/>
          <w:szCs w:val="24"/>
        </w:rPr>
        <w:t xml:space="preserve"> умение </w:t>
      </w:r>
      <w:r w:rsidR="00061B84" w:rsidRPr="00B350E2">
        <w:rPr>
          <w:rFonts w:cs="Times New Roman"/>
          <w:sz w:val="24"/>
          <w:szCs w:val="24"/>
        </w:rPr>
        <w:t>производить</w:t>
      </w:r>
      <w:r w:rsidR="00B350E2" w:rsidRPr="00B350E2">
        <w:rPr>
          <w:rFonts w:cs="Times New Roman"/>
          <w:sz w:val="24"/>
          <w:szCs w:val="24"/>
        </w:rPr>
        <w:t xml:space="preserve"> анализ излагаемых сведений;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</w:tabs>
        <w:spacing w:before="0" w:line="240" w:lineRule="auto"/>
        <w:ind w:left="20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061B84">
        <w:rPr>
          <w:rFonts w:cs="Times New Roman"/>
          <w:sz w:val="24"/>
          <w:szCs w:val="24"/>
        </w:rPr>
        <w:t xml:space="preserve"> умение аспиранта</w:t>
      </w:r>
      <w:r w:rsidR="00B350E2" w:rsidRPr="00B350E2">
        <w:rPr>
          <w:rFonts w:cs="Times New Roman"/>
          <w:sz w:val="24"/>
          <w:szCs w:val="24"/>
        </w:rPr>
        <w:t xml:space="preserve"> отыскать ошибку, допущенную при ответе; 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</w:tabs>
        <w:spacing w:before="0" w:line="240" w:lineRule="auto"/>
        <w:ind w:left="20" w:firstLine="4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аргументированность ответа.</w:t>
      </w:r>
    </w:p>
    <w:p w:rsidR="00B350E2" w:rsidRPr="00B350E2" w:rsidRDefault="00B350E2" w:rsidP="00B350E2">
      <w:pPr>
        <w:pStyle w:val="26"/>
        <w:shd w:val="clear" w:color="auto" w:fill="auto"/>
        <w:tabs>
          <w:tab w:val="left" w:pos="284"/>
        </w:tabs>
        <w:spacing w:before="0" w:line="240" w:lineRule="auto"/>
        <w:ind w:left="20" w:firstLine="406"/>
        <w:rPr>
          <w:rFonts w:cs="Times New Roman"/>
          <w:b/>
          <w:bCs/>
          <w:sz w:val="24"/>
          <w:szCs w:val="24"/>
        </w:rPr>
      </w:pPr>
      <w:r w:rsidRPr="00B350E2">
        <w:rPr>
          <w:rFonts w:cs="Times New Roman"/>
          <w:sz w:val="24"/>
          <w:szCs w:val="24"/>
        </w:rPr>
        <w:t xml:space="preserve">Результаты сдачи </w:t>
      </w:r>
      <w:r w:rsidR="00493D7E">
        <w:rPr>
          <w:rFonts w:cs="Times New Roman"/>
          <w:sz w:val="24"/>
          <w:szCs w:val="24"/>
        </w:rPr>
        <w:t xml:space="preserve">зачета и </w:t>
      </w:r>
      <w:r w:rsidRPr="00B350E2">
        <w:rPr>
          <w:rFonts w:cs="Times New Roman"/>
          <w:sz w:val="24"/>
          <w:szCs w:val="24"/>
        </w:rPr>
        <w:t>экзамена дифференцируются оценками «отлично», «хорошо», «удовлетворительно» и «неудовлетворительно».</w:t>
      </w:r>
    </w:p>
    <w:p w:rsidR="00B350E2" w:rsidRPr="00B350E2" w:rsidRDefault="00B350E2" w:rsidP="00B350E2">
      <w:pPr>
        <w:pStyle w:val="26"/>
        <w:shd w:val="clear" w:color="auto" w:fill="auto"/>
        <w:tabs>
          <w:tab w:val="left" w:pos="284"/>
        </w:tabs>
        <w:spacing w:before="0" w:line="240" w:lineRule="auto"/>
        <w:ind w:left="20" w:firstLine="709"/>
        <w:rPr>
          <w:rFonts w:cs="Times New Roman"/>
          <w:b/>
          <w:bCs/>
          <w:sz w:val="24"/>
          <w:szCs w:val="24"/>
        </w:rPr>
      </w:pPr>
      <w:r w:rsidRPr="00B350E2">
        <w:rPr>
          <w:rFonts w:cs="Times New Roman"/>
          <w:b/>
          <w:bCs/>
          <w:sz w:val="24"/>
          <w:szCs w:val="24"/>
        </w:rPr>
        <w:t>Критерии оценки уровня подготовки: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  <w:tab w:val="left" w:pos="313"/>
        </w:tabs>
        <w:spacing w:before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– </w:t>
      </w:r>
      <w:r w:rsidR="00B350E2" w:rsidRPr="00B350E2">
        <w:rPr>
          <w:rFonts w:cs="Times New Roman"/>
          <w:b/>
          <w:bCs/>
          <w:sz w:val="24"/>
          <w:szCs w:val="24"/>
        </w:rPr>
        <w:t xml:space="preserve"> Оценка «зачтено» («отлично»)</w:t>
      </w:r>
      <w:r w:rsidR="00B350E2" w:rsidRPr="00B350E2">
        <w:rPr>
          <w:rFonts w:cs="Times New Roman"/>
          <w:sz w:val="24"/>
          <w:szCs w:val="24"/>
        </w:rPr>
        <w:t xml:space="preserve"> –</w:t>
      </w:r>
      <w:r w:rsidR="00061B84">
        <w:rPr>
          <w:rFonts w:cs="Times New Roman"/>
          <w:sz w:val="24"/>
          <w:szCs w:val="24"/>
        </w:rPr>
        <w:t xml:space="preserve"> аспирант</w:t>
      </w:r>
      <w:r w:rsidR="00B350E2" w:rsidRPr="00B350E2">
        <w:rPr>
          <w:rFonts w:cs="Times New Roman"/>
          <w:sz w:val="24"/>
          <w:szCs w:val="24"/>
        </w:rPr>
        <w:t xml:space="preserve"> глубоко и прочно усвоил весь программный материал, грамотно, последовательно его излагает, тесно увязывает с задачами и деятельностью правоохранительных органов и суда, правильно обосновывает принятые решения, умеет самостоятельно обобщать и излагать материал, не допуск</w:t>
      </w:r>
      <w:r w:rsidR="0011117E">
        <w:rPr>
          <w:rFonts w:cs="Times New Roman"/>
          <w:sz w:val="24"/>
          <w:szCs w:val="24"/>
        </w:rPr>
        <w:t xml:space="preserve">ает ошибок; свободно </w:t>
      </w:r>
      <w:r w:rsidR="00CC1B05">
        <w:rPr>
          <w:rFonts w:cs="Times New Roman"/>
          <w:sz w:val="24"/>
          <w:szCs w:val="24"/>
        </w:rPr>
        <w:t>отвечает на практико-ориентированные вопросы</w:t>
      </w:r>
      <w:r w:rsidR="00B350E2" w:rsidRPr="00B350E2">
        <w:rPr>
          <w:rFonts w:cs="Times New Roman"/>
          <w:sz w:val="24"/>
          <w:szCs w:val="24"/>
        </w:rPr>
        <w:t>, демонстрируя тем самым отлично сформированные умения и навыки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  <w:tab w:val="left" w:pos="313"/>
        </w:tabs>
        <w:spacing w:before="0" w:line="240" w:lineRule="auto"/>
        <w:ind w:left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– </w:t>
      </w:r>
      <w:r w:rsidR="00B350E2" w:rsidRPr="00B350E2">
        <w:rPr>
          <w:rFonts w:cs="Times New Roman"/>
          <w:b/>
          <w:bCs/>
          <w:sz w:val="24"/>
          <w:szCs w:val="24"/>
        </w:rPr>
        <w:t xml:space="preserve"> Оценка «зачтено» («хорошо») </w:t>
      </w:r>
      <w:r w:rsidR="00B350E2" w:rsidRPr="00B350E2">
        <w:rPr>
          <w:rFonts w:cs="Times New Roman"/>
          <w:sz w:val="24"/>
          <w:szCs w:val="24"/>
        </w:rPr>
        <w:t xml:space="preserve">– </w:t>
      </w:r>
      <w:r w:rsidR="00061B84">
        <w:rPr>
          <w:rFonts w:cs="Times New Roman"/>
          <w:sz w:val="24"/>
          <w:szCs w:val="24"/>
        </w:rPr>
        <w:t>аспирант</w:t>
      </w:r>
      <w:r w:rsidR="00B350E2" w:rsidRPr="00B350E2">
        <w:rPr>
          <w:rFonts w:cs="Times New Roman"/>
          <w:sz w:val="24"/>
          <w:szCs w:val="24"/>
        </w:rPr>
        <w:t xml:space="preserve"> твердо знает программный материал, грамотно и по существу его излагает, не допускает существенных неточностей в ответе на вопрос, способен самостоятельно отыскать ошибку, допущенную при ответе; справляется с предлагаемыми практико-ориентированными вопросами, демонстрируя тем самым приближающиеся к системно-сформированным умения и навыки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  <w:tab w:val="left" w:pos="313"/>
        </w:tabs>
        <w:spacing w:before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–</w:t>
      </w:r>
      <w:r w:rsidR="00B350E2" w:rsidRPr="00B350E2">
        <w:rPr>
          <w:rFonts w:cs="Times New Roman"/>
          <w:b/>
          <w:bCs/>
          <w:sz w:val="24"/>
          <w:szCs w:val="24"/>
        </w:rPr>
        <w:t xml:space="preserve"> Оценка «зачтено» («удовлетворительно»)</w:t>
      </w:r>
      <w:r w:rsidR="00B350E2" w:rsidRPr="00B350E2">
        <w:rPr>
          <w:rFonts w:cs="Times New Roman"/>
          <w:sz w:val="24"/>
          <w:szCs w:val="24"/>
        </w:rPr>
        <w:t xml:space="preserve"> – </w:t>
      </w:r>
      <w:r w:rsidR="00061B84">
        <w:rPr>
          <w:rFonts w:cs="Times New Roman"/>
          <w:sz w:val="24"/>
          <w:szCs w:val="24"/>
        </w:rPr>
        <w:t>аспирант</w:t>
      </w:r>
      <w:r w:rsidR="00B350E2" w:rsidRPr="00B350E2">
        <w:rPr>
          <w:rFonts w:cs="Times New Roman"/>
          <w:sz w:val="24"/>
          <w:szCs w:val="24"/>
        </w:rPr>
        <w:t xml:space="preserve"> имеет поверхностные знания, проявляющиеся в том, что им усвоен только основной материал, без системно-образующих положений, допускает неточные формулировки; испытывает опред</w:t>
      </w:r>
      <w:r w:rsidR="00CC1B05">
        <w:rPr>
          <w:rFonts w:cs="Times New Roman"/>
          <w:sz w:val="24"/>
          <w:szCs w:val="24"/>
        </w:rPr>
        <w:t xml:space="preserve">еленные трудности при ответах </w:t>
      </w:r>
      <w:r w:rsidR="00B350E2" w:rsidRPr="00B350E2">
        <w:rPr>
          <w:rFonts w:cs="Times New Roman"/>
          <w:sz w:val="24"/>
          <w:szCs w:val="24"/>
        </w:rPr>
        <w:t>на практико-ориентированные вопросы, демонстрируя тем самым неустойчивые умения и навыки</w:t>
      </w:r>
    </w:p>
    <w:p w:rsidR="00B350E2" w:rsidRPr="00B350E2" w:rsidRDefault="004B30EC" w:rsidP="00B350E2">
      <w:pPr>
        <w:pStyle w:val="26"/>
        <w:shd w:val="clear" w:color="auto" w:fill="auto"/>
        <w:tabs>
          <w:tab w:val="left" w:pos="284"/>
          <w:tab w:val="left" w:pos="1159"/>
        </w:tabs>
        <w:spacing w:before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</w:t>
      </w:r>
      <w:r w:rsidR="00B350E2" w:rsidRPr="00B350E2">
        <w:rPr>
          <w:rFonts w:cs="Times New Roman"/>
          <w:sz w:val="24"/>
          <w:szCs w:val="24"/>
        </w:rPr>
        <w:t xml:space="preserve"> </w:t>
      </w:r>
      <w:r w:rsidR="00B350E2" w:rsidRPr="00B350E2">
        <w:rPr>
          <w:rFonts w:cs="Times New Roman"/>
          <w:b/>
          <w:bCs/>
          <w:sz w:val="24"/>
          <w:szCs w:val="24"/>
        </w:rPr>
        <w:t>Оценка «незачтено» («неудовлетворительно»)</w:t>
      </w:r>
      <w:r w:rsidR="00B350E2" w:rsidRPr="00B350E2">
        <w:rPr>
          <w:rFonts w:cs="Times New Roman"/>
          <w:sz w:val="24"/>
          <w:szCs w:val="24"/>
        </w:rPr>
        <w:t xml:space="preserve"> –</w:t>
      </w:r>
      <w:r w:rsidR="00061B84">
        <w:rPr>
          <w:rFonts w:cs="Times New Roman"/>
          <w:sz w:val="24"/>
          <w:szCs w:val="24"/>
        </w:rPr>
        <w:t xml:space="preserve"> аспирант</w:t>
      </w:r>
      <w:r w:rsidR="00B350E2" w:rsidRPr="00B350E2">
        <w:rPr>
          <w:rFonts w:cs="Times New Roman"/>
          <w:sz w:val="24"/>
          <w:szCs w:val="24"/>
        </w:rPr>
        <w:t xml:space="preserve"> не знает значительной части программного материала, излагает их отрывочно (фрагментарно), вне логической </w:t>
      </w:r>
      <w:r w:rsidR="00B350E2" w:rsidRPr="00B350E2">
        <w:rPr>
          <w:rFonts w:cs="Times New Roman"/>
          <w:sz w:val="24"/>
          <w:szCs w:val="24"/>
        </w:rPr>
        <w:lastRenderedPageBreak/>
        <w:t xml:space="preserve">последовательности, не владеет понятийным аппаратом, допускает существенные ошибки; не способен самостоятельно </w:t>
      </w:r>
      <w:r w:rsidR="00CE0C3D">
        <w:rPr>
          <w:rFonts w:cs="Times New Roman"/>
          <w:sz w:val="24"/>
          <w:szCs w:val="24"/>
        </w:rPr>
        <w:t xml:space="preserve">ответить </w:t>
      </w:r>
      <w:r w:rsidR="00B350E2" w:rsidRPr="00B350E2">
        <w:rPr>
          <w:rFonts w:cs="Times New Roman"/>
          <w:sz w:val="24"/>
          <w:szCs w:val="24"/>
        </w:rPr>
        <w:t>на практико-ориентированные вопросы, демонстрируя тем самым фрагментарные умения и навыки.</w:t>
      </w:r>
    </w:p>
    <w:p w:rsidR="00101B69" w:rsidRPr="00ED5DA5" w:rsidRDefault="003A5C7F" w:rsidP="00BF0D85">
      <w:pPr>
        <w:pStyle w:val="2"/>
        <w:keepNext w:val="0"/>
        <w:numPr>
          <w:ilvl w:val="1"/>
          <w:numId w:val="6"/>
        </w:numPr>
        <w:tabs>
          <w:tab w:val="left" w:pos="284"/>
          <w:tab w:val="left" w:pos="993"/>
        </w:tabs>
        <w:spacing w:before="120" w:after="12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101B69" w:rsidRPr="00ED5DA5">
        <w:rPr>
          <w:rFonts w:ascii="Times New Roman" w:hAnsi="Times New Roman"/>
          <w:i w:val="0"/>
          <w:sz w:val="24"/>
          <w:szCs w:val="24"/>
        </w:rPr>
        <w:t xml:space="preserve">Примерный перечень вопросов к </w:t>
      </w:r>
      <w:r w:rsidR="00533DF3">
        <w:rPr>
          <w:rFonts w:ascii="Times New Roman" w:hAnsi="Times New Roman"/>
          <w:i w:val="0"/>
          <w:sz w:val="24"/>
          <w:szCs w:val="24"/>
        </w:rPr>
        <w:t xml:space="preserve">дифференцированному </w:t>
      </w:r>
      <w:r w:rsidR="00101B69" w:rsidRPr="00ED5DA5">
        <w:rPr>
          <w:rFonts w:ascii="Times New Roman" w:hAnsi="Times New Roman"/>
          <w:i w:val="0"/>
          <w:sz w:val="24"/>
          <w:szCs w:val="24"/>
        </w:rPr>
        <w:t>зачёту</w:t>
      </w:r>
    </w:p>
    <w:p w:rsidR="00533DF3" w:rsidRDefault="00533DF3" w:rsidP="004C497A">
      <w:pPr>
        <w:tabs>
          <w:tab w:val="left" w:pos="2600"/>
        </w:tabs>
        <w:jc w:val="both"/>
        <w:rPr>
          <w:rFonts w:eastAsia="MS Mincho"/>
          <w:b/>
        </w:rPr>
      </w:pPr>
      <w:r w:rsidRPr="00533DF3">
        <w:rPr>
          <w:rFonts w:eastAsia="MS Mincho"/>
          <w:b/>
        </w:rPr>
        <w:t>Первый семестр</w:t>
      </w:r>
    </w:p>
    <w:p w:rsidR="002D0691" w:rsidRDefault="002D0691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D0691">
        <w:rPr>
          <w:rFonts w:ascii="Times New Roman" w:eastAsia="MS Mincho" w:hAnsi="Times New Roman"/>
          <w:sz w:val="24"/>
          <w:szCs w:val="24"/>
        </w:rPr>
        <w:t>Природа криминалистики</w:t>
      </w:r>
    </w:p>
    <w:p w:rsidR="002D0691" w:rsidRDefault="002D0691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Объектно-предметная область криминалистики</w:t>
      </w:r>
    </w:p>
    <w:p w:rsidR="00133F99" w:rsidRDefault="00133F99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Частные криминалистические теории (учения): понятие и место в системе криминалистического знания</w:t>
      </w:r>
    </w:p>
    <w:p w:rsidR="00133F99" w:rsidRDefault="00133F99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Проблемные положения теории и практики криминалистической идентификации</w:t>
      </w:r>
    </w:p>
    <w:p w:rsidR="00133F99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Частные криминалистические классификации</w:t>
      </w:r>
    </w:p>
    <w:p w:rsidR="00D36F96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Объекты технико-криминалистического исследования</w:t>
      </w:r>
    </w:p>
    <w:p w:rsidR="00D36F96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Тактико-криминалистические комбинации и операции</w:t>
      </w:r>
    </w:p>
    <w:p w:rsidR="00D36F96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Исследование личности отдельных участников следственного действия</w:t>
      </w:r>
    </w:p>
    <w:p w:rsidR="00D36F96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Общие положения криминалистической методики</w:t>
      </w:r>
    </w:p>
    <w:p w:rsidR="00533DF3" w:rsidRPr="00016607" w:rsidRDefault="00D36F96" w:rsidP="00BF0D85">
      <w:pPr>
        <w:pStyle w:val="ab"/>
        <w:numPr>
          <w:ilvl w:val="0"/>
          <w:numId w:val="13"/>
        </w:numPr>
        <w:tabs>
          <w:tab w:val="left" w:pos="2600"/>
        </w:tabs>
        <w:jc w:val="both"/>
        <w:rPr>
          <w:rFonts w:ascii="Times New Roman" w:eastAsia="MS Mincho" w:hAnsi="Times New Roman"/>
        </w:rPr>
      </w:pPr>
      <w:r w:rsidRPr="00016607">
        <w:rPr>
          <w:rFonts w:ascii="Times New Roman" w:eastAsia="MS Mincho" w:hAnsi="Times New Roman"/>
          <w:sz w:val="24"/>
          <w:szCs w:val="24"/>
        </w:rPr>
        <w:t>Элементы частной криминалистической характеристики преступления</w:t>
      </w:r>
    </w:p>
    <w:p w:rsidR="00124696" w:rsidRDefault="00533DF3" w:rsidP="004C497A">
      <w:pPr>
        <w:tabs>
          <w:tab w:val="left" w:pos="2600"/>
        </w:tabs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Третий </w:t>
      </w:r>
      <w:r w:rsidR="00124696" w:rsidRPr="00ED5DA5">
        <w:rPr>
          <w:rFonts w:eastAsia="MS Mincho"/>
          <w:b/>
        </w:rPr>
        <w:t>семестр</w:t>
      </w:r>
    </w:p>
    <w:p w:rsidR="00016607" w:rsidRDefault="00D37EF3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D37EF3">
        <w:rPr>
          <w:rFonts w:ascii="Times New Roman" w:eastAsia="MS Mincho" w:hAnsi="Times New Roman"/>
          <w:sz w:val="24"/>
          <w:szCs w:val="24"/>
        </w:rPr>
        <w:t>Объект и предмет теории оперативно-розыскной деятельности</w:t>
      </w:r>
    </w:p>
    <w:p w:rsidR="00D37EF3" w:rsidRDefault="00D37EF3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Методологическая основа теории оперативно-розыскной деятельности</w:t>
      </w:r>
    </w:p>
    <w:p w:rsidR="00D37EF3" w:rsidRDefault="00D37EF3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Частные оперативно-розыскные классификации</w:t>
      </w:r>
    </w:p>
    <w:p w:rsidR="00D37EF3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Соотношение и взаимосвязь розыскной деятельности следователя и оперативно-розыскной деятельности</w:t>
      </w:r>
    </w:p>
    <w:p w:rsidR="009468E1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Оперативно-розыскная ситуация</w:t>
      </w:r>
    </w:p>
    <w:p w:rsidR="009468E1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Оперативно-розыскная тактическая задача</w:t>
      </w:r>
    </w:p>
    <w:p w:rsidR="009468E1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Оперативно-розыскное тактическое решение</w:t>
      </w:r>
    </w:p>
    <w:p w:rsidR="009468E1" w:rsidRDefault="00F41584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Проблемные вопросы структуры</w:t>
      </w:r>
      <w:r w:rsidR="009468E1">
        <w:rPr>
          <w:rFonts w:ascii="Times New Roman" w:eastAsia="MS Mincho" w:hAnsi="Times New Roman"/>
          <w:sz w:val="24"/>
          <w:szCs w:val="24"/>
        </w:rPr>
        <w:t xml:space="preserve"> оперативно-розыскной методики</w:t>
      </w:r>
    </w:p>
    <w:p w:rsidR="009468E1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Оперативно-розыскное обеспечение защиты свидетелей по уголовным делам</w:t>
      </w:r>
    </w:p>
    <w:p w:rsidR="009468E1" w:rsidRPr="00D37EF3" w:rsidRDefault="009468E1" w:rsidP="00BF0D85">
      <w:pPr>
        <w:pStyle w:val="ab"/>
        <w:numPr>
          <w:ilvl w:val="0"/>
          <w:numId w:val="14"/>
        </w:numPr>
        <w:tabs>
          <w:tab w:val="left" w:pos="260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Оперативно-розыскное обеспечение судебного разбирательства</w:t>
      </w:r>
    </w:p>
    <w:p w:rsidR="00124696" w:rsidRPr="00ED5DA5" w:rsidRDefault="00016607" w:rsidP="00BF0D85">
      <w:pPr>
        <w:pStyle w:val="2"/>
        <w:keepNext w:val="0"/>
        <w:numPr>
          <w:ilvl w:val="1"/>
          <w:numId w:val="6"/>
        </w:numPr>
        <w:tabs>
          <w:tab w:val="left" w:pos="284"/>
          <w:tab w:val="left" w:pos="993"/>
        </w:tabs>
        <w:spacing w:before="120" w:after="12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124696" w:rsidRPr="00ED5DA5">
        <w:rPr>
          <w:rFonts w:ascii="Times New Roman" w:hAnsi="Times New Roman"/>
          <w:i w:val="0"/>
          <w:sz w:val="24"/>
          <w:szCs w:val="24"/>
        </w:rPr>
        <w:t>Примерный перечень вопросов к кандидатскому экзамену</w:t>
      </w:r>
    </w:p>
    <w:p w:rsidR="00A6497C" w:rsidRDefault="00D95913" w:rsidP="00A6497C">
      <w:pPr>
        <w:tabs>
          <w:tab w:val="left" w:pos="2600"/>
        </w:tabs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Криминалистика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Современные представления об объекте и предмете криминалистики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Проблемы построения системы криминалистической науки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Современное состояние общей теории криминалистики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Современное состояние и тенденции развития криминалистических теорий (учений)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 xml:space="preserve">Методологические вопросы криминалистической науки 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Проблемы теории и практики криминалистической идентификации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Система криминалистической техники и тенденции ее развития</w:t>
      </w:r>
    </w:p>
    <w:p w:rsid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 xml:space="preserve">Современное состояние и тенденции развития технико-криминалистических средств, методов и форм их </w:t>
      </w:r>
      <w:r w:rsidR="003C6DDC" w:rsidRPr="00D95913">
        <w:rPr>
          <w:rFonts w:eastAsiaTheme="minorHAnsi"/>
          <w:lang w:eastAsia="en-US"/>
        </w:rPr>
        <w:t>использования при</w:t>
      </w:r>
      <w:r w:rsidRPr="00D95913">
        <w:rPr>
          <w:rFonts w:eastAsiaTheme="minorHAnsi"/>
          <w:lang w:eastAsia="en-US"/>
        </w:rPr>
        <w:t xml:space="preserve"> работе с объектами – носителями криминалистически значимой информации</w:t>
      </w:r>
    </w:p>
    <w:p w:rsidR="00411D9B" w:rsidRPr="00D95913" w:rsidRDefault="00411D9B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="MS Mincho"/>
        </w:rPr>
        <w:t>Информационное обеспечение использования данных криминалистической науки в раскрытии, расследовании и предупреждении преступлений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Современные представления о системе криминалистической тактики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Проблемные положения тактического приема, тактической комбинации и тактической операции как операциональных тактико-криминалистических средств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lastRenderedPageBreak/>
        <w:t>Проблемные положения следственной версии, следственной ситуации, криминалистической характеристики преступления, тактической задачи и тактического решения как аналитических тактико-криминалистических средств</w:t>
      </w:r>
    </w:p>
    <w:p w:rsid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Современные представления о содержании тактики производства следственных действий</w:t>
      </w:r>
    </w:p>
    <w:p w:rsidR="00411D9B" w:rsidRPr="00411D9B" w:rsidRDefault="00411D9B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="MS Mincho"/>
        </w:rPr>
        <w:t>Современное состояние и тенденции развития криминалистической методики</w:t>
      </w:r>
    </w:p>
    <w:p w:rsidR="00411D9B" w:rsidRPr="00D95913" w:rsidRDefault="00411D9B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="MS Mincho"/>
        </w:rPr>
        <w:t>Классификации частных криминалистических методик</w:t>
      </w:r>
    </w:p>
    <w:p w:rsidR="00D95913" w:rsidRP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Проблемы построения частных криминалистических методик</w:t>
      </w:r>
    </w:p>
    <w:p w:rsidR="00D95913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5913">
        <w:rPr>
          <w:rFonts w:eastAsiaTheme="minorHAnsi"/>
          <w:lang w:eastAsia="en-US"/>
        </w:rPr>
        <w:t>Проблемы теории и прак</w:t>
      </w:r>
      <w:r w:rsidR="00411D9B">
        <w:rPr>
          <w:rFonts w:eastAsiaTheme="minorHAnsi"/>
          <w:lang w:eastAsia="en-US"/>
        </w:rPr>
        <w:t>тики расследования должностных</w:t>
      </w:r>
      <w:r w:rsidRPr="00D95913">
        <w:rPr>
          <w:rFonts w:eastAsiaTheme="minorHAnsi"/>
          <w:lang w:eastAsia="en-US"/>
        </w:rPr>
        <w:t xml:space="preserve"> преступлений</w:t>
      </w:r>
    </w:p>
    <w:p w:rsidR="00411D9B" w:rsidRDefault="00411D9B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Проблемы теории и практики расследования насильственных преступлений</w:t>
      </w:r>
    </w:p>
    <w:p w:rsidR="00411D9B" w:rsidRPr="00D95913" w:rsidRDefault="00411D9B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Проблемы теории и практики расследования преступлений против собственности</w:t>
      </w:r>
    </w:p>
    <w:p w:rsidR="00D95913" w:rsidRPr="00C929A2" w:rsidRDefault="00D95913" w:rsidP="00BF0D8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MS Mincho"/>
          <w:u w:val="single"/>
        </w:rPr>
      </w:pPr>
      <w:r w:rsidRPr="00D95913">
        <w:rPr>
          <w:rFonts w:eastAsiaTheme="minorHAnsi"/>
          <w:lang w:eastAsia="en-US"/>
        </w:rPr>
        <w:t>Проблемы теории и практики преодоления противодействия расследованию преступлений</w:t>
      </w:r>
    </w:p>
    <w:p w:rsidR="00A6497C" w:rsidRDefault="000A4DF5" w:rsidP="00A6497C">
      <w:pPr>
        <w:tabs>
          <w:tab w:val="left" w:pos="2600"/>
        </w:tabs>
        <w:spacing w:before="120"/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Судебно-экспертная деятельность</w:t>
      </w:r>
    </w:p>
    <w:p w:rsid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Современные представления о предмете и системе общей теории судебной экспертизы</w:t>
      </w:r>
    </w:p>
    <w:p w:rsidR="00D52D9E" w:rsidRPr="001A0E12" w:rsidRDefault="00D52D9E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Частные экспертные теории</w:t>
      </w:r>
    </w:p>
    <w:p w:rsidR="009D1B0D" w:rsidRPr="001A0E12" w:rsidRDefault="009D1B0D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Понятие </w:t>
      </w:r>
      <w:r w:rsidRPr="001A0E12">
        <w:rPr>
          <w:rFonts w:eastAsiaTheme="minorHAnsi"/>
          <w:lang w:eastAsia="en-US"/>
        </w:rPr>
        <w:t>специальных</w:t>
      </w:r>
      <w:r w:rsidR="001A0E12" w:rsidRPr="001A0E12">
        <w:rPr>
          <w:rFonts w:eastAsiaTheme="minorHAnsi"/>
          <w:lang w:eastAsia="en-US"/>
        </w:rPr>
        <w:t xml:space="preserve"> знаний</w:t>
      </w:r>
      <w:r w:rsidR="00361832">
        <w:rPr>
          <w:rFonts w:eastAsiaTheme="minorHAnsi"/>
          <w:lang w:eastAsia="en-US"/>
        </w:rPr>
        <w:t>.</w:t>
      </w:r>
      <w:r w:rsidR="001A0E12" w:rsidRPr="001A0E12">
        <w:rPr>
          <w:rFonts w:eastAsiaTheme="minorHAnsi"/>
          <w:lang w:eastAsia="en-US"/>
        </w:rPr>
        <w:t xml:space="preserve"> </w:t>
      </w:r>
      <w:r w:rsidRPr="001A0E12">
        <w:rPr>
          <w:rFonts w:eastAsiaTheme="minorHAnsi"/>
          <w:lang w:eastAsia="en-US"/>
        </w:rPr>
        <w:t>Место юридических знаний в системе экспертных знаний</w:t>
      </w:r>
    </w:p>
    <w:p w:rsidR="001A0E12" w:rsidRPr="001A0E12" w:rsidRDefault="0036183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Формы использования специальных знаний </w:t>
      </w:r>
      <w:r w:rsidRPr="001A0E12">
        <w:rPr>
          <w:rFonts w:eastAsiaTheme="minorHAnsi"/>
          <w:lang w:eastAsia="en-US"/>
        </w:rPr>
        <w:t>в юрисдикционных процессах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Проблемы классификации судебных экспертиз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Экспертные задачи, их классификация и содержание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Учение об объектах судебно-экспертной деятельности: современное состояние и тенденции развития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 xml:space="preserve"> Учение о методах судебно-экспертной деятельности: современное состояние и тенденции развития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Современные представления об экспертных методиках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Современное состояние и тенденции развития частных судебно-экспертных теорий (учений)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Процессуальные и непроцессуальные формы учас</w:t>
      </w:r>
      <w:r w:rsidR="008C6D38">
        <w:rPr>
          <w:rFonts w:eastAsiaTheme="minorHAnsi"/>
          <w:lang w:eastAsia="en-US"/>
        </w:rPr>
        <w:t>тия специалиста в юрисдикцион</w:t>
      </w:r>
      <w:r w:rsidRPr="001A0E12">
        <w:rPr>
          <w:rFonts w:eastAsiaTheme="minorHAnsi"/>
          <w:lang w:eastAsia="en-US"/>
        </w:rPr>
        <w:t>ных процессах</w:t>
      </w:r>
    </w:p>
    <w:p w:rsid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Проблемы компетентности судебного эксперта</w:t>
      </w:r>
    </w:p>
    <w:p w:rsidR="00AC440C" w:rsidRDefault="00AC440C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 судебной экспертизы</w:t>
      </w:r>
    </w:p>
    <w:p w:rsidR="00F61A8C" w:rsidRDefault="00F61A8C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Стадии судебной экспертизы</w:t>
      </w:r>
    </w:p>
    <w:p w:rsidR="00F61A8C" w:rsidRPr="001A0E12" w:rsidRDefault="00F61A8C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Использование справочно-вспомогательных учетов, натурных коллекций, эталонов, картотек, атласов, баз данных как источников информации в судебно-экспертной </w:t>
      </w:r>
      <w:r w:rsidR="00361832">
        <w:rPr>
          <w:rFonts w:eastAsiaTheme="minorHAnsi"/>
          <w:lang w:eastAsia="en-US"/>
        </w:rPr>
        <w:t>деятельности</w:t>
      </w:r>
    </w:p>
    <w:p w:rsidR="001A0E12" w:rsidRP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Экспертная инициатива судебного эксперта</w:t>
      </w:r>
    </w:p>
    <w:p w:rsidR="001A0E12" w:rsidRDefault="001A0E12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Проблемы содержания и формы заключения эксперта</w:t>
      </w:r>
    </w:p>
    <w:p w:rsidR="009D1B0D" w:rsidRPr="001A0E12" w:rsidRDefault="009D1B0D" w:rsidP="00BF0D85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Выводы эксперта и их оценка</w:t>
      </w:r>
    </w:p>
    <w:p w:rsidR="001A0E12" w:rsidRPr="001A0E12" w:rsidRDefault="001A0E12" w:rsidP="006624C4">
      <w:pPr>
        <w:numPr>
          <w:ilvl w:val="0"/>
          <w:numId w:val="11"/>
        </w:numPr>
        <w:spacing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Экспертные ошибки: виды, способы выявления и устранения</w:t>
      </w:r>
    </w:p>
    <w:p w:rsidR="001A0E12" w:rsidRDefault="001A0E12" w:rsidP="006624C4">
      <w:pPr>
        <w:numPr>
          <w:ilvl w:val="0"/>
          <w:numId w:val="11"/>
        </w:numPr>
        <w:spacing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1A0E12">
        <w:rPr>
          <w:rFonts w:eastAsiaTheme="minorHAnsi"/>
          <w:lang w:eastAsia="en-US"/>
        </w:rPr>
        <w:t>Принципы, задачи и формы экспертной профилактики правонарушений</w:t>
      </w:r>
    </w:p>
    <w:p w:rsidR="001A0E12" w:rsidRPr="00ED5DA5" w:rsidRDefault="00C929A2" w:rsidP="006624C4">
      <w:pPr>
        <w:spacing w:line="259" w:lineRule="auto"/>
        <w:ind w:left="714" w:hanging="357"/>
        <w:contextualSpacing/>
        <w:jc w:val="both"/>
        <w:rPr>
          <w:rFonts w:eastAsia="MS Mincho"/>
          <w:b/>
          <w:u w:val="single"/>
        </w:rPr>
      </w:pPr>
      <w:r w:rsidRPr="00C929A2">
        <w:rPr>
          <w:rFonts w:eastAsiaTheme="minorHAnsi"/>
          <w:b/>
          <w:u w:val="single"/>
          <w:lang w:eastAsia="en-US"/>
        </w:rPr>
        <w:t>Оперативно-розыскная деятельность</w:t>
      </w:r>
    </w:p>
    <w:p w:rsidR="00E83EEC" w:rsidRDefault="00C929A2" w:rsidP="006624C4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E83EEC">
        <w:rPr>
          <w:rFonts w:ascii="Times New Roman" w:eastAsiaTheme="minorHAnsi" w:hAnsi="Times New Roman"/>
          <w:sz w:val="24"/>
          <w:szCs w:val="24"/>
        </w:rPr>
        <w:t>Современные представления о предмете и системе теории оперативно-розыскной деятельности</w:t>
      </w:r>
    </w:p>
    <w:p w:rsidR="003455C0" w:rsidRPr="00E83EEC" w:rsidRDefault="003455C0" w:rsidP="006624C4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929A2">
        <w:rPr>
          <w:rFonts w:ascii="Times New Roman" w:eastAsiaTheme="minorHAnsi" w:hAnsi="Times New Roman"/>
          <w:sz w:val="24"/>
          <w:szCs w:val="24"/>
        </w:rPr>
        <w:t>Понятие и задачи о</w:t>
      </w:r>
      <w:r w:rsidR="00D406DA" w:rsidRPr="00E83EEC">
        <w:rPr>
          <w:rFonts w:ascii="Times New Roman" w:eastAsiaTheme="minorHAnsi" w:hAnsi="Times New Roman"/>
          <w:sz w:val="24"/>
          <w:szCs w:val="24"/>
        </w:rPr>
        <w:t>перативно-розыскной деятельности</w:t>
      </w:r>
    </w:p>
    <w:p w:rsidR="003455C0" w:rsidRPr="003455C0" w:rsidRDefault="003455C0" w:rsidP="006624C4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3455C0">
        <w:rPr>
          <w:rFonts w:ascii="Times New Roman" w:eastAsia="MS Mincho" w:hAnsi="Times New Roman"/>
          <w:sz w:val="24"/>
          <w:szCs w:val="24"/>
        </w:rPr>
        <w:t xml:space="preserve">Категории науки оперативно-розыскной деятельности </w:t>
      </w:r>
    </w:p>
    <w:p w:rsidR="003455C0" w:rsidRPr="003455C0" w:rsidRDefault="003455C0" w:rsidP="006624C4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3455C0">
        <w:rPr>
          <w:rFonts w:ascii="Times New Roman" w:eastAsiaTheme="minorHAnsi" w:hAnsi="Times New Roman"/>
          <w:sz w:val="24"/>
          <w:szCs w:val="24"/>
        </w:rPr>
        <w:t>Частные оперативно-розыскные теории</w:t>
      </w:r>
    </w:p>
    <w:p w:rsidR="00C929A2" w:rsidRDefault="00C336D2" w:rsidP="00BF0D85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Методологические основы</w:t>
      </w:r>
      <w:r w:rsidR="00C929A2" w:rsidRPr="00C929A2">
        <w:rPr>
          <w:rFonts w:ascii="Times New Roman" w:eastAsiaTheme="minorHAnsi" w:hAnsi="Times New Roman"/>
          <w:sz w:val="24"/>
          <w:szCs w:val="24"/>
        </w:rPr>
        <w:t xml:space="preserve"> теории оперативно-розыскной деятельности</w:t>
      </w:r>
    </w:p>
    <w:p w:rsidR="00C929A2" w:rsidRPr="00C929A2" w:rsidRDefault="00C929A2" w:rsidP="00BF0D85">
      <w:pPr>
        <w:pStyle w:val="ab"/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C929A2">
        <w:rPr>
          <w:rFonts w:ascii="Times New Roman" w:eastAsiaTheme="minorHAnsi" w:hAnsi="Times New Roman"/>
          <w:sz w:val="24"/>
          <w:szCs w:val="24"/>
        </w:rPr>
        <w:t>Правовые основы оперативно-розыскной деятельности</w:t>
      </w:r>
    </w:p>
    <w:p w:rsidR="00C929A2" w:rsidRPr="00C929A2" w:rsidRDefault="00C929A2" w:rsidP="00BF0D85">
      <w:pPr>
        <w:numPr>
          <w:ilvl w:val="0"/>
          <w:numId w:val="12"/>
        </w:numPr>
        <w:spacing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lastRenderedPageBreak/>
        <w:t>Этические основы оперативно-розыскной деятельности</w:t>
      </w:r>
    </w:p>
    <w:p w:rsidR="00C929A2" w:rsidRPr="00C929A2" w:rsidRDefault="00C929A2" w:rsidP="00BF0D85">
      <w:pPr>
        <w:numPr>
          <w:ilvl w:val="0"/>
          <w:numId w:val="12"/>
        </w:numPr>
        <w:spacing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Организационно-тактические формы содействия граждан опе</w:t>
      </w:r>
      <w:r w:rsidR="00D37EF3">
        <w:rPr>
          <w:rFonts w:eastAsiaTheme="minorHAnsi"/>
          <w:lang w:eastAsia="en-US"/>
        </w:rPr>
        <w:t>ративно-розыскным подразделениям</w:t>
      </w:r>
    </w:p>
    <w:p w:rsidR="00C929A2" w:rsidRPr="00C929A2" w:rsidRDefault="00C929A2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Оперативно-розыскная систематика</w:t>
      </w:r>
    </w:p>
    <w:p w:rsidR="00C929A2" w:rsidRDefault="00C929A2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Современное состояние оперативно-розыскных средств</w:t>
      </w:r>
      <w:r w:rsidR="00C336D2">
        <w:rPr>
          <w:rFonts w:eastAsiaTheme="minorHAnsi"/>
          <w:lang w:eastAsia="en-US"/>
        </w:rPr>
        <w:t xml:space="preserve"> и методов</w:t>
      </w:r>
    </w:p>
    <w:p w:rsidR="003455C0" w:rsidRPr="00C929A2" w:rsidRDefault="003455C0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>
        <w:rPr>
          <w:rFonts w:eastAsia="MS Mincho"/>
        </w:rPr>
        <w:t>Формирование и использование о</w:t>
      </w:r>
      <w:r w:rsidR="00C336D2">
        <w:rPr>
          <w:rFonts w:eastAsia="MS Mincho"/>
        </w:rPr>
        <w:t>перативных учетов</w:t>
      </w:r>
    </w:p>
    <w:p w:rsidR="00C929A2" w:rsidRPr="00C929A2" w:rsidRDefault="00C929A2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Оперативно-розыскная деятельность в системе розыскной деятельности</w:t>
      </w:r>
    </w:p>
    <w:p w:rsidR="00C929A2" w:rsidRDefault="003455C0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Современное представление о системе </w:t>
      </w:r>
      <w:r w:rsidR="00C336D2">
        <w:rPr>
          <w:rFonts w:eastAsiaTheme="minorHAnsi"/>
          <w:lang w:eastAsia="en-US"/>
        </w:rPr>
        <w:t>оперативно-розыскной тактики</w:t>
      </w:r>
    </w:p>
    <w:p w:rsidR="00D406DA" w:rsidRPr="00C929A2" w:rsidRDefault="00D406DA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Теоретические и прикладные вопросы оперативно-розыскного обеспечения уголовного судопроизводства</w:t>
      </w:r>
    </w:p>
    <w:p w:rsidR="00C929A2" w:rsidRPr="00C929A2" w:rsidRDefault="00C929A2" w:rsidP="00BF0D85">
      <w:pPr>
        <w:numPr>
          <w:ilvl w:val="0"/>
          <w:numId w:val="12"/>
        </w:numPr>
        <w:spacing w:after="160" w:line="259" w:lineRule="auto"/>
        <w:ind w:left="714" w:hanging="357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Проблемы взаимодействия оперативно-розыскных подразделений со следственными органами</w:t>
      </w:r>
      <w:r w:rsidR="00C336D2">
        <w:rPr>
          <w:rFonts w:eastAsiaTheme="minorHAnsi"/>
          <w:lang w:eastAsia="en-US"/>
        </w:rPr>
        <w:t xml:space="preserve"> и иными подразделениями правоохранительных органов</w:t>
      </w:r>
    </w:p>
    <w:p w:rsidR="00C929A2" w:rsidRPr="00C929A2" w:rsidRDefault="00C929A2" w:rsidP="00BF0D8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 xml:space="preserve">Проблемы доказательственного значения сведений, полученных в </w:t>
      </w:r>
      <w:r w:rsidR="003455C0" w:rsidRPr="00C929A2">
        <w:rPr>
          <w:rFonts w:eastAsiaTheme="minorHAnsi"/>
          <w:lang w:eastAsia="en-US"/>
        </w:rPr>
        <w:t>ходе оперативно</w:t>
      </w:r>
      <w:r w:rsidRPr="00C929A2">
        <w:rPr>
          <w:rFonts w:eastAsiaTheme="minorHAnsi"/>
          <w:lang w:eastAsia="en-US"/>
        </w:rPr>
        <w:t>-розыскной деятельности</w:t>
      </w:r>
    </w:p>
    <w:p w:rsidR="00C929A2" w:rsidRPr="00C929A2" w:rsidRDefault="00C929A2" w:rsidP="00BF0D8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C929A2">
        <w:rPr>
          <w:rFonts w:eastAsiaTheme="minorHAnsi"/>
          <w:lang w:eastAsia="en-US"/>
        </w:rPr>
        <w:t>Соблюдение прав и свобод граждан при осуществлении оперативно-розыскной деятельности</w:t>
      </w:r>
    </w:p>
    <w:p w:rsidR="005B5624" w:rsidRPr="005B5624" w:rsidRDefault="00C929A2" w:rsidP="005E0866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MS Mincho"/>
        </w:rPr>
      </w:pPr>
      <w:r w:rsidRPr="005B5624">
        <w:rPr>
          <w:rFonts w:eastAsiaTheme="minorHAnsi"/>
          <w:lang w:eastAsia="en-US"/>
        </w:rPr>
        <w:t>Особенности оперативно-розыскной методики раскрытия и расследования преступлений, совершенных преступным сообществом (преступной организацией)</w:t>
      </w:r>
    </w:p>
    <w:p w:rsidR="005B5624" w:rsidRPr="005B5624" w:rsidRDefault="00C929A2" w:rsidP="00BF6F8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MS Mincho"/>
        </w:rPr>
      </w:pPr>
      <w:r w:rsidRPr="005B5624">
        <w:rPr>
          <w:rFonts w:eastAsiaTheme="minorHAnsi"/>
          <w:lang w:eastAsia="en-US"/>
        </w:rPr>
        <w:t xml:space="preserve">Оперативно-розыскные пути и способы нейтрализации криминального противодействия раскрытию и расследованию преступлений </w:t>
      </w:r>
    </w:p>
    <w:p w:rsidR="005B5624" w:rsidRPr="005B5624" w:rsidRDefault="00185019" w:rsidP="00BF6F8A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MS Mincho"/>
        </w:rPr>
      </w:pPr>
      <w:r w:rsidRPr="005B5624">
        <w:rPr>
          <w:rFonts w:eastAsiaTheme="minorHAnsi"/>
          <w:lang w:eastAsia="en-US"/>
        </w:rPr>
        <w:t xml:space="preserve">Возможности </w:t>
      </w:r>
      <w:r w:rsidR="00C15230" w:rsidRPr="005B5624">
        <w:rPr>
          <w:rFonts w:eastAsiaTheme="minorHAnsi"/>
          <w:lang w:eastAsia="en-US"/>
        </w:rPr>
        <w:t>сотрудничества оперативно</w:t>
      </w:r>
      <w:r w:rsidR="00A34EFE" w:rsidRPr="005B5624">
        <w:rPr>
          <w:rFonts w:eastAsiaTheme="minorHAnsi"/>
          <w:lang w:eastAsia="en-US"/>
        </w:rPr>
        <w:t>-розыскных подразделений с правоохранительными органами иных государств и Интерполом.</w:t>
      </w:r>
    </w:p>
    <w:p w:rsidR="00C15230" w:rsidRDefault="00A6497C" w:rsidP="00A6497C">
      <w:pPr>
        <w:tabs>
          <w:tab w:val="left" w:pos="2600"/>
        </w:tabs>
        <w:ind w:firstLine="709"/>
        <w:jc w:val="both"/>
        <w:rPr>
          <w:rFonts w:eastAsia="MS Mincho"/>
        </w:rPr>
      </w:pPr>
      <w:r w:rsidRPr="00ED5DA5">
        <w:rPr>
          <w:rFonts w:eastAsia="MS Mincho"/>
        </w:rPr>
        <w:t xml:space="preserve">Экзаменационный билет состоит из двух частей. Первая </w:t>
      </w:r>
      <w:r w:rsidRPr="00C15230">
        <w:rPr>
          <w:rFonts w:eastAsia="MS Mincho"/>
        </w:rPr>
        <w:t xml:space="preserve">часть включает </w:t>
      </w:r>
      <w:r w:rsidR="00C15230">
        <w:rPr>
          <w:rFonts w:eastAsia="MS Mincho"/>
        </w:rPr>
        <w:t xml:space="preserve">три </w:t>
      </w:r>
      <w:r w:rsidRPr="00C15230">
        <w:rPr>
          <w:rFonts w:eastAsia="MS Mincho"/>
        </w:rPr>
        <w:t xml:space="preserve">теоретических вопроса, </w:t>
      </w:r>
      <w:r w:rsidR="00C15230">
        <w:rPr>
          <w:rFonts w:eastAsia="MS Mincho"/>
        </w:rPr>
        <w:t xml:space="preserve">по одному из вопросов отраслевых наук, включенных в специальность 12.00.12 – криминалистика: судебно-экспертная деятельность; оперативно-розыскная деятельность. </w:t>
      </w:r>
      <w:r w:rsidRPr="00ED5DA5">
        <w:rPr>
          <w:rFonts w:eastAsia="MS Mincho"/>
        </w:rPr>
        <w:t>Вторая</w:t>
      </w:r>
      <w:r w:rsidR="00ED780E">
        <w:rPr>
          <w:rFonts w:eastAsia="MS Mincho"/>
        </w:rPr>
        <w:t xml:space="preserve"> часть билета представлена вопросами, </w:t>
      </w:r>
      <w:r w:rsidR="000F2E57">
        <w:rPr>
          <w:rFonts w:eastAsia="MS Mincho"/>
        </w:rPr>
        <w:t xml:space="preserve">относящимися </w:t>
      </w:r>
      <w:r w:rsidR="000F2E57" w:rsidRPr="00ED5DA5">
        <w:rPr>
          <w:rFonts w:eastAsia="MS Mincho"/>
        </w:rPr>
        <w:t>к</w:t>
      </w:r>
      <w:r w:rsidR="00ED780E">
        <w:rPr>
          <w:rFonts w:eastAsia="MS Mincho"/>
        </w:rPr>
        <w:t xml:space="preserve"> теме</w:t>
      </w:r>
      <w:r w:rsidRPr="00ED5DA5">
        <w:rPr>
          <w:rFonts w:eastAsia="MS Mincho"/>
        </w:rPr>
        <w:t xml:space="preserve"> диссертации </w:t>
      </w:r>
      <w:r w:rsidR="00ED780E">
        <w:rPr>
          <w:rFonts w:eastAsia="MS Mincho"/>
        </w:rPr>
        <w:t xml:space="preserve">конкретного </w:t>
      </w:r>
      <w:r w:rsidRPr="00ED5DA5">
        <w:rPr>
          <w:rFonts w:eastAsia="MS Mincho"/>
        </w:rPr>
        <w:t xml:space="preserve">аспиранта. </w:t>
      </w:r>
    </w:p>
    <w:p w:rsidR="00C15230" w:rsidRDefault="00C15230" w:rsidP="00A6497C">
      <w:pPr>
        <w:tabs>
          <w:tab w:val="left" w:pos="2600"/>
        </w:tabs>
        <w:ind w:firstLine="709"/>
        <w:jc w:val="both"/>
        <w:rPr>
          <w:rFonts w:eastAsia="MS Mincho"/>
        </w:rPr>
      </w:pPr>
      <w:r>
        <w:rPr>
          <w:rFonts w:eastAsia="MS Mincho"/>
        </w:rPr>
        <w:t>Критерии оценки ответа изложены при о</w:t>
      </w:r>
      <w:r>
        <w:rPr>
          <w:b/>
        </w:rPr>
        <w:t>писании</w:t>
      </w:r>
      <w:r w:rsidRPr="00ED5DA5">
        <w:rPr>
          <w:b/>
        </w:rPr>
        <w:t xml:space="preserve"> шкалы оценивания на дифференцированном зачете /экзамене</w:t>
      </w:r>
      <w:r>
        <w:rPr>
          <w:b/>
        </w:rPr>
        <w:t>.</w:t>
      </w:r>
    </w:p>
    <w:p w:rsidR="00101B69" w:rsidRPr="00ED5DA5" w:rsidRDefault="00101B69" w:rsidP="00BF0D85">
      <w:pPr>
        <w:pStyle w:val="1"/>
        <w:numPr>
          <w:ilvl w:val="0"/>
          <w:numId w:val="6"/>
        </w:numPr>
        <w:tabs>
          <w:tab w:val="left" w:pos="851"/>
        </w:tabs>
        <w:spacing w:before="120" w:after="0"/>
        <w:ind w:left="567" w:firstLine="0"/>
        <w:jc w:val="center"/>
        <w:rPr>
          <w:rFonts w:ascii="Times New Roman" w:hAnsi="Times New Roman"/>
          <w:caps/>
          <w:sz w:val="24"/>
          <w:szCs w:val="24"/>
        </w:rPr>
      </w:pPr>
      <w:r w:rsidRPr="00ED5DA5">
        <w:rPr>
          <w:rFonts w:ascii="Times New Roman" w:hAnsi="Times New Roman"/>
          <w:caps/>
          <w:sz w:val="24"/>
          <w:szCs w:val="24"/>
        </w:rPr>
        <w:t>Учебно-методическое и информационное обеспечение дисциплины</w:t>
      </w:r>
    </w:p>
    <w:p w:rsidR="00101B69" w:rsidRPr="00712752" w:rsidRDefault="00712752" w:rsidP="006624C4">
      <w:pPr>
        <w:pStyle w:val="ab"/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B69" w:rsidRPr="00712752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6624C4" w:rsidRPr="006624C4" w:rsidRDefault="006624C4" w:rsidP="006624C4">
      <w:pPr>
        <w:pStyle w:val="ab"/>
        <w:rPr>
          <w:rFonts w:ascii="Times New Roman" w:hAnsi="Times New Roman"/>
          <w:sz w:val="24"/>
          <w:szCs w:val="24"/>
        </w:rPr>
      </w:pPr>
    </w:p>
    <w:p w:rsidR="006624C4" w:rsidRPr="009316D4" w:rsidRDefault="006624C4" w:rsidP="006624C4">
      <w:pPr>
        <w:pStyle w:val="a"/>
        <w:numPr>
          <w:ilvl w:val="0"/>
          <w:numId w:val="17"/>
        </w:numPr>
        <w:rPr>
          <w:sz w:val="24"/>
          <w:szCs w:val="24"/>
        </w:rPr>
      </w:pPr>
      <w:r w:rsidRPr="009316D4">
        <w:rPr>
          <w:sz w:val="24"/>
          <w:szCs w:val="24"/>
        </w:rPr>
        <w:t>Ахмедшин Р.Л. Криминалистическая характерист</w:t>
      </w:r>
      <w:r>
        <w:rPr>
          <w:sz w:val="24"/>
          <w:szCs w:val="24"/>
        </w:rPr>
        <w:t>ика личности преступника. – Томск: И</w:t>
      </w:r>
      <w:r w:rsidRPr="009316D4">
        <w:rPr>
          <w:sz w:val="24"/>
          <w:szCs w:val="24"/>
        </w:rPr>
        <w:t>зд-во Том. ун-та, 2005.</w:t>
      </w:r>
    </w:p>
    <w:p w:rsidR="006624C4" w:rsidRPr="0098441E" w:rsidRDefault="006624C4" w:rsidP="006624C4">
      <w:pPr>
        <w:numPr>
          <w:ilvl w:val="0"/>
          <w:numId w:val="17"/>
        </w:numPr>
        <w:jc w:val="both"/>
        <w:rPr>
          <w:lang w:eastAsia="en-US"/>
        </w:rPr>
      </w:pPr>
      <w:r w:rsidRPr="0098441E">
        <w:rPr>
          <w:lang w:eastAsia="en-US"/>
        </w:rPr>
        <w:t>Белкин, Р.С. Курс криминалистики в 3 т. Т. 1: Общая теория криминалистики / Р.С. Белкин. – М.: Юристъ, 1997. – 408 с.</w:t>
      </w:r>
    </w:p>
    <w:p w:rsidR="006624C4" w:rsidRPr="0098441E" w:rsidRDefault="006624C4" w:rsidP="006624C4">
      <w:pPr>
        <w:numPr>
          <w:ilvl w:val="0"/>
          <w:numId w:val="17"/>
        </w:numPr>
        <w:jc w:val="both"/>
        <w:rPr>
          <w:lang w:eastAsia="en-US"/>
        </w:rPr>
      </w:pPr>
      <w:r w:rsidRPr="0098441E">
        <w:rPr>
          <w:lang w:eastAsia="en-US"/>
        </w:rPr>
        <w:t xml:space="preserve"> Белкин, Р.С. Курс криминалистики в 3 т. Т. 2: Частные криминалистические теории / Р.С. Белкин. – М.: Юристъ, 1997. – 464 с.</w:t>
      </w:r>
    </w:p>
    <w:p w:rsidR="006624C4" w:rsidRPr="006624C4" w:rsidRDefault="006624C4" w:rsidP="006624C4">
      <w:pPr>
        <w:numPr>
          <w:ilvl w:val="0"/>
          <w:numId w:val="17"/>
        </w:numPr>
        <w:jc w:val="both"/>
        <w:rPr>
          <w:lang w:eastAsia="en-US"/>
        </w:rPr>
      </w:pPr>
      <w:r w:rsidRPr="0098441E">
        <w:rPr>
          <w:lang w:eastAsia="en-US"/>
        </w:rPr>
        <w:t>Белкин, Р.С. Курс криминалистики. В 3 т. Т. 3: Криминалистические средства, приемы и рекомендации / Р.С. Белкин. – М.: Юристъ, 1997. – 480 с.</w:t>
      </w:r>
    </w:p>
    <w:p w:rsidR="006624C4" w:rsidRPr="009316D4" w:rsidRDefault="006624C4" w:rsidP="006624C4">
      <w:pPr>
        <w:pStyle w:val="a"/>
        <w:numPr>
          <w:ilvl w:val="0"/>
          <w:numId w:val="17"/>
        </w:numPr>
        <w:rPr>
          <w:sz w:val="24"/>
          <w:szCs w:val="24"/>
        </w:rPr>
      </w:pPr>
      <w:r w:rsidRPr="009316D4">
        <w:rPr>
          <w:sz w:val="24"/>
          <w:szCs w:val="24"/>
        </w:rPr>
        <w:t xml:space="preserve">Ведерников Н.Т. Избранные труды. – Т. 1.– Томск: Изд-во Том. ун-та, 2009. </w:t>
      </w:r>
      <w:r w:rsidR="00516D11">
        <w:rPr>
          <w:sz w:val="24"/>
          <w:szCs w:val="24"/>
        </w:rPr>
        <w:t>– 250с.</w:t>
      </w:r>
    </w:p>
    <w:p w:rsidR="006624C4" w:rsidRPr="009316D4" w:rsidRDefault="006624C4" w:rsidP="006624C4">
      <w:pPr>
        <w:pStyle w:val="a"/>
        <w:numPr>
          <w:ilvl w:val="0"/>
          <w:numId w:val="17"/>
        </w:numPr>
        <w:rPr>
          <w:sz w:val="24"/>
          <w:szCs w:val="24"/>
        </w:rPr>
      </w:pPr>
      <w:r w:rsidRPr="009316D4">
        <w:rPr>
          <w:sz w:val="24"/>
          <w:szCs w:val="24"/>
        </w:rPr>
        <w:t xml:space="preserve">Ведерников Н.Т. Избранные труды. – Т. 2.– Томск: Изд-во Том. ун-та, 2014. </w:t>
      </w:r>
      <w:r w:rsidR="00516D11">
        <w:rPr>
          <w:sz w:val="24"/>
          <w:szCs w:val="24"/>
        </w:rPr>
        <w:t>– 236с.</w:t>
      </w:r>
    </w:p>
    <w:p w:rsidR="006624C4" w:rsidRDefault="006624C4" w:rsidP="006624C4">
      <w:pPr>
        <w:pStyle w:val="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Князьков А.С. Криминалистика: к</w:t>
      </w:r>
      <w:r w:rsidRPr="009316D4">
        <w:rPr>
          <w:sz w:val="24"/>
          <w:szCs w:val="24"/>
        </w:rPr>
        <w:t xml:space="preserve">урс лекций / под ред. проф. Н.Т. Ведерникова. </w:t>
      </w:r>
      <w:r w:rsidR="00516D11">
        <w:rPr>
          <w:sz w:val="24"/>
          <w:szCs w:val="24"/>
        </w:rPr>
        <w:t>–</w:t>
      </w:r>
      <w:r w:rsidRPr="009316D4">
        <w:rPr>
          <w:sz w:val="24"/>
          <w:szCs w:val="24"/>
        </w:rPr>
        <w:t xml:space="preserve"> Томск</w:t>
      </w:r>
      <w:r w:rsidR="00516D11">
        <w:rPr>
          <w:sz w:val="24"/>
          <w:szCs w:val="24"/>
        </w:rPr>
        <w:t>: ТМЛ-Пресс</w:t>
      </w:r>
      <w:r w:rsidRPr="009316D4">
        <w:rPr>
          <w:sz w:val="24"/>
          <w:szCs w:val="24"/>
        </w:rPr>
        <w:t xml:space="preserve">, 2008. </w:t>
      </w:r>
      <w:r w:rsidR="00516D11">
        <w:rPr>
          <w:sz w:val="24"/>
          <w:szCs w:val="24"/>
        </w:rPr>
        <w:t>– 1128с.</w:t>
      </w:r>
    </w:p>
    <w:p w:rsidR="006624C4" w:rsidRPr="0098441E" w:rsidRDefault="004819F7" w:rsidP="006624C4">
      <w:pPr>
        <w:numPr>
          <w:ilvl w:val="0"/>
          <w:numId w:val="17"/>
        </w:numPr>
        <w:jc w:val="both"/>
        <w:rPr>
          <w:lang w:eastAsia="en-US"/>
        </w:rPr>
      </w:pPr>
      <w:r>
        <w:rPr>
          <w:rFonts w:eastAsia="Calibri"/>
        </w:rPr>
        <w:t>Князьков</w:t>
      </w:r>
      <w:r w:rsidR="006624C4" w:rsidRPr="0098441E">
        <w:rPr>
          <w:rFonts w:eastAsia="Calibri"/>
        </w:rPr>
        <w:t xml:space="preserve"> А.С. Концептуальные положения тактического приема / А.С. Князьков. – Томск: Изд-во Том. ун-та, 2012. – 190 с.</w:t>
      </w:r>
    </w:p>
    <w:p w:rsidR="006624C4" w:rsidRPr="006624C4" w:rsidRDefault="006624C4" w:rsidP="00F767F3">
      <w:pPr>
        <w:numPr>
          <w:ilvl w:val="0"/>
          <w:numId w:val="17"/>
        </w:numPr>
        <w:ind w:left="714" w:hanging="357"/>
        <w:jc w:val="both"/>
        <w:rPr>
          <w:lang w:eastAsia="en-US"/>
        </w:rPr>
      </w:pPr>
      <w:r w:rsidRPr="0098441E">
        <w:rPr>
          <w:rFonts w:eastAsia="Calibri"/>
        </w:rPr>
        <w:t>Князьков А.С. Аналитические тактико-криминалистические средства досудебного производства / А.С. Князьков. – Томск: Изд-во Том. ун-та, 2013. – 164 с.</w:t>
      </w:r>
    </w:p>
    <w:p w:rsidR="006624C4" w:rsidRPr="00F767F3" w:rsidRDefault="006624C4" w:rsidP="00F767F3">
      <w:pPr>
        <w:pStyle w:val="a"/>
        <w:numPr>
          <w:ilvl w:val="0"/>
          <w:numId w:val="17"/>
        </w:numPr>
        <w:ind w:left="714" w:hanging="357"/>
      </w:pPr>
      <w:r w:rsidRPr="00F767F3">
        <w:rPr>
          <w:sz w:val="24"/>
          <w:szCs w:val="24"/>
        </w:rPr>
        <w:lastRenderedPageBreak/>
        <w:t>Кривошеин И.Т. Методологические проблемы криминалистической методики (Этап становления). – Томск: ТМЛ-Пресс, 2010.</w:t>
      </w:r>
      <w:r w:rsidR="00516D11">
        <w:rPr>
          <w:sz w:val="24"/>
          <w:szCs w:val="24"/>
        </w:rPr>
        <w:t xml:space="preserve"> – 368с.</w:t>
      </w:r>
    </w:p>
    <w:p w:rsidR="00F767F3" w:rsidRPr="00712752" w:rsidRDefault="00101B69" w:rsidP="00F767F3">
      <w:pPr>
        <w:pStyle w:val="ab"/>
        <w:widowControl w:val="0"/>
        <w:numPr>
          <w:ilvl w:val="1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71275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F767F3" w:rsidRDefault="004819F7" w:rsidP="00EE271C">
      <w:pPr>
        <w:pStyle w:val="ab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Волчецкая</w:t>
      </w:r>
      <w:r w:rsidR="00F767F3" w:rsidRPr="00F767F3">
        <w:rPr>
          <w:rFonts w:ascii="Times New Roman" w:hAnsi="Times New Roman"/>
          <w:sz w:val="24"/>
          <w:szCs w:val="24"/>
        </w:rPr>
        <w:t xml:space="preserve"> Т.С. Криминалистическая ситуалогия:</w:t>
      </w:r>
      <w:r w:rsidR="00090770">
        <w:rPr>
          <w:rFonts w:ascii="Times New Roman" w:hAnsi="Times New Roman"/>
          <w:sz w:val="24"/>
          <w:szCs w:val="24"/>
        </w:rPr>
        <w:t xml:space="preserve"> дис. …д-ра юрид. наук</w:t>
      </w:r>
      <w:r w:rsidR="00F767F3" w:rsidRPr="00F767F3">
        <w:rPr>
          <w:rFonts w:ascii="Times New Roman" w:hAnsi="Times New Roman"/>
          <w:sz w:val="24"/>
          <w:szCs w:val="24"/>
        </w:rPr>
        <w:t xml:space="preserve">. – М., 1997. – 395 с. </w:t>
      </w:r>
    </w:p>
    <w:p w:rsidR="00BA3DD8" w:rsidRPr="00F767F3" w:rsidRDefault="00BA3DD8" w:rsidP="00EE271C">
      <w:pPr>
        <w:pStyle w:val="ab"/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Волынский В.А. Закономерности и тенденции развития криминалистической техники (Исторический, гносеологический и социальный аспекты проблемы): дис. …д-ра юрид. наук. М., 2001. 417с.</w:t>
      </w:r>
    </w:p>
    <w:p w:rsidR="004819F7" w:rsidRPr="004819F7" w:rsidRDefault="004819F7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sz w:val="24"/>
          <w:szCs w:val="24"/>
        </w:rPr>
      </w:pPr>
      <w:r w:rsidRPr="004819F7">
        <w:rPr>
          <w:rFonts w:ascii="Times New Roman" w:eastAsia="Times New Roman" w:hAnsi="Times New Roman"/>
          <w:sz w:val="24"/>
          <w:szCs w:val="24"/>
        </w:rPr>
        <w:t>Ким</w:t>
      </w:r>
      <w:r w:rsidR="00090770" w:rsidRPr="004819F7">
        <w:rPr>
          <w:rFonts w:ascii="Times New Roman" w:eastAsia="Times New Roman" w:hAnsi="Times New Roman"/>
          <w:sz w:val="24"/>
          <w:szCs w:val="24"/>
        </w:rPr>
        <w:t xml:space="preserve"> Д.В. Проблемы теории и практики разрешения криминалистических ситуаций в процессе раскрытия, предварительного расследования и судебного рассмотрения уголовного дела: дис. …д-ра юрид. наук. – Барнаул, 2009. – 428 с.</w:t>
      </w:r>
    </w:p>
    <w:p w:rsidR="00F767F3" w:rsidRPr="004819F7" w:rsidRDefault="004819F7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rStyle w:val="FontStyle486"/>
          <w:rFonts w:ascii="Calibri" w:hAnsi="Calibri"/>
          <w:b w:val="0"/>
          <w:bCs w:val="0"/>
          <w:sz w:val="24"/>
          <w:szCs w:val="24"/>
        </w:rPr>
      </w:pPr>
      <w:r>
        <w:rPr>
          <w:rStyle w:val="FontStyle486"/>
          <w:b w:val="0"/>
          <w:sz w:val="24"/>
          <w:szCs w:val="24"/>
        </w:rPr>
        <w:t>Зайцева Е.А</w:t>
      </w:r>
      <w:r w:rsidRPr="004819F7">
        <w:rPr>
          <w:rStyle w:val="FontStyle486"/>
          <w:b w:val="0"/>
          <w:sz w:val="24"/>
          <w:szCs w:val="24"/>
        </w:rPr>
        <w:t>. Концепция развития института судебной экспертизы в условиях состязательного уголовного судопроизводства: ди</w:t>
      </w:r>
      <w:r>
        <w:rPr>
          <w:rStyle w:val="FontStyle486"/>
          <w:b w:val="0"/>
          <w:sz w:val="24"/>
          <w:szCs w:val="24"/>
        </w:rPr>
        <w:t>с. ..</w:t>
      </w:r>
      <w:r w:rsidRPr="004819F7">
        <w:rPr>
          <w:rStyle w:val="FontStyle486"/>
          <w:b w:val="0"/>
          <w:sz w:val="24"/>
          <w:szCs w:val="24"/>
        </w:rPr>
        <w:t>.д-ра юрид. наук.</w:t>
      </w:r>
      <w:r>
        <w:rPr>
          <w:rStyle w:val="FontStyle486"/>
          <w:b w:val="0"/>
          <w:sz w:val="24"/>
          <w:szCs w:val="24"/>
        </w:rPr>
        <w:t xml:space="preserve"> – </w:t>
      </w:r>
      <w:r w:rsidRPr="004819F7">
        <w:rPr>
          <w:rStyle w:val="FontStyle486"/>
          <w:b w:val="0"/>
          <w:sz w:val="24"/>
          <w:szCs w:val="24"/>
        </w:rPr>
        <w:t xml:space="preserve"> М., 2008. </w:t>
      </w:r>
      <w:r>
        <w:rPr>
          <w:rStyle w:val="FontStyle486"/>
          <w:b w:val="0"/>
          <w:sz w:val="24"/>
          <w:szCs w:val="24"/>
        </w:rPr>
        <w:t>– 741с.</w:t>
      </w:r>
    </w:p>
    <w:p w:rsidR="004819F7" w:rsidRPr="004819F7" w:rsidRDefault="004819F7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rStyle w:val="FontStyle486"/>
          <w:rFonts w:ascii="Calibri" w:hAnsi="Calibri"/>
          <w:b w:val="0"/>
          <w:bCs w:val="0"/>
          <w:sz w:val="24"/>
          <w:szCs w:val="24"/>
        </w:rPr>
      </w:pPr>
      <w:r>
        <w:rPr>
          <w:rStyle w:val="FontStyle486"/>
          <w:b w:val="0"/>
          <w:sz w:val="24"/>
          <w:szCs w:val="24"/>
        </w:rPr>
        <w:t>Ефремов А.М Обеспечение прав и свобод человека и гражданина в оперативно-розыскной деятельности: теоретические и прикладные проблемы: дис. …д-ра юрид. наук. СПб, 2001. – 417с.</w:t>
      </w:r>
    </w:p>
    <w:p w:rsidR="004819F7" w:rsidRPr="004819F7" w:rsidRDefault="004819F7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sz w:val="24"/>
          <w:szCs w:val="24"/>
        </w:rPr>
      </w:pPr>
      <w:r>
        <w:rPr>
          <w:rStyle w:val="FontStyle486"/>
          <w:b w:val="0"/>
          <w:sz w:val="24"/>
          <w:szCs w:val="24"/>
        </w:rPr>
        <w:t>Захарцев С.И. Теория и правовая регламентация оперативно-розыскных мероприятий: дис. …д-ра юрид. наук. –</w:t>
      </w:r>
      <w:r>
        <w:t xml:space="preserve"> 397с.</w:t>
      </w:r>
    </w:p>
    <w:p w:rsidR="004819F7" w:rsidRDefault="004819F7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rFonts w:ascii="Times New Roman" w:hAnsi="Times New Roman"/>
          <w:sz w:val="24"/>
          <w:szCs w:val="24"/>
        </w:rPr>
      </w:pPr>
      <w:r w:rsidRPr="004819F7">
        <w:rPr>
          <w:rFonts w:ascii="Times New Roman" w:hAnsi="Times New Roman"/>
          <w:sz w:val="24"/>
          <w:szCs w:val="24"/>
        </w:rPr>
        <w:t>Зникин В.К. Научные основы оперативно-розыскного обеспечения раскрытия и расследования преступлений: дис. …д-ра юрид. наук.</w:t>
      </w:r>
      <w:r>
        <w:rPr>
          <w:rFonts w:ascii="Times New Roman" w:hAnsi="Times New Roman"/>
          <w:sz w:val="24"/>
          <w:szCs w:val="24"/>
        </w:rPr>
        <w:t xml:space="preserve"> Нижний Новгород, 2006. – 442с.</w:t>
      </w:r>
    </w:p>
    <w:p w:rsidR="00BF2D28" w:rsidRDefault="00BF2D28" w:rsidP="00EE271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48" w:after="0" w:line="323" w:lineRule="exact"/>
        <w:ind w:left="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Коновалов С.И. Теоретики-методологические основы криминалистики: дис. …д-ра юрид. наук. </w:t>
      </w:r>
      <w:r w:rsidR="00044B5A">
        <w:rPr>
          <w:rFonts w:ascii="Times New Roman" w:hAnsi="Times New Roman"/>
          <w:sz w:val="24"/>
          <w:szCs w:val="24"/>
        </w:rPr>
        <w:t xml:space="preserve">Волгоград, 2001. 272с. </w:t>
      </w:r>
      <w:r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  <w:lang w:val="en-US"/>
        </w:rPr>
        <w:t>diss</w:t>
      </w:r>
      <w:r w:rsidRPr="00BF2D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rsl</w:t>
      </w:r>
      <w:r w:rsidRPr="00BF2D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="00044B5A" w:rsidRPr="00044B5A">
        <w:rPr>
          <w:rFonts w:ascii="Times New Roman" w:hAnsi="Times New Roman"/>
          <w:sz w:val="24"/>
          <w:szCs w:val="24"/>
        </w:rPr>
        <w:t xml:space="preserve"> </w:t>
      </w:r>
    </w:p>
    <w:p w:rsidR="00F767F3" w:rsidRPr="00516D11" w:rsidRDefault="0046005B" w:rsidP="00EE271C">
      <w:pPr>
        <w:pStyle w:val="ab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323" w:lineRule="exact"/>
        <w:ind w:left="786"/>
        <w:jc w:val="both"/>
        <w:rPr>
          <w:rFonts w:ascii="Times New Roman" w:hAnsi="Times New Roman"/>
          <w:sz w:val="24"/>
          <w:szCs w:val="24"/>
        </w:rPr>
      </w:pPr>
      <w:r w:rsidRPr="00516D11">
        <w:rPr>
          <w:rFonts w:ascii="Times New Roman" w:hAnsi="Times New Roman"/>
          <w:sz w:val="24"/>
          <w:szCs w:val="24"/>
        </w:rPr>
        <w:t>Тишутина И.В Преодоление противодействия расследованию организованной преступной деятельности (организационные, правовые и тактические основы</w:t>
      </w:r>
      <w:r w:rsidR="00BA3DD8" w:rsidRPr="00516D11">
        <w:rPr>
          <w:rFonts w:ascii="Times New Roman" w:hAnsi="Times New Roman"/>
          <w:sz w:val="24"/>
          <w:szCs w:val="24"/>
        </w:rPr>
        <w:t>): дис. …д-ра юрид. наук. – М., 2013. – 490с.</w:t>
      </w:r>
    </w:p>
    <w:p w:rsidR="00101B69" w:rsidRPr="00ED5DA5" w:rsidRDefault="00101B69" w:rsidP="008B4E6D">
      <w:pPr>
        <w:pStyle w:val="21"/>
        <w:rPr>
          <w:b/>
          <w:sz w:val="24"/>
        </w:rPr>
      </w:pPr>
      <w:r w:rsidRPr="00ED5DA5">
        <w:rPr>
          <w:b/>
          <w:sz w:val="24"/>
        </w:rPr>
        <w:t>7.3. Интернет- ресурсы:</w:t>
      </w:r>
    </w:p>
    <w:p w:rsidR="00101B69" w:rsidRPr="00ED5DA5" w:rsidRDefault="00101B69" w:rsidP="00101B69">
      <w:pPr>
        <w:rPr>
          <w:bCs/>
        </w:rPr>
      </w:pPr>
      <w:r w:rsidRPr="00ED5DA5">
        <w:rPr>
          <w:bCs/>
          <w:lang w:val="en-US"/>
        </w:rPr>
        <w:t>http</w:t>
      </w:r>
      <w:r w:rsidRPr="00ED5DA5">
        <w:rPr>
          <w:bCs/>
        </w:rPr>
        <w:t xml:space="preserve">:// </w:t>
      </w:r>
      <w:r w:rsidRPr="00ED5DA5">
        <w:rPr>
          <w:bCs/>
          <w:lang w:val="en-US"/>
        </w:rPr>
        <w:t>www</w:t>
      </w:r>
      <w:r w:rsidRPr="00ED5DA5">
        <w:rPr>
          <w:bCs/>
        </w:rPr>
        <w:t xml:space="preserve">. </w:t>
      </w:r>
      <w:r w:rsidRPr="00ED5DA5">
        <w:rPr>
          <w:bCs/>
          <w:lang w:val="en-US"/>
        </w:rPr>
        <w:t>elibrary</w:t>
      </w:r>
      <w:r w:rsidRPr="00ED5DA5">
        <w:rPr>
          <w:bCs/>
        </w:rPr>
        <w:t>.</w:t>
      </w:r>
      <w:r w:rsidRPr="00ED5DA5">
        <w:rPr>
          <w:bCs/>
          <w:lang w:val="en-US"/>
        </w:rPr>
        <w:t>ru</w:t>
      </w:r>
    </w:p>
    <w:p w:rsidR="00101B69" w:rsidRPr="00C67445" w:rsidRDefault="00101B69" w:rsidP="00101B69">
      <w:pPr>
        <w:rPr>
          <w:bCs/>
          <w:lang w:val="en-US"/>
        </w:rPr>
      </w:pPr>
      <w:r w:rsidRPr="00ED5DA5">
        <w:rPr>
          <w:bCs/>
          <w:lang w:val="en-US"/>
        </w:rPr>
        <w:t>http</w:t>
      </w:r>
      <w:r w:rsidRPr="00C67445">
        <w:rPr>
          <w:bCs/>
          <w:lang w:val="en-US"/>
        </w:rPr>
        <w:t xml:space="preserve">:// </w:t>
      </w:r>
      <w:r w:rsidRPr="00ED5DA5">
        <w:rPr>
          <w:bCs/>
          <w:lang w:val="en-US"/>
        </w:rPr>
        <w:t>www</w:t>
      </w:r>
      <w:r w:rsidRPr="00C67445">
        <w:rPr>
          <w:bCs/>
          <w:lang w:val="en-US"/>
        </w:rPr>
        <w:t xml:space="preserve">.  </w:t>
      </w:r>
      <w:r w:rsidRPr="00ED5DA5">
        <w:rPr>
          <w:bCs/>
          <w:lang w:val="en-US"/>
        </w:rPr>
        <w:t>lawlibrary</w:t>
      </w:r>
      <w:r w:rsidRPr="00C67445">
        <w:rPr>
          <w:bCs/>
          <w:lang w:val="en-US"/>
        </w:rPr>
        <w:t>.</w:t>
      </w:r>
      <w:r w:rsidRPr="00ED5DA5">
        <w:rPr>
          <w:bCs/>
          <w:lang w:val="en-US"/>
        </w:rPr>
        <w:t>ru</w:t>
      </w:r>
    </w:p>
    <w:p w:rsidR="00101B69" w:rsidRPr="00C67445" w:rsidRDefault="00101B69" w:rsidP="00101B69">
      <w:pPr>
        <w:rPr>
          <w:bCs/>
          <w:lang w:val="en-US"/>
        </w:rPr>
      </w:pPr>
      <w:r w:rsidRPr="00ED5DA5">
        <w:rPr>
          <w:bCs/>
          <w:lang w:val="en-US"/>
        </w:rPr>
        <w:t>http</w:t>
      </w:r>
      <w:r w:rsidRPr="00C67445">
        <w:rPr>
          <w:bCs/>
          <w:lang w:val="en-US"/>
        </w:rPr>
        <w:t xml:space="preserve">:// </w:t>
      </w:r>
      <w:r w:rsidRPr="00ED5DA5">
        <w:rPr>
          <w:bCs/>
          <w:lang w:val="en-US"/>
        </w:rPr>
        <w:t>www</w:t>
      </w:r>
      <w:r w:rsidRPr="00C67445">
        <w:rPr>
          <w:bCs/>
          <w:lang w:val="en-US"/>
        </w:rPr>
        <w:t xml:space="preserve">. </w:t>
      </w:r>
      <w:r w:rsidRPr="00ED5DA5">
        <w:rPr>
          <w:bCs/>
          <w:lang w:val="en-US"/>
        </w:rPr>
        <w:t>law</w:t>
      </w:r>
      <w:r w:rsidRPr="00C67445">
        <w:rPr>
          <w:bCs/>
          <w:lang w:val="en-US"/>
        </w:rPr>
        <w:t>.</w:t>
      </w:r>
      <w:r w:rsidRPr="00ED5DA5">
        <w:rPr>
          <w:bCs/>
          <w:lang w:val="en-US"/>
        </w:rPr>
        <w:t>edu</w:t>
      </w:r>
      <w:r w:rsidRPr="00C67445">
        <w:rPr>
          <w:bCs/>
          <w:lang w:val="en-US"/>
        </w:rPr>
        <w:t>.</w:t>
      </w:r>
      <w:r w:rsidRPr="00ED5DA5">
        <w:rPr>
          <w:bCs/>
          <w:lang w:val="en-US"/>
        </w:rPr>
        <w:t>ru</w:t>
      </w:r>
    </w:p>
    <w:p w:rsidR="00101B69" w:rsidRPr="00ED5DA5" w:rsidRDefault="00101B69" w:rsidP="00101B69">
      <w:pPr>
        <w:spacing w:before="120"/>
        <w:ind w:left="567"/>
        <w:rPr>
          <w:b/>
          <w:bCs/>
        </w:rPr>
      </w:pPr>
      <w:r w:rsidRPr="00ED5DA5">
        <w:rPr>
          <w:b/>
          <w:bCs/>
        </w:rPr>
        <w:t>7.4</w:t>
      </w:r>
      <w:r w:rsidRPr="00ED5DA5">
        <w:rPr>
          <w:bCs/>
        </w:rPr>
        <w:t>.</w:t>
      </w:r>
      <w:r w:rsidRPr="00ED5DA5">
        <w:rPr>
          <w:b/>
          <w:bCs/>
        </w:rPr>
        <w:t xml:space="preserve"> Базы данных, информационно-справочные и поисковые системы:</w:t>
      </w:r>
    </w:p>
    <w:p w:rsidR="00101B69" w:rsidRPr="00ED5DA5" w:rsidRDefault="00101B69" w:rsidP="00101B69">
      <w:pPr>
        <w:rPr>
          <w:bCs/>
        </w:rPr>
      </w:pPr>
      <w:r w:rsidRPr="00ED5DA5">
        <w:rPr>
          <w:bCs/>
        </w:rPr>
        <w:t>Справочно-правовые системы «Гарант», «КонсультантПлюс», «Кодекс».</w:t>
      </w:r>
    </w:p>
    <w:p w:rsidR="0044218B" w:rsidRPr="00ED5DA5" w:rsidRDefault="0044218B" w:rsidP="0044218B">
      <w:pPr>
        <w:spacing w:before="120" w:after="120"/>
        <w:ind w:firstLine="851"/>
        <w:rPr>
          <w:b/>
          <w:lang w:eastAsia="x-none"/>
        </w:rPr>
      </w:pPr>
      <w:r w:rsidRPr="00ED5DA5">
        <w:rPr>
          <w:b/>
          <w:lang w:eastAsia="x-none"/>
        </w:rPr>
        <w:t>7.5.  Ресурсы информационно-телекоммуникационной сети Интернет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Официальный сайт Государственной Думы Федерального Собрания Российской Федерации (http://www.duma.gov.ru/);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Официальный сайт Совета Федерации Федерального Собрания Российской Федерации (http://www.council.gov.ru/);</w:t>
      </w:r>
    </w:p>
    <w:p w:rsidR="0044218B" w:rsidRPr="00ED5DA5" w:rsidRDefault="0044218B" w:rsidP="0044218B">
      <w:pPr>
        <w:ind w:firstLine="567"/>
        <w:jc w:val="both"/>
        <w:rPr>
          <w:rStyle w:val="booktitle"/>
          <w:shd w:val="clear" w:color="auto" w:fill="FFFFFF"/>
        </w:rPr>
      </w:pPr>
      <w:r w:rsidRPr="00ED5DA5">
        <w:rPr>
          <w:rStyle w:val="booktitle"/>
          <w:shd w:val="clear" w:color="auto" w:fill="FFFFFF"/>
        </w:rPr>
        <w:t>Официальный сайт Президента Российской Федерации (http://kremlin.ru/);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Официальный сайт Правительства Российской Федерации (http://www.government.ru/);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Официальный сайт Федеральной антимонопольной службы Российской Федерации (http://www.fas.gov.ru);</w:t>
      </w:r>
    </w:p>
    <w:p w:rsidR="0044218B" w:rsidRPr="00ED5DA5" w:rsidRDefault="0044218B" w:rsidP="0044218B">
      <w:pPr>
        <w:ind w:firstLine="567"/>
        <w:jc w:val="both"/>
        <w:rPr>
          <w:rStyle w:val="booktitle"/>
          <w:shd w:val="clear" w:color="auto" w:fill="FFFFFF"/>
        </w:rPr>
      </w:pPr>
      <w:r w:rsidRPr="00ED5DA5">
        <w:rPr>
          <w:rStyle w:val="booktitle"/>
          <w:shd w:val="clear" w:color="auto" w:fill="FFFFFF"/>
        </w:rPr>
        <w:t>Официальный сайт Федеральной службы по тарифам Российской Федерации (http://www.fstrf.ru);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Журнал «Российская Федерация: сегодня» Федерального Собрания Российской Федерации (http://www.russia-today.ru/);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 Государственной системы правовой информации (http://www.pravo.gov.ru/);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t>Парламентская газета Федерального Собрания Российской Федерации (http://www.pnp.ru/);</w:t>
      </w:r>
    </w:p>
    <w:p w:rsidR="0044218B" w:rsidRPr="00ED5DA5" w:rsidRDefault="0044218B" w:rsidP="0044218B">
      <w:pPr>
        <w:pStyle w:val="11"/>
        <w:spacing w:after="0" w:line="240" w:lineRule="auto"/>
        <w:ind w:left="0" w:firstLine="567"/>
        <w:jc w:val="both"/>
        <w:rPr>
          <w:rStyle w:val="booktitle"/>
          <w:rFonts w:ascii="Times New Roman" w:hAnsi="Times New Roman"/>
          <w:sz w:val="24"/>
          <w:szCs w:val="24"/>
          <w:shd w:val="clear" w:color="auto" w:fill="FFFFFF"/>
        </w:rPr>
      </w:pPr>
      <w:r w:rsidRPr="00ED5DA5">
        <w:rPr>
          <w:rStyle w:val="booktitle"/>
          <w:rFonts w:ascii="Times New Roman" w:hAnsi="Times New Roman"/>
          <w:sz w:val="24"/>
          <w:szCs w:val="24"/>
          <w:shd w:val="clear" w:color="auto" w:fill="FFFFFF"/>
        </w:rPr>
        <w:lastRenderedPageBreak/>
        <w:t>База информационно-аналитических материалов Государственной Думы ФС РФ (http://iam.duma.gov.ru/);</w:t>
      </w:r>
    </w:p>
    <w:p w:rsidR="0044218B" w:rsidRPr="00ED5DA5" w:rsidRDefault="0044218B" w:rsidP="0044218B">
      <w:pPr>
        <w:rPr>
          <w:bCs/>
        </w:rPr>
      </w:pPr>
      <w:r w:rsidRPr="00ED5DA5">
        <w:rPr>
          <w:rStyle w:val="booktitle"/>
          <w:shd w:val="clear" w:color="auto" w:fill="FFFFFF"/>
        </w:rPr>
        <w:t>Официальный сайт Конституционного Суда Российской Федерации (http://www.ksrf.ru/).</w:t>
      </w:r>
    </w:p>
    <w:p w:rsidR="00101B69" w:rsidRPr="00ED5DA5" w:rsidRDefault="00101B69" w:rsidP="006624C4">
      <w:pPr>
        <w:pStyle w:val="1"/>
        <w:numPr>
          <w:ilvl w:val="0"/>
          <w:numId w:val="17"/>
        </w:numPr>
        <w:tabs>
          <w:tab w:val="left" w:pos="0"/>
        </w:tabs>
        <w:spacing w:before="120" w:after="120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 w:rsidRPr="00ED5DA5">
        <w:rPr>
          <w:rFonts w:ascii="Times New Roman" w:hAnsi="Times New Roman"/>
          <w:caps/>
          <w:sz w:val="24"/>
          <w:szCs w:val="24"/>
        </w:rPr>
        <w:t>Материально-техническое обеспечение дисциплины</w:t>
      </w:r>
    </w:p>
    <w:p w:rsidR="00101B69" w:rsidRPr="00ED5DA5" w:rsidRDefault="00CE7245" w:rsidP="00101B69">
      <w:pPr>
        <w:spacing w:after="120"/>
        <w:ind w:firstLine="567"/>
        <w:jc w:val="both"/>
      </w:pPr>
      <w:r>
        <w:t xml:space="preserve"> Представлено стандартно оборудованными лекционными аудиториями, а также учебными классами криминалистической лаборатории</w:t>
      </w:r>
      <w:r w:rsidR="00101B69" w:rsidRPr="00ED5DA5">
        <w:t xml:space="preserve">. </w:t>
      </w:r>
      <w:r>
        <w:t>В распоряжении аспирантов имеются у</w:t>
      </w:r>
      <w:r w:rsidR="00101B69" w:rsidRPr="00ED5DA5">
        <w:t>становки дл</w:t>
      </w:r>
      <w:r>
        <w:t>я демонстраций основных положений</w:t>
      </w:r>
      <w:r w:rsidR="00101B69" w:rsidRPr="00ED5DA5">
        <w:t xml:space="preserve"> курса, </w:t>
      </w:r>
      <w:r>
        <w:t xml:space="preserve">а также </w:t>
      </w:r>
      <w:r w:rsidR="00101B69" w:rsidRPr="00ED5DA5">
        <w:t>мультимедийное и компьютерное оборудование</w:t>
      </w:r>
      <w:r>
        <w:t>, позволяющие организовать презентации</w:t>
      </w:r>
      <w:r w:rsidR="00101B69" w:rsidRPr="00ED5DA5">
        <w:t>.</w:t>
      </w:r>
    </w:p>
    <w:p w:rsidR="00101B69" w:rsidRPr="00ED5DA5" w:rsidRDefault="00101B69" w:rsidP="006624C4">
      <w:pPr>
        <w:pStyle w:val="21"/>
        <w:numPr>
          <w:ilvl w:val="0"/>
          <w:numId w:val="17"/>
        </w:numPr>
        <w:tabs>
          <w:tab w:val="left" w:pos="0"/>
        </w:tabs>
        <w:ind w:left="0" w:firstLine="0"/>
        <w:jc w:val="center"/>
        <w:rPr>
          <w:b/>
          <w:bCs/>
          <w:caps/>
          <w:kern w:val="32"/>
          <w:sz w:val="24"/>
        </w:rPr>
      </w:pPr>
      <w:r w:rsidRPr="00ED5DA5">
        <w:rPr>
          <w:b/>
          <w:bCs/>
          <w:caps/>
          <w:kern w:val="32"/>
          <w:sz w:val="24"/>
        </w:rPr>
        <w:t>Методические указания по освоению дисциплины</w:t>
      </w:r>
    </w:p>
    <w:p w:rsidR="00EE271C" w:rsidRPr="00EE271C" w:rsidRDefault="00EE271C" w:rsidP="00EE271C">
      <w:pPr>
        <w:widowControl w:val="0"/>
        <w:tabs>
          <w:tab w:val="left" w:pos="993"/>
        </w:tabs>
        <w:ind w:firstLine="403"/>
      </w:pPr>
      <w:r>
        <w:t xml:space="preserve">Работа по освоению </w:t>
      </w:r>
      <w:r w:rsidRPr="00EE271C">
        <w:t>дисциплины «</w:t>
      </w:r>
      <w:r>
        <w:t>Криминалистика; судебно-экспертная деятельность; оперативно-розыскная деятельность» предполагает задействование</w:t>
      </w:r>
      <w:r w:rsidRPr="00EE271C">
        <w:t xml:space="preserve"> внутрисистемных связей данной дисциплины, а также её связей с другими дисциплинами ООП, прежде всего </w:t>
      </w:r>
      <w:r>
        <w:t>дисциплинами «Уголовное право и криминология; уголовно-исполнительное право» и «Актуальные вопросы теории и практики уголовного процесса»</w:t>
      </w:r>
      <w:r w:rsidRPr="00EE271C">
        <w:t xml:space="preserve">. При этом необходимо руководствоваться </w:t>
      </w:r>
      <w:r>
        <w:t>прежде всего принципом междисциплинарной связи, на котором</w:t>
      </w:r>
      <w:r w:rsidRPr="00EE271C">
        <w:t xml:space="preserve"> выстраивается отмеченная взаимосвязь. </w:t>
      </w:r>
    </w:p>
    <w:p w:rsidR="00EE271C" w:rsidRPr="00EE271C" w:rsidRDefault="00EE271C" w:rsidP="00EE271C">
      <w:pPr>
        <w:widowControl w:val="0"/>
        <w:tabs>
          <w:tab w:val="left" w:pos="993"/>
        </w:tabs>
        <w:ind w:firstLine="403"/>
      </w:pPr>
      <w:r>
        <w:t>Успешное усвоение предлагаемого материала предполагает выяснение аспирантом</w:t>
      </w:r>
      <w:r w:rsidRPr="00EE271C">
        <w:t xml:space="preserve"> сущностных сторон анализируемых явлений и построение на этой основе развернутого изложения соответствующих положений.   Основным методологическим и методическим началом работы по освоению указанной дисциплины является постоянное увязывание знаний, умений и навыков в единую дидактическую единицу, позволяющую корр</w:t>
      </w:r>
      <w:r w:rsidR="008E4537">
        <w:t>ектировать овладение аспирантом</w:t>
      </w:r>
      <w:r w:rsidRPr="00EE271C">
        <w:t xml:space="preserve"> отдельным элементом, например, умением.</w:t>
      </w:r>
    </w:p>
    <w:p w:rsidR="009745FF" w:rsidRDefault="00EE271C" w:rsidP="00606B32">
      <w:pPr>
        <w:pStyle w:val="a7"/>
        <w:ind w:firstLine="709"/>
        <w:jc w:val="left"/>
      </w:pPr>
      <w:r w:rsidRPr="009745FF">
        <w:rPr>
          <w:sz w:val="24"/>
          <w:szCs w:val="24"/>
        </w:rPr>
        <w:t xml:space="preserve">Кроме того, следует исходить из взаимосвязи аудиторных занятий и самостоятельной работы аспиранта, учитывая, что последний вид занятий формирует навык </w:t>
      </w:r>
      <w:r w:rsidR="009745FF" w:rsidRPr="009745FF">
        <w:rPr>
          <w:sz w:val="24"/>
          <w:szCs w:val="24"/>
        </w:rPr>
        <w:t>анализа концептуальных положений</w:t>
      </w:r>
      <w:r w:rsidR="009745FF">
        <w:t xml:space="preserve"> </w:t>
      </w:r>
      <w:r w:rsidR="009745FF" w:rsidRPr="009745FF">
        <w:rPr>
          <w:sz w:val="24"/>
          <w:szCs w:val="24"/>
        </w:rPr>
        <w:t>криминалистики,</w:t>
      </w:r>
      <w:r w:rsidR="009745FF">
        <w:rPr>
          <w:sz w:val="24"/>
          <w:szCs w:val="24"/>
        </w:rPr>
        <w:t xml:space="preserve"> общей теории судебной экспертизы и теории оперативно-розыскной деятельности</w:t>
      </w:r>
      <w:r w:rsidR="009745FF">
        <w:t xml:space="preserve">, </w:t>
      </w:r>
      <w:r w:rsidR="00606B32">
        <w:rPr>
          <w:sz w:val="24"/>
          <w:szCs w:val="24"/>
        </w:rPr>
        <w:t>выявления актуальных</w:t>
      </w:r>
      <w:r w:rsidR="009745FF" w:rsidRPr="00ED5DA5">
        <w:rPr>
          <w:sz w:val="24"/>
          <w:szCs w:val="24"/>
        </w:rPr>
        <w:t xml:space="preserve"> </w:t>
      </w:r>
      <w:r w:rsidR="009745FF">
        <w:rPr>
          <w:sz w:val="24"/>
          <w:szCs w:val="24"/>
        </w:rPr>
        <w:t>вопрос</w:t>
      </w:r>
      <w:r w:rsidR="00606B32">
        <w:rPr>
          <w:sz w:val="24"/>
          <w:szCs w:val="24"/>
        </w:rPr>
        <w:t>ов</w:t>
      </w:r>
      <w:r w:rsidR="009745FF">
        <w:rPr>
          <w:sz w:val="24"/>
          <w:szCs w:val="24"/>
        </w:rPr>
        <w:t xml:space="preserve"> правоприменительной деятельности, </w:t>
      </w:r>
      <w:r w:rsidR="00606B32">
        <w:rPr>
          <w:sz w:val="24"/>
          <w:szCs w:val="24"/>
        </w:rPr>
        <w:t>требующих</w:t>
      </w:r>
      <w:r w:rsidR="00666487">
        <w:rPr>
          <w:sz w:val="24"/>
          <w:szCs w:val="24"/>
        </w:rPr>
        <w:t xml:space="preserve"> соответствующей</w:t>
      </w:r>
      <w:r w:rsidR="009745FF">
        <w:rPr>
          <w:sz w:val="24"/>
          <w:szCs w:val="24"/>
        </w:rPr>
        <w:t xml:space="preserve"> научной </w:t>
      </w:r>
      <w:r w:rsidR="00666487">
        <w:rPr>
          <w:sz w:val="24"/>
          <w:szCs w:val="24"/>
        </w:rPr>
        <w:t xml:space="preserve">концептуализации, </w:t>
      </w:r>
      <w:r w:rsidR="00606B32">
        <w:rPr>
          <w:sz w:val="24"/>
          <w:szCs w:val="24"/>
        </w:rPr>
        <w:t>умения оценивать степень</w:t>
      </w:r>
      <w:r w:rsidR="00666487" w:rsidRPr="00666487">
        <w:rPr>
          <w:sz w:val="24"/>
          <w:szCs w:val="24"/>
        </w:rPr>
        <w:t xml:space="preserve"> разработанности проблематики в контексте выбранной для исследования темы</w:t>
      </w:r>
      <w:r w:rsidR="00666487" w:rsidRPr="004238F3">
        <w:rPr>
          <w:sz w:val="24"/>
          <w:szCs w:val="24"/>
        </w:rPr>
        <w:t xml:space="preserve">,  </w:t>
      </w:r>
      <w:r w:rsidR="004238F3" w:rsidRPr="004238F3">
        <w:rPr>
          <w:sz w:val="24"/>
          <w:szCs w:val="24"/>
        </w:rPr>
        <w:t xml:space="preserve">а также овладевать другими элементами </w:t>
      </w:r>
      <w:r w:rsidR="004238F3">
        <w:rPr>
          <w:sz w:val="24"/>
          <w:szCs w:val="24"/>
        </w:rPr>
        <w:t>формируемых компетенций.</w:t>
      </w:r>
    </w:p>
    <w:p w:rsidR="00E273BE" w:rsidRDefault="00EE271C" w:rsidP="00EE271C">
      <w:pPr>
        <w:widowControl w:val="0"/>
        <w:tabs>
          <w:tab w:val="left" w:pos="993"/>
        </w:tabs>
        <w:ind w:firstLine="403"/>
      </w:pPr>
      <w:r w:rsidRPr="00EE271C">
        <w:t>Наличие различных частей компетенции – знаний, умений, навыков –  предполагает постоянный учет положений лекционного материала при ответах на вопросы семинарского занятия</w:t>
      </w:r>
      <w:r w:rsidR="00E273BE">
        <w:t xml:space="preserve">. </w:t>
      </w:r>
    </w:p>
    <w:p w:rsidR="00EE271C" w:rsidRPr="00EE271C" w:rsidRDefault="00EE271C" w:rsidP="00E273BE">
      <w:pPr>
        <w:widowControl w:val="0"/>
        <w:tabs>
          <w:tab w:val="left" w:pos="993"/>
        </w:tabs>
        <w:ind w:firstLine="403"/>
      </w:pPr>
      <w:r w:rsidRPr="00EE271C">
        <w:t>Рассматривая знания как основу формирования умений и навыков, особое внимание нужно уделять понятийному аппарату криминалистики</w:t>
      </w:r>
      <w:r w:rsidR="00E273BE">
        <w:t xml:space="preserve">, общей теории судебно-экспертной деятельности и теории оперативно-розыскной деятельности. </w:t>
      </w:r>
      <w:r w:rsidRPr="00EE271C">
        <w:t xml:space="preserve"> </w:t>
      </w:r>
    </w:p>
    <w:p w:rsidR="00EE271C" w:rsidRPr="00EE271C" w:rsidRDefault="00EE271C" w:rsidP="00EE271C">
      <w:pPr>
        <w:widowControl w:val="0"/>
        <w:tabs>
          <w:tab w:val="left" w:pos="993"/>
        </w:tabs>
        <w:ind w:firstLine="403"/>
      </w:pPr>
      <w:r w:rsidRPr="00EE271C">
        <w:t>В процессе освоения дисциплины «</w:t>
      </w:r>
      <w:r w:rsidR="00E273BE">
        <w:t>Криминалистика; судебно-экспертная деятельность; оперативно-розыскная деятельность» аспирант</w:t>
      </w:r>
      <w:r w:rsidRPr="00EE271C">
        <w:t xml:space="preserve"> должен обратить внимание на рекомендованную к изучению основную и дополнительную литературу. Указанная литература представлена трудами ведущих ученых, позволяющими сформировать целостное знание важнейших вопросов </w:t>
      </w:r>
      <w:r w:rsidR="00E273BE">
        <w:t xml:space="preserve">отраслей знаний, образующих научную специальность 12.00.12. В силу ограниченных возможностей перечислить рекомендованные источники за их рамками остались многочисленные труды ученых Юридического института Томского государственного университета. В определенной мере они могут быть найдены на сайте ЮИ ТГУ.  </w:t>
      </w:r>
      <w:r w:rsidRPr="00EE271C">
        <w:t>В равной мере могут быть использованы сайты и других учреждений высшего образования.</w:t>
      </w:r>
    </w:p>
    <w:p w:rsidR="00EE271C" w:rsidRDefault="00EE271C" w:rsidP="00CE7245">
      <w:pPr>
        <w:widowControl w:val="0"/>
        <w:tabs>
          <w:tab w:val="left" w:pos="993"/>
        </w:tabs>
        <w:ind w:firstLine="403"/>
      </w:pPr>
      <w:r w:rsidRPr="00EE271C">
        <w:t xml:space="preserve">При работе со словарями нужно учитывать два основных момента: во-первых, в </w:t>
      </w:r>
      <w:r w:rsidR="00E273BE">
        <w:t>общих словарях дается</w:t>
      </w:r>
      <w:r w:rsidRPr="00EE271C">
        <w:t xml:space="preserve"> общеупотребительное значение слов, которое не может заменить собой </w:t>
      </w:r>
      <w:r w:rsidR="00E273BE">
        <w:t xml:space="preserve">доктринальное </w:t>
      </w:r>
      <w:r w:rsidRPr="00EE271C">
        <w:t>определен</w:t>
      </w:r>
      <w:r w:rsidR="00E273BE">
        <w:t>ие того или иного явления</w:t>
      </w:r>
      <w:r w:rsidRPr="00EE271C">
        <w:t xml:space="preserve">, во-вторых, </w:t>
      </w:r>
      <w:r w:rsidR="00E273BE">
        <w:t xml:space="preserve">в специальных словарях его составитель </w:t>
      </w:r>
      <w:r w:rsidR="00CE7245">
        <w:t xml:space="preserve">следует </w:t>
      </w:r>
      <w:r w:rsidR="00CE7245" w:rsidRPr="00EE271C">
        <w:t>тому</w:t>
      </w:r>
      <w:r w:rsidRPr="00EE271C">
        <w:t xml:space="preserve"> или иному научному подходу, что получает соответствующее выражение в раскрытии содержания термина. Вместе с тем, в по</w:t>
      </w:r>
      <w:r w:rsidR="00E273BE">
        <w:t>следнем случае у аспиранта</w:t>
      </w:r>
      <w:r w:rsidRPr="00EE271C">
        <w:t xml:space="preserve"> появляется возможность оценить научную позицию составителя словаря и использовать её </w:t>
      </w:r>
      <w:r w:rsidRPr="00EE271C">
        <w:lastRenderedPageBreak/>
        <w:t>при подготовке к занятиям</w:t>
      </w:r>
      <w:r w:rsidR="00CE7245">
        <w:t>, сдаче государственного экзамена, а также выполнении диссертационного исследования</w:t>
      </w:r>
      <w:r w:rsidRPr="00EE271C">
        <w:t>.</w:t>
      </w:r>
    </w:p>
    <w:p w:rsidR="00124696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Сведения о переутверждении рабочей программы</w:t>
      </w:r>
    </w:p>
    <w:p w:rsidR="00124696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** 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24696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** 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24696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** 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24696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** 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прилагается).</w:t>
      </w:r>
    </w:p>
    <w:p w:rsidR="00101B69" w:rsidRPr="00ED5DA5" w:rsidRDefault="00124696" w:rsidP="00124696">
      <w:pPr>
        <w:pStyle w:val="af1"/>
        <w:rPr>
          <w:color w:val="000000"/>
        </w:rPr>
      </w:pPr>
      <w:r w:rsidRPr="00ED5DA5">
        <w:rPr>
          <w:color w:val="000000"/>
        </w:rPr>
        <w:t>** Рабочая программа переутверждена на 20__/___ учебный год на заседании кафедры (протокол от ___________ №________) без изменений / с изменениями (протокол изменений на 20__/__ учебный год прилагается)</w:t>
      </w:r>
    </w:p>
    <w:sectPr w:rsidR="00101B69" w:rsidRPr="00ED5DA5" w:rsidSect="00CC3092">
      <w:footerReference w:type="even" r:id="rId11"/>
      <w:footerReference w:type="default" r:id="rId12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FD" w:rsidRDefault="003018FD">
      <w:r>
        <w:separator/>
      </w:r>
    </w:p>
  </w:endnote>
  <w:endnote w:type="continuationSeparator" w:id="0">
    <w:p w:rsidR="003018FD" w:rsidRDefault="0030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603E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E2A" w:rsidRDefault="00603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Pr="00914670" w:rsidRDefault="00603E2A">
    <w:pPr>
      <w:pStyle w:val="a4"/>
      <w:framePr w:wrap="around" w:vAnchor="text" w:hAnchor="margin" w:xAlign="center" w:y="1"/>
      <w:rPr>
        <w:rStyle w:val="a6"/>
        <w:sz w:val="20"/>
      </w:rPr>
    </w:pPr>
    <w:r w:rsidRPr="00914670">
      <w:rPr>
        <w:rStyle w:val="a6"/>
        <w:sz w:val="20"/>
      </w:rPr>
      <w:fldChar w:fldCharType="begin"/>
    </w:r>
    <w:r w:rsidRPr="00914670">
      <w:rPr>
        <w:rStyle w:val="a6"/>
        <w:sz w:val="20"/>
      </w:rPr>
      <w:instrText xml:space="preserve">PAGE  </w:instrText>
    </w:r>
    <w:r w:rsidRPr="00914670">
      <w:rPr>
        <w:rStyle w:val="a6"/>
        <w:sz w:val="20"/>
      </w:rPr>
      <w:fldChar w:fldCharType="separate"/>
    </w:r>
    <w:r w:rsidR="001145C5">
      <w:rPr>
        <w:rStyle w:val="a6"/>
        <w:noProof/>
        <w:sz w:val="20"/>
      </w:rPr>
      <w:t>9</w:t>
    </w:r>
    <w:r w:rsidRPr="00914670">
      <w:rPr>
        <w:rStyle w:val="a6"/>
        <w:sz w:val="20"/>
      </w:rPr>
      <w:fldChar w:fldCharType="end"/>
    </w:r>
  </w:p>
  <w:p w:rsidR="00603E2A" w:rsidRDefault="00603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FD" w:rsidRDefault="003018FD">
      <w:r>
        <w:separator/>
      </w:r>
    </w:p>
  </w:footnote>
  <w:footnote w:type="continuationSeparator" w:id="0">
    <w:p w:rsidR="003018FD" w:rsidRDefault="0030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118"/>
    <w:multiLevelType w:val="singleLevel"/>
    <w:tmpl w:val="00000118"/>
    <w:name w:val="WW8Num2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DA93691"/>
    <w:multiLevelType w:val="multilevel"/>
    <w:tmpl w:val="B5945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28A78D7"/>
    <w:multiLevelType w:val="multilevel"/>
    <w:tmpl w:val="038EA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7DB67EB"/>
    <w:multiLevelType w:val="hybridMultilevel"/>
    <w:tmpl w:val="F49E1A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3239C8"/>
    <w:multiLevelType w:val="multilevel"/>
    <w:tmpl w:val="284E8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E9C60E8"/>
    <w:multiLevelType w:val="hybridMultilevel"/>
    <w:tmpl w:val="3A52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21BB"/>
    <w:multiLevelType w:val="hybridMultilevel"/>
    <w:tmpl w:val="266C7F60"/>
    <w:lvl w:ilvl="0" w:tplc="12BE6A5C">
      <w:start w:val="1"/>
      <w:numFmt w:val="decimal"/>
      <w:lvlText w:val="%1."/>
      <w:lvlJc w:val="left"/>
      <w:pPr>
        <w:ind w:left="538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6AEA"/>
    <w:multiLevelType w:val="hybridMultilevel"/>
    <w:tmpl w:val="3A820516"/>
    <w:lvl w:ilvl="0" w:tplc="59520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21DAD"/>
    <w:multiLevelType w:val="hybridMultilevel"/>
    <w:tmpl w:val="3A52C3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43F21"/>
    <w:multiLevelType w:val="multilevel"/>
    <w:tmpl w:val="729A03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B722A83"/>
    <w:multiLevelType w:val="multilevel"/>
    <w:tmpl w:val="B5945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22D4554"/>
    <w:multiLevelType w:val="hybridMultilevel"/>
    <w:tmpl w:val="2FE02C8E"/>
    <w:lvl w:ilvl="0" w:tplc="DD3E1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6DC"/>
    <w:multiLevelType w:val="multilevel"/>
    <w:tmpl w:val="E5AEE7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44C3C1F"/>
    <w:multiLevelType w:val="multilevel"/>
    <w:tmpl w:val="B5945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57CA390D"/>
    <w:multiLevelType w:val="hybridMultilevel"/>
    <w:tmpl w:val="BEC07CA8"/>
    <w:lvl w:ilvl="0" w:tplc="0419000D">
      <w:start w:val="1"/>
      <w:numFmt w:val="bullet"/>
      <w:pStyle w:val="a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E6D4405"/>
    <w:multiLevelType w:val="multilevel"/>
    <w:tmpl w:val="990042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1511DA5"/>
    <w:multiLevelType w:val="hybridMultilevel"/>
    <w:tmpl w:val="79D0C5FA"/>
    <w:lvl w:ilvl="0" w:tplc="DD3E1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D3C05"/>
    <w:multiLevelType w:val="multilevel"/>
    <w:tmpl w:val="537E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D61024B"/>
    <w:multiLevelType w:val="hybridMultilevel"/>
    <w:tmpl w:val="282C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E5394"/>
    <w:multiLevelType w:val="hybridMultilevel"/>
    <w:tmpl w:val="FDD8CC0E"/>
    <w:lvl w:ilvl="0" w:tplc="DD3E1D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D6D90"/>
    <w:multiLevelType w:val="hybridMultilevel"/>
    <w:tmpl w:val="A9C8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92803"/>
    <w:multiLevelType w:val="hybridMultilevel"/>
    <w:tmpl w:val="8252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0"/>
  </w:num>
  <w:num w:numId="10">
    <w:abstractNumId w:val="9"/>
  </w:num>
  <w:num w:numId="11">
    <w:abstractNumId w:val="6"/>
  </w:num>
  <w:num w:numId="12">
    <w:abstractNumId w:val="20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8"/>
  </w:num>
  <w:num w:numId="18">
    <w:abstractNumId w:val="7"/>
  </w:num>
  <w:num w:numId="19">
    <w:abstractNumId w:val="22"/>
  </w:num>
  <w:num w:numId="20">
    <w:abstractNumId w:val="16"/>
  </w:num>
  <w:num w:numId="21">
    <w:abstractNumId w:val="8"/>
  </w:num>
  <w:num w:numId="22">
    <w:abstractNumId w:val="13"/>
  </w:num>
  <w:num w:numId="2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C5"/>
    <w:rsid w:val="00001A8F"/>
    <w:rsid w:val="00002340"/>
    <w:rsid w:val="00016607"/>
    <w:rsid w:val="00023EAC"/>
    <w:rsid w:val="00041F71"/>
    <w:rsid w:val="00044B5A"/>
    <w:rsid w:val="0005551D"/>
    <w:rsid w:val="000578C1"/>
    <w:rsid w:val="00061B84"/>
    <w:rsid w:val="0007461A"/>
    <w:rsid w:val="0008192B"/>
    <w:rsid w:val="00081D49"/>
    <w:rsid w:val="00086213"/>
    <w:rsid w:val="00086E0B"/>
    <w:rsid w:val="00087482"/>
    <w:rsid w:val="00090770"/>
    <w:rsid w:val="00095DC0"/>
    <w:rsid w:val="00095F51"/>
    <w:rsid w:val="000A4DF5"/>
    <w:rsid w:val="000A63DC"/>
    <w:rsid w:val="000B061B"/>
    <w:rsid w:val="000C71E5"/>
    <w:rsid w:val="000D0AEA"/>
    <w:rsid w:val="000E3A41"/>
    <w:rsid w:val="000F2E57"/>
    <w:rsid w:val="000F36A7"/>
    <w:rsid w:val="000F5CB7"/>
    <w:rsid w:val="000F7CCA"/>
    <w:rsid w:val="00100AB0"/>
    <w:rsid w:val="00101B69"/>
    <w:rsid w:val="00103DC1"/>
    <w:rsid w:val="0010525D"/>
    <w:rsid w:val="00110D77"/>
    <w:rsid w:val="0011117E"/>
    <w:rsid w:val="001145C5"/>
    <w:rsid w:val="001216F0"/>
    <w:rsid w:val="00123F25"/>
    <w:rsid w:val="00124696"/>
    <w:rsid w:val="0013206A"/>
    <w:rsid w:val="00133F99"/>
    <w:rsid w:val="001506CC"/>
    <w:rsid w:val="0015108D"/>
    <w:rsid w:val="00151840"/>
    <w:rsid w:val="00157551"/>
    <w:rsid w:val="00182939"/>
    <w:rsid w:val="00185019"/>
    <w:rsid w:val="001A0E12"/>
    <w:rsid w:val="001A2590"/>
    <w:rsid w:val="001B3D8A"/>
    <w:rsid w:val="001D6F80"/>
    <w:rsid w:val="001F016A"/>
    <w:rsid w:val="001F7210"/>
    <w:rsid w:val="002073CF"/>
    <w:rsid w:val="00210D45"/>
    <w:rsid w:val="002335B6"/>
    <w:rsid w:val="00263DE0"/>
    <w:rsid w:val="002716AA"/>
    <w:rsid w:val="0027407A"/>
    <w:rsid w:val="002916EC"/>
    <w:rsid w:val="00291E21"/>
    <w:rsid w:val="002A3D5D"/>
    <w:rsid w:val="002A45F5"/>
    <w:rsid w:val="002B227C"/>
    <w:rsid w:val="002B511E"/>
    <w:rsid w:val="002B7302"/>
    <w:rsid w:val="002D0691"/>
    <w:rsid w:val="002D76BA"/>
    <w:rsid w:val="002E17FD"/>
    <w:rsid w:val="002F4FAE"/>
    <w:rsid w:val="003018FD"/>
    <w:rsid w:val="0030640E"/>
    <w:rsid w:val="003153F1"/>
    <w:rsid w:val="003455C0"/>
    <w:rsid w:val="003536D5"/>
    <w:rsid w:val="00361832"/>
    <w:rsid w:val="0036223B"/>
    <w:rsid w:val="00365907"/>
    <w:rsid w:val="00380F31"/>
    <w:rsid w:val="003A2C7B"/>
    <w:rsid w:val="003A5C7F"/>
    <w:rsid w:val="003A7024"/>
    <w:rsid w:val="003B51C5"/>
    <w:rsid w:val="003B75F2"/>
    <w:rsid w:val="003C1C02"/>
    <w:rsid w:val="003C285C"/>
    <w:rsid w:val="003C2B36"/>
    <w:rsid w:val="003C6DDC"/>
    <w:rsid w:val="003D6154"/>
    <w:rsid w:val="003E3088"/>
    <w:rsid w:val="003E696F"/>
    <w:rsid w:val="003F1BD0"/>
    <w:rsid w:val="003F52E6"/>
    <w:rsid w:val="004058F0"/>
    <w:rsid w:val="00406231"/>
    <w:rsid w:val="00411C5B"/>
    <w:rsid w:val="00411D9B"/>
    <w:rsid w:val="00416295"/>
    <w:rsid w:val="004238F3"/>
    <w:rsid w:val="0044218B"/>
    <w:rsid w:val="00444F4F"/>
    <w:rsid w:val="0045367E"/>
    <w:rsid w:val="0046005B"/>
    <w:rsid w:val="00475A24"/>
    <w:rsid w:val="00476C4D"/>
    <w:rsid w:val="004819F7"/>
    <w:rsid w:val="00490B73"/>
    <w:rsid w:val="00493D7E"/>
    <w:rsid w:val="004B2550"/>
    <w:rsid w:val="004B30EC"/>
    <w:rsid w:val="004C497A"/>
    <w:rsid w:val="004E243F"/>
    <w:rsid w:val="004E3BC4"/>
    <w:rsid w:val="004E4327"/>
    <w:rsid w:val="005027F2"/>
    <w:rsid w:val="00511B87"/>
    <w:rsid w:val="00516D11"/>
    <w:rsid w:val="00526A99"/>
    <w:rsid w:val="00533DF3"/>
    <w:rsid w:val="00536548"/>
    <w:rsid w:val="00566E75"/>
    <w:rsid w:val="00567D04"/>
    <w:rsid w:val="00572810"/>
    <w:rsid w:val="00572D95"/>
    <w:rsid w:val="00574BBB"/>
    <w:rsid w:val="00576463"/>
    <w:rsid w:val="00593ED8"/>
    <w:rsid w:val="005A034A"/>
    <w:rsid w:val="005A6FA8"/>
    <w:rsid w:val="005A726D"/>
    <w:rsid w:val="005B5624"/>
    <w:rsid w:val="005D18E0"/>
    <w:rsid w:val="005D2BE3"/>
    <w:rsid w:val="005F229C"/>
    <w:rsid w:val="005F59CD"/>
    <w:rsid w:val="006003C9"/>
    <w:rsid w:val="00603E2A"/>
    <w:rsid w:val="00604790"/>
    <w:rsid w:val="00605F95"/>
    <w:rsid w:val="00606B32"/>
    <w:rsid w:val="00607814"/>
    <w:rsid w:val="00631CFF"/>
    <w:rsid w:val="00634C74"/>
    <w:rsid w:val="0064715E"/>
    <w:rsid w:val="006624C4"/>
    <w:rsid w:val="00663FA9"/>
    <w:rsid w:val="0066466F"/>
    <w:rsid w:val="00666487"/>
    <w:rsid w:val="00666798"/>
    <w:rsid w:val="0066746B"/>
    <w:rsid w:val="00691E0C"/>
    <w:rsid w:val="006932D4"/>
    <w:rsid w:val="0069475D"/>
    <w:rsid w:val="006A7FAC"/>
    <w:rsid w:val="006B40B7"/>
    <w:rsid w:val="006B7552"/>
    <w:rsid w:val="006C73BA"/>
    <w:rsid w:val="006E70D5"/>
    <w:rsid w:val="006F4747"/>
    <w:rsid w:val="00701A26"/>
    <w:rsid w:val="00712752"/>
    <w:rsid w:val="00713166"/>
    <w:rsid w:val="00720327"/>
    <w:rsid w:val="00724AC5"/>
    <w:rsid w:val="00740B5B"/>
    <w:rsid w:val="0075307A"/>
    <w:rsid w:val="0078559B"/>
    <w:rsid w:val="007A7ED1"/>
    <w:rsid w:val="007B5BD8"/>
    <w:rsid w:val="007E3C17"/>
    <w:rsid w:val="007E601A"/>
    <w:rsid w:val="0080574B"/>
    <w:rsid w:val="0080660F"/>
    <w:rsid w:val="008170E3"/>
    <w:rsid w:val="00832B6D"/>
    <w:rsid w:val="00832BF6"/>
    <w:rsid w:val="00860B7B"/>
    <w:rsid w:val="00867132"/>
    <w:rsid w:val="008709DC"/>
    <w:rsid w:val="008744A3"/>
    <w:rsid w:val="0087770D"/>
    <w:rsid w:val="0088708A"/>
    <w:rsid w:val="008921BF"/>
    <w:rsid w:val="008A2213"/>
    <w:rsid w:val="008B4E6D"/>
    <w:rsid w:val="008B5524"/>
    <w:rsid w:val="008B6CAE"/>
    <w:rsid w:val="008C6D38"/>
    <w:rsid w:val="008D76DF"/>
    <w:rsid w:val="008E4537"/>
    <w:rsid w:val="008E5C67"/>
    <w:rsid w:val="008E5E02"/>
    <w:rsid w:val="008E6C05"/>
    <w:rsid w:val="00905AE0"/>
    <w:rsid w:val="009114EB"/>
    <w:rsid w:val="00927727"/>
    <w:rsid w:val="00930F55"/>
    <w:rsid w:val="00934C87"/>
    <w:rsid w:val="009417AD"/>
    <w:rsid w:val="009468E1"/>
    <w:rsid w:val="0096004F"/>
    <w:rsid w:val="00966493"/>
    <w:rsid w:val="00971B85"/>
    <w:rsid w:val="009745FF"/>
    <w:rsid w:val="00981736"/>
    <w:rsid w:val="00984C77"/>
    <w:rsid w:val="00987111"/>
    <w:rsid w:val="00987737"/>
    <w:rsid w:val="00994691"/>
    <w:rsid w:val="009961EF"/>
    <w:rsid w:val="009A0F5E"/>
    <w:rsid w:val="009A5D85"/>
    <w:rsid w:val="009C1633"/>
    <w:rsid w:val="009D1B0D"/>
    <w:rsid w:val="009E2026"/>
    <w:rsid w:val="009F48AF"/>
    <w:rsid w:val="00A018A6"/>
    <w:rsid w:val="00A1460B"/>
    <w:rsid w:val="00A22122"/>
    <w:rsid w:val="00A34EFE"/>
    <w:rsid w:val="00A54F58"/>
    <w:rsid w:val="00A6497C"/>
    <w:rsid w:val="00A77C9D"/>
    <w:rsid w:val="00A8288E"/>
    <w:rsid w:val="00A9285D"/>
    <w:rsid w:val="00A9331B"/>
    <w:rsid w:val="00A9668A"/>
    <w:rsid w:val="00AA259D"/>
    <w:rsid w:val="00AB0B48"/>
    <w:rsid w:val="00AB2311"/>
    <w:rsid w:val="00AB3308"/>
    <w:rsid w:val="00AB692F"/>
    <w:rsid w:val="00AC440C"/>
    <w:rsid w:val="00AC5D06"/>
    <w:rsid w:val="00AD20A1"/>
    <w:rsid w:val="00AE756D"/>
    <w:rsid w:val="00AF5CBB"/>
    <w:rsid w:val="00AF6086"/>
    <w:rsid w:val="00AF75E2"/>
    <w:rsid w:val="00B03534"/>
    <w:rsid w:val="00B13F92"/>
    <w:rsid w:val="00B213CA"/>
    <w:rsid w:val="00B303EB"/>
    <w:rsid w:val="00B350E2"/>
    <w:rsid w:val="00B4033F"/>
    <w:rsid w:val="00B732C0"/>
    <w:rsid w:val="00B76887"/>
    <w:rsid w:val="00B832EB"/>
    <w:rsid w:val="00B839D5"/>
    <w:rsid w:val="00BA3DD8"/>
    <w:rsid w:val="00BB44B2"/>
    <w:rsid w:val="00BC701E"/>
    <w:rsid w:val="00BD4C6D"/>
    <w:rsid w:val="00BD55F2"/>
    <w:rsid w:val="00BE3BE3"/>
    <w:rsid w:val="00BF0D85"/>
    <w:rsid w:val="00BF111B"/>
    <w:rsid w:val="00BF1A36"/>
    <w:rsid w:val="00BF2D28"/>
    <w:rsid w:val="00C0228C"/>
    <w:rsid w:val="00C15230"/>
    <w:rsid w:val="00C336D2"/>
    <w:rsid w:val="00C33DBF"/>
    <w:rsid w:val="00C345D7"/>
    <w:rsid w:val="00C44D38"/>
    <w:rsid w:val="00C67445"/>
    <w:rsid w:val="00C80C00"/>
    <w:rsid w:val="00C82DEB"/>
    <w:rsid w:val="00C8712B"/>
    <w:rsid w:val="00C929A2"/>
    <w:rsid w:val="00C938CE"/>
    <w:rsid w:val="00CA3EB7"/>
    <w:rsid w:val="00CB3201"/>
    <w:rsid w:val="00CC1B05"/>
    <w:rsid w:val="00CC3092"/>
    <w:rsid w:val="00CD4EA5"/>
    <w:rsid w:val="00CE0C3D"/>
    <w:rsid w:val="00CE190A"/>
    <w:rsid w:val="00CE4379"/>
    <w:rsid w:val="00CE5898"/>
    <w:rsid w:val="00CE7245"/>
    <w:rsid w:val="00D0614E"/>
    <w:rsid w:val="00D23448"/>
    <w:rsid w:val="00D32E1D"/>
    <w:rsid w:val="00D36F96"/>
    <w:rsid w:val="00D37EF3"/>
    <w:rsid w:val="00D406DA"/>
    <w:rsid w:val="00D43C52"/>
    <w:rsid w:val="00D45ED5"/>
    <w:rsid w:val="00D508B8"/>
    <w:rsid w:val="00D50AE9"/>
    <w:rsid w:val="00D5135F"/>
    <w:rsid w:val="00D52D9E"/>
    <w:rsid w:val="00D532F4"/>
    <w:rsid w:val="00D55653"/>
    <w:rsid w:val="00D6214F"/>
    <w:rsid w:val="00D659B4"/>
    <w:rsid w:val="00D66505"/>
    <w:rsid w:val="00D74084"/>
    <w:rsid w:val="00D74635"/>
    <w:rsid w:val="00D842AA"/>
    <w:rsid w:val="00D87E8B"/>
    <w:rsid w:val="00D95913"/>
    <w:rsid w:val="00DB2791"/>
    <w:rsid w:val="00DC114B"/>
    <w:rsid w:val="00DD2033"/>
    <w:rsid w:val="00DE1122"/>
    <w:rsid w:val="00DF179B"/>
    <w:rsid w:val="00E2162B"/>
    <w:rsid w:val="00E21CEE"/>
    <w:rsid w:val="00E2595B"/>
    <w:rsid w:val="00E25B19"/>
    <w:rsid w:val="00E273BE"/>
    <w:rsid w:val="00E4704F"/>
    <w:rsid w:val="00E54B16"/>
    <w:rsid w:val="00E61BEA"/>
    <w:rsid w:val="00E83EEC"/>
    <w:rsid w:val="00E92CB3"/>
    <w:rsid w:val="00E94BA9"/>
    <w:rsid w:val="00EA096F"/>
    <w:rsid w:val="00EA20E3"/>
    <w:rsid w:val="00EA3A7C"/>
    <w:rsid w:val="00EA78A2"/>
    <w:rsid w:val="00EA7A2F"/>
    <w:rsid w:val="00EB3BCF"/>
    <w:rsid w:val="00ED5DA5"/>
    <w:rsid w:val="00ED780E"/>
    <w:rsid w:val="00EE271C"/>
    <w:rsid w:val="00EE7B28"/>
    <w:rsid w:val="00EF3A06"/>
    <w:rsid w:val="00EF4D08"/>
    <w:rsid w:val="00F028FC"/>
    <w:rsid w:val="00F15C1F"/>
    <w:rsid w:val="00F16EBE"/>
    <w:rsid w:val="00F377B0"/>
    <w:rsid w:val="00F40BE3"/>
    <w:rsid w:val="00F41584"/>
    <w:rsid w:val="00F61A8C"/>
    <w:rsid w:val="00F6201C"/>
    <w:rsid w:val="00F620AD"/>
    <w:rsid w:val="00F7190A"/>
    <w:rsid w:val="00F767F3"/>
    <w:rsid w:val="00F8160F"/>
    <w:rsid w:val="00F81DA2"/>
    <w:rsid w:val="00F87FDE"/>
    <w:rsid w:val="00F9526B"/>
    <w:rsid w:val="00FA4DAF"/>
    <w:rsid w:val="00FB121F"/>
    <w:rsid w:val="00FC1A63"/>
    <w:rsid w:val="00FC4800"/>
    <w:rsid w:val="00FD1D58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DDF4-3FFE-4446-9680-CE739B8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0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101B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3B5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3B51C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er"/>
    <w:basedOn w:val="a0"/>
    <w:link w:val="a5"/>
    <w:rsid w:val="003B51C5"/>
    <w:pPr>
      <w:tabs>
        <w:tab w:val="center" w:pos="4677"/>
        <w:tab w:val="right" w:pos="9355"/>
      </w:tabs>
    </w:pPr>
    <w:rPr>
      <w:b/>
      <w:bCs/>
      <w:sz w:val="28"/>
      <w:szCs w:val="20"/>
    </w:rPr>
  </w:style>
  <w:style w:type="character" w:customStyle="1" w:styleId="a5">
    <w:name w:val="Нижний колонтитул Знак"/>
    <w:basedOn w:val="a1"/>
    <w:link w:val="a4"/>
    <w:rsid w:val="003B51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page number"/>
    <w:basedOn w:val="a1"/>
    <w:rsid w:val="003B51C5"/>
  </w:style>
  <w:style w:type="paragraph" w:styleId="21">
    <w:name w:val="Body Text 2"/>
    <w:basedOn w:val="a0"/>
    <w:link w:val="22"/>
    <w:rsid w:val="003B51C5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3B51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0"/>
    <w:link w:val="a8"/>
    <w:rsid w:val="003B51C5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1"/>
    <w:link w:val="a7"/>
    <w:rsid w:val="003B5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3B51C5"/>
    <w:pPr>
      <w:ind w:firstLine="36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3B5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3B51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3B5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3B5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B51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B51C5"/>
  </w:style>
  <w:style w:type="paragraph" w:styleId="3">
    <w:name w:val="Body Text Indent 3"/>
    <w:basedOn w:val="a0"/>
    <w:link w:val="30"/>
    <w:uiPriority w:val="99"/>
    <w:semiHidden/>
    <w:unhideWhenUsed/>
    <w:rsid w:val="001829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182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Материал"/>
    <w:basedOn w:val="a0"/>
    <w:rsid w:val="00182939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sz w:val="18"/>
      <w:szCs w:val="18"/>
    </w:rPr>
  </w:style>
  <w:style w:type="paragraph" w:styleId="ad">
    <w:name w:val="Title"/>
    <w:basedOn w:val="a0"/>
    <w:link w:val="ae"/>
    <w:qFormat/>
    <w:rsid w:val="00AB0B48"/>
    <w:pPr>
      <w:jc w:val="center"/>
    </w:pPr>
    <w:rPr>
      <w:rFonts w:eastAsia="Calibri"/>
      <w:sz w:val="28"/>
      <w:szCs w:val="20"/>
    </w:rPr>
  </w:style>
  <w:style w:type="character" w:customStyle="1" w:styleId="ae">
    <w:name w:val="Название Знак"/>
    <w:basedOn w:val="a1"/>
    <w:link w:val="ad"/>
    <w:rsid w:val="00AB0B4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403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101B6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101B6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25">
    <w:name w:val="Абзац списка2"/>
    <w:basedOn w:val="a0"/>
    <w:rsid w:val="00101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01B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101B69"/>
  </w:style>
  <w:style w:type="character" w:styleId="af">
    <w:name w:val="Hyperlink"/>
    <w:basedOn w:val="a1"/>
    <w:uiPriority w:val="99"/>
    <w:unhideWhenUsed/>
    <w:rsid w:val="006932D4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6932D4"/>
    <w:rPr>
      <w:b/>
      <w:bCs/>
    </w:rPr>
  </w:style>
  <w:style w:type="character" w:customStyle="1" w:styleId="booktitle">
    <w:name w:val="booktitle"/>
    <w:rsid w:val="0044218B"/>
    <w:rPr>
      <w:rFonts w:cs="Times New Roman"/>
    </w:rPr>
  </w:style>
  <w:style w:type="paragraph" w:styleId="af1">
    <w:name w:val="Normal (Web)"/>
    <w:basedOn w:val="a0"/>
    <w:uiPriority w:val="99"/>
    <w:unhideWhenUsed/>
    <w:rsid w:val="00476C4D"/>
    <w:pPr>
      <w:spacing w:before="100" w:beforeAutospacing="1" w:after="100" w:afterAutospacing="1"/>
    </w:pPr>
  </w:style>
  <w:style w:type="paragraph" w:customStyle="1" w:styleId="a">
    <w:name w:val="УМК_Нумерованный список"/>
    <w:basedOn w:val="a0"/>
    <w:rsid w:val="006624C4"/>
    <w:pPr>
      <w:widowControl w:val="0"/>
      <w:numPr>
        <w:numId w:val="7"/>
      </w:numPr>
      <w:tabs>
        <w:tab w:val="left" w:pos="-180"/>
        <w:tab w:val="left" w:pos="0"/>
      </w:tabs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customStyle="1" w:styleId="FontStyle486">
    <w:name w:val="Font Style486"/>
    <w:basedOn w:val="a1"/>
    <w:uiPriority w:val="99"/>
    <w:rsid w:val="00090770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4819F7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Theme="minorEastAsia"/>
    </w:rPr>
  </w:style>
  <w:style w:type="character" w:customStyle="1" w:styleId="FontStyle350">
    <w:name w:val="Font Style350"/>
    <w:basedOn w:val="a1"/>
    <w:uiPriority w:val="99"/>
    <w:rsid w:val="004819F7"/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Основной текст2"/>
    <w:rsid w:val="00B350E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326" w:lineRule="exact"/>
      <w:jc w:val="both"/>
    </w:pPr>
    <w:rPr>
      <w:rFonts w:ascii="Times New Roman" w:eastAsia="Arial Unicode MS" w:hAnsi="Times New Roman" w:cs="Arial Unicode MS"/>
      <w:color w:val="000000"/>
      <w:sz w:val="27"/>
      <w:szCs w:val="27"/>
      <w:u w:color="000000"/>
      <w:bdr w:val="nil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CC309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C30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rakon\AppData\Local\Temp\FineReader11\media\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file:///C:\Users\drakon\AppData\Local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16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соломин</dc:creator>
  <cp:keywords/>
  <dc:description/>
  <cp:lastModifiedBy>ЮИ - Татьяна В. Хохлова</cp:lastModifiedBy>
  <cp:revision>157</cp:revision>
  <cp:lastPrinted>2017-03-28T08:53:00Z</cp:lastPrinted>
  <dcterms:created xsi:type="dcterms:W3CDTF">2017-02-10T08:55:00Z</dcterms:created>
  <dcterms:modified xsi:type="dcterms:W3CDTF">2017-04-03T05:08:00Z</dcterms:modified>
</cp:coreProperties>
</file>