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A8" w:rsidRDefault="00B4002F" w:rsidP="004413A8">
      <w:pPr>
        <w:pStyle w:val="10"/>
        <w:shd w:val="clear" w:color="auto" w:fill="auto"/>
        <w:spacing w:before="0" w:line="0" w:lineRule="atLeast"/>
        <w:jc w:val="center"/>
        <w:rPr>
          <w:sz w:val="28"/>
          <w:szCs w:val="20"/>
        </w:rPr>
      </w:pPr>
      <w:bookmarkStart w:id="0" w:name="bookmark0"/>
      <w:r w:rsidRPr="004413A8">
        <w:rPr>
          <w:sz w:val="28"/>
          <w:szCs w:val="20"/>
        </w:rPr>
        <w:t>Вопросы для итоговой аттестации</w:t>
      </w:r>
      <w:bookmarkEnd w:id="0"/>
      <w:r w:rsidRPr="004413A8">
        <w:rPr>
          <w:sz w:val="28"/>
          <w:szCs w:val="20"/>
        </w:rPr>
        <w:t xml:space="preserve"> по дисциплине </w:t>
      </w:r>
    </w:p>
    <w:p w:rsidR="00B4002F" w:rsidRPr="004413A8" w:rsidRDefault="00B4002F" w:rsidP="004413A8">
      <w:pPr>
        <w:pStyle w:val="10"/>
        <w:shd w:val="clear" w:color="auto" w:fill="auto"/>
        <w:spacing w:before="0" w:line="0" w:lineRule="atLeast"/>
        <w:jc w:val="center"/>
        <w:rPr>
          <w:sz w:val="28"/>
          <w:szCs w:val="20"/>
        </w:rPr>
      </w:pPr>
      <w:bookmarkStart w:id="1" w:name="_GoBack"/>
      <w:bookmarkEnd w:id="1"/>
      <w:r w:rsidRPr="004413A8">
        <w:rPr>
          <w:sz w:val="28"/>
          <w:szCs w:val="20"/>
        </w:rPr>
        <w:t>«</w:t>
      </w:r>
      <w:r w:rsidR="006741F5" w:rsidRPr="004413A8">
        <w:rPr>
          <w:sz w:val="28"/>
          <w:szCs w:val="20"/>
        </w:rPr>
        <w:t>Международно - правовые основы борьбы с преступностью»</w:t>
      </w:r>
    </w:p>
    <w:p w:rsidR="006741F5" w:rsidRPr="004413A8" w:rsidRDefault="006741F5" w:rsidP="00B4002F">
      <w:pPr>
        <w:pStyle w:val="10"/>
        <w:shd w:val="clear" w:color="auto" w:fill="auto"/>
        <w:spacing w:before="0" w:line="0" w:lineRule="atLeast"/>
        <w:ind w:left="600"/>
        <w:rPr>
          <w:sz w:val="28"/>
          <w:szCs w:val="20"/>
        </w:rPr>
      </w:pP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Факторы формирования международно-правовых основ борьбы с преступностью и история их становления.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Международное уголовное право и его особенности.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Источники международного уголовного права.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 xml:space="preserve">Универсальные общемировые и региональные документы, имеющие отношение к борьбе с преступностью. 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Международные преступления и их виды.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Понятие и виды преступлений международного характера.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Преступления, наносящие ущерб международному сотрудничеству и межгосударственным отношениям.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Преступления, наносящие ущерб экономическому и социальному развитию международного сообщества.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Преступления, наносящие ущерб личности, имуществу и основополагающим моральным ценностям.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Принципы противодействия коррупции.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Основные принципы, касающиеся судебных органов и лиц, осуществляющих судебное преследование.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Руководящие принципы предупреждения преступности несовершеннолетних.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Международные стандарты поведения должностных лиц по поддержанию правопорядка.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Взаимная помощь в области уголовного правосудия.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Выдача преступников (экстрадиция).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Защита жертв преступлений.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Международные стандарты деятельности уголовно-исполнительной системы.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Возникновение международного уголовного суда (МУС).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 xml:space="preserve">Общие принципы международного уголовного права по </w:t>
      </w:r>
      <w:r w:rsidR="006A38E1" w:rsidRPr="004413A8">
        <w:rPr>
          <w:sz w:val="28"/>
          <w:szCs w:val="20"/>
        </w:rPr>
        <w:t xml:space="preserve">Уставу </w:t>
      </w:r>
      <w:r w:rsidRPr="004413A8">
        <w:rPr>
          <w:sz w:val="28"/>
          <w:szCs w:val="20"/>
        </w:rPr>
        <w:t>МУС.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Состав и структура МУС.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Юрисдикция и применимое право МУС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Уголовное преследование и расследование дел в МУС.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Судопроизводство в МУС.</w:t>
      </w:r>
    </w:p>
    <w:p w:rsidR="004413A8" w:rsidRPr="004413A8" w:rsidRDefault="004413A8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Нюрнбергский</w:t>
      </w:r>
      <w:r w:rsidRPr="004413A8">
        <w:rPr>
          <w:sz w:val="28"/>
          <w:szCs w:val="20"/>
        </w:rPr>
        <w:t xml:space="preserve"> военный трибунал и его значение.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Исполнение наказания по приговору МУС.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История создания и структура Международной организации уголовной полиции (Интерпол).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Правовые и организационные основы деятельности Национального центрального бюро Интерпола в России.</w:t>
      </w:r>
    </w:p>
    <w:p w:rsidR="006741F5" w:rsidRPr="004413A8" w:rsidRDefault="006741F5" w:rsidP="006741F5">
      <w:pPr>
        <w:pStyle w:val="a6"/>
        <w:numPr>
          <w:ilvl w:val="0"/>
          <w:numId w:val="2"/>
        </w:numPr>
        <w:tabs>
          <w:tab w:val="clear" w:pos="885"/>
          <w:tab w:val="num" w:pos="284"/>
        </w:tabs>
        <w:spacing w:line="0" w:lineRule="atLeast"/>
        <w:ind w:left="0" w:firstLine="0"/>
        <w:rPr>
          <w:sz w:val="28"/>
          <w:szCs w:val="20"/>
        </w:rPr>
      </w:pPr>
      <w:r w:rsidRPr="004413A8">
        <w:rPr>
          <w:sz w:val="28"/>
          <w:szCs w:val="20"/>
        </w:rPr>
        <w:t>Виды международных розысков, проводимых Интерполом.</w:t>
      </w:r>
    </w:p>
    <w:p w:rsidR="00236DEC" w:rsidRDefault="00236DEC"/>
    <w:sectPr w:rsidR="0023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3800"/>
    <w:multiLevelType w:val="hybridMultilevel"/>
    <w:tmpl w:val="F3B27A50"/>
    <w:lvl w:ilvl="0" w:tplc="BAF03D3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A0B7A"/>
    <w:multiLevelType w:val="multilevel"/>
    <w:tmpl w:val="D3F63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F"/>
    <w:rsid w:val="00236DEC"/>
    <w:rsid w:val="004413A8"/>
    <w:rsid w:val="006741F5"/>
    <w:rsid w:val="006A38E1"/>
    <w:rsid w:val="00AC2ACE"/>
    <w:rsid w:val="00B4002F"/>
    <w:rsid w:val="00C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4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4002F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B40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4002F"/>
    <w:pPr>
      <w:widowControl w:val="0"/>
      <w:shd w:val="clear" w:color="auto" w:fill="FFFFFF"/>
      <w:spacing w:before="240" w:after="0"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741F5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4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4002F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B40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4002F"/>
    <w:pPr>
      <w:widowControl w:val="0"/>
      <w:shd w:val="clear" w:color="auto" w:fill="FFFFFF"/>
      <w:spacing w:before="240" w:after="0"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741F5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212</dc:creator>
  <cp:lastModifiedBy>ЮИ - Екатерина Г. Егорова</cp:lastModifiedBy>
  <cp:revision>2</cp:revision>
  <cp:lastPrinted>2020-10-29T04:26:00Z</cp:lastPrinted>
  <dcterms:created xsi:type="dcterms:W3CDTF">2021-10-13T07:17:00Z</dcterms:created>
  <dcterms:modified xsi:type="dcterms:W3CDTF">2021-10-13T07:17:00Z</dcterms:modified>
</cp:coreProperties>
</file>