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2F" w:rsidRDefault="00B4002F" w:rsidP="00B4002F">
      <w:pPr>
        <w:pStyle w:val="10"/>
        <w:shd w:val="clear" w:color="auto" w:fill="auto"/>
        <w:spacing w:before="0" w:line="0" w:lineRule="atLeast"/>
        <w:ind w:left="600"/>
        <w:rPr>
          <w:sz w:val="20"/>
          <w:szCs w:val="20"/>
        </w:rPr>
      </w:pPr>
      <w:bookmarkStart w:id="0" w:name="bookmark0"/>
      <w:r>
        <w:rPr>
          <w:sz w:val="20"/>
          <w:szCs w:val="20"/>
        </w:rPr>
        <w:t>Вопросы для итоговой аттестации</w:t>
      </w:r>
      <w:bookmarkEnd w:id="0"/>
      <w:r>
        <w:rPr>
          <w:sz w:val="20"/>
          <w:szCs w:val="20"/>
        </w:rPr>
        <w:t xml:space="preserve"> по дисциплине «</w:t>
      </w:r>
      <w:r w:rsidR="00A42A64">
        <w:rPr>
          <w:sz w:val="20"/>
          <w:szCs w:val="20"/>
        </w:rPr>
        <w:t>Правовая статистика</w:t>
      </w:r>
      <w:r>
        <w:rPr>
          <w:sz w:val="20"/>
          <w:szCs w:val="20"/>
        </w:rPr>
        <w:t>»</w:t>
      </w:r>
    </w:p>
    <w:p w:rsidR="00A42A64" w:rsidRDefault="00A42A64" w:rsidP="00B4002F">
      <w:pPr>
        <w:pStyle w:val="10"/>
        <w:shd w:val="clear" w:color="auto" w:fill="auto"/>
        <w:spacing w:before="0" w:line="0" w:lineRule="atLeast"/>
        <w:ind w:left="600"/>
        <w:rPr>
          <w:sz w:val="20"/>
          <w:szCs w:val="20"/>
        </w:rPr>
      </w:pPr>
    </w:p>
    <w:p w:rsidR="00ED151D" w:rsidRPr="00C72E97" w:rsidRDefault="00ED151D" w:rsidP="00C72E9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История становления статистики как науки.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Предмет статистики как общественной науки.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Предмет, методологические основы и методы правовой статистики.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Правовая статистика и ее основные отрасли.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Значение учета и статистики в жизни общества.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Понятие статистических рядов, их виды.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Преобразование динамических рядов (укрупнение интервалов, сглаживание, смыкание динамического ряда).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Понятие статистического наблюдения.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Виды статистического наблюдения.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>Общее понятие о теории вероятности. Закон больших чисел.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Понятие статистической группировки. 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Выборочное наблюдение и его основные категории.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Статистическая сводка и статистические таблицы. Виды статистических таблиц.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Способы отбора единиц в выборочную совокупность.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Общее понятие об ошибке репрезентативности.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Графическое изображение статистических данных.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Формы статистического учета в органах МВД, суда и прокуратуры.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Формы статистической отчетности в органах МВД, суда и прокуратуры.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Понятие и задачи статистического анализа.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Статистический анализ деятельности правоохранительных органов (основные направления).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Статистический анализ преступности (общие направления).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Средние величины. Общая характеристика и правила выведения.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Средняя арифметическая (простая и взвешенная).</w:t>
      </w:r>
    </w:p>
    <w:p w:rsidR="00A42A64" w:rsidRPr="00C72E97" w:rsidRDefault="00A42A64" w:rsidP="00A42A6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Мода и медиана.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2E97">
        <w:rPr>
          <w:rFonts w:ascii="Times New Roman" w:hAnsi="Times New Roman" w:cs="Times New Roman"/>
          <w:sz w:val="20"/>
          <w:szCs w:val="20"/>
        </w:rPr>
        <w:t xml:space="preserve"> Относительные величины интенсивности. Коэффициента преступности. Коэффициент преступной </w:t>
      </w:r>
      <w:r w:rsidRPr="00CB524F">
        <w:rPr>
          <w:rFonts w:ascii="Times New Roman" w:hAnsi="Times New Roman" w:cs="Times New Roman"/>
          <w:sz w:val="20"/>
          <w:szCs w:val="20"/>
        </w:rPr>
        <w:t>пораженности.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Относительные величины структуры совокупности.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Относительные величины динамики. Базисн</w:t>
      </w:r>
      <w:r w:rsidR="00D7740C" w:rsidRPr="00CB524F">
        <w:rPr>
          <w:rFonts w:ascii="Times New Roman" w:hAnsi="Times New Roman" w:cs="Times New Roman"/>
          <w:sz w:val="20"/>
          <w:szCs w:val="20"/>
        </w:rPr>
        <w:t>ый и цепной</w:t>
      </w:r>
      <w:r w:rsidRPr="00CB524F">
        <w:rPr>
          <w:rFonts w:ascii="Times New Roman" w:hAnsi="Times New Roman" w:cs="Times New Roman"/>
          <w:sz w:val="20"/>
          <w:szCs w:val="20"/>
        </w:rPr>
        <w:t xml:space="preserve"> способы их расчета.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Относительные величины выполнения плана. Показатель раскрываемости преступлений.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Задачи и виды обобщения судебной практики.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Приемы и методы статистического анализа.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Интерполяция, экстраполяция и прогнозирование.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Показатели динамических рядов.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Общее положение о закономерностях и ее видах.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>Статистическая закономерность и ее особенности.</w:t>
      </w:r>
      <w:bookmarkStart w:id="1" w:name="_GoBack"/>
      <w:bookmarkEnd w:id="1"/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Этапы статистического наблюдения.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Программа статистического наблюдения.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Функциональные и корреляционные связи.</w:t>
      </w:r>
    </w:p>
    <w:p w:rsidR="00A42A64" w:rsidRPr="00CB524F" w:rsidRDefault="00D74F6C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Основания</w:t>
      </w:r>
      <w:r w:rsidR="00A42A64" w:rsidRPr="00CB524F">
        <w:rPr>
          <w:rFonts w:ascii="Times New Roman" w:hAnsi="Times New Roman" w:cs="Times New Roman"/>
          <w:sz w:val="20"/>
          <w:szCs w:val="20"/>
        </w:rPr>
        <w:t xml:space="preserve"> группировки. Правила образования групп и интервалов групп.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Виды статистических группировок. Вторичные группировки.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Ряды распределения.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Средняя прогрессивная.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Показатели вариации. Способы расчета показателей вариации.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Условия правильности построения динамических рядов.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Понятие и виды индексов.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Особенности применения индексов в правовой статистике.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Современная организация статистики в РФ и основные задачи.</w:t>
      </w:r>
    </w:p>
    <w:p w:rsidR="00C72E97" w:rsidRPr="00CB524F" w:rsidRDefault="00C72E97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>Понятие относительных величин. Применение относительных величин в правовой статистике.</w:t>
      </w:r>
    </w:p>
    <w:p w:rsidR="00C72E97" w:rsidRPr="00CB524F" w:rsidRDefault="00C72E97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Применение средних величин в правовой статистике.</w:t>
      </w:r>
    </w:p>
    <w:p w:rsidR="00C72E97" w:rsidRPr="00CB524F" w:rsidRDefault="00C72E97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>Латентная преступность.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Общая характеристика мировой криминологической статистики.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Прогнозирование и прогноз преступности в России.</w:t>
      </w:r>
    </w:p>
    <w:p w:rsidR="00A42A64" w:rsidRPr="00CB524F" w:rsidRDefault="00A42A64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 xml:space="preserve"> Прогноз преступности в мире.</w:t>
      </w:r>
    </w:p>
    <w:p w:rsidR="00C72E97" w:rsidRPr="00CB524F" w:rsidRDefault="00C72E97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>Тенденции преступности в РФ.</w:t>
      </w:r>
    </w:p>
    <w:p w:rsidR="00C72E97" w:rsidRPr="00CB524F" w:rsidRDefault="00C72E97" w:rsidP="00CB524F">
      <w:pPr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524F">
        <w:rPr>
          <w:rFonts w:ascii="Times New Roman" w:hAnsi="Times New Roman" w:cs="Times New Roman"/>
          <w:sz w:val="20"/>
          <w:szCs w:val="20"/>
        </w:rPr>
        <w:t>Мировые тенденции преступности.</w:t>
      </w:r>
    </w:p>
    <w:p w:rsidR="00236DEC" w:rsidRDefault="00236DEC"/>
    <w:sectPr w:rsidR="002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E33"/>
    <w:multiLevelType w:val="hybridMultilevel"/>
    <w:tmpl w:val="EBC2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0023C"/>
    <w:multiLevelType w:val="hybridMultilevel"/>
    <w:tmpl w:val="E592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6D1E"/>
    <w:multiLevelType w:val="hybridMultilevel"/>
    <w:tmpl w:val="2362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A0B7A"/>
    <w:multiLevelType w:val="multilevel"/>
    <w:tmpl w:val="D3F63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F"/>
    <w:rsid w:val="00236DEC"/>
    <w:rsid w:val="0025717C"/>
    <w:rsid w:val="00A42A64"/>
    <w:rsid w:val="00B4002F"/>
    <w:rsid w:val="00C72E97"/>
    <w:rsid w:val="00CB524F"/>
    <w:rsid w:val="00D74F6C"/>
    <w:rsid w:val="00D7740C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212</dc:creator>
  <cp:lastModifiedBy>ЮИ - Екатерина Г. Егорова</cp:lastModifiedBy>
  <cp:revision>5</cp:revision>
  <cp:lastPrinted>2016-12-10T05:08:00Z</cp:lastPrinted>
  <dcterms:created xsi:type="dcterms:W3CDTF">2021-12-20T05:17:00Z</dcterms:created>
  <dcterms:modified xsi:type="dcterms:W3CDTF">2021-12-21T09:36:00Z</dcterms:modified>
</cp:coreProperties>
</file>