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CE" w:rsidRPr="006B6221" w:rsidRDefault="006529CE" w:rsidP="006B6221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B6221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6529CE" w:rsidRPr="006B6221" w:rsidRDefault="0032317F" w:rsidP="006B6221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B6221">
        <w:rPr>
          <w:rFonts w:ascii="Times New Roman" w:hAnsi="Times New Roman" w:cs="Times New Roman"/>
        </w:rPr>
        <w:t>Правовая статистика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9"/>
        <w:gridCol w:w="8219"/>
      </w:tblGrid>
      <w:tr w:rsidR="006529CE" w:rsidRPr="006B6221" w:rsidTr="0087795A">
        <w:trPr>
          <w:trHeight w:val="1040"/>
        </w:trPr>
        <w:tc>
          <w:tcPr>
            <w:tcW w:w="2549" w:type="dxa"/>
          </w:tcPr>
          <w:p w:rsidR="006529CE" w:rsidRPr="006B6221" w:rsidRDefault="006529CE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Цели освоения дисциплины</w:t>
            </w:r>
          </w:p>
        </w:tc>
        <w:tc>
          <w:tcPr>
            <w:tcW w:w="8219" w:type="dxa"/>
          </w:tcPr>
          <w:p w:rsidR="006529CE" w:rsidRPr="006B6221" w:rsidRDefault="0084514E" w:rsidP="006B6221">
            <w:pPr>
              <w:pStyle w:val="a9"/>
              <w:spacing w:after="0" w:line="0" w:lineRule="atLeast"/>
              <w:ind w:right="40"/>
              <w:rPr>
                <w:rFonts w:ascii="Times New Roman" w:hAnsi="Times New Roman" w:cs="Times New Roman"/>
              </w:rPr>
            </w:pPr>
            <w:r w:rsidRPr="0084514E">
              <w:rPr>
                <w:rStyle w:val="12"/>
                <w:color w:val="000000"/>
                <w:sz w:val="22"/>
                <w:szCs w:val="22"/>
              </w:rPr>
              <w:t>Привития студентам статистической грамотности, умения пользоваться статистическими методами при работе с реальной социально-правовой информацией, ознакомление с действующей в правоохранительных органах и судах системой показателей правовой статистики, методикой их исчисления и основными направлениями анализа на макро- и микро уровнях.</w:t>
            </w:r>
          </w:p>
        </w:tc>
      </w:tr>
      <w:tr w:rsidR="006529CE" w:rsidRPr="006B6221" w:rsidTr="0087795A">
        <w:trPr>
          <w:trHeight w:val="1266"/>
        </w:trPr>
        <w:tc>
          <w:tcPr>
            <w:tcW w:w="2549" w:type="dxa"/>
          </w:tcPr>
          <w:p w:rsidR="006529CE" w:rsidRPr="006B6221" w:rsidRDefault="006529CE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8219" w:type="dxa"/>
          </w:tcPr>
          <w:p w:rsidR="0086240D" w:rsidRPr="006B6221" w:rsidRDefault="0086240D" w:rsidP="006B6221">
            <w:pPr>
              <w:pStyle w:val="a9"/>
              <w:spacing w:after="0" w:line="0" w:lineRule="atLeast"/>
              <w:ind w:right="40"/>
              <w:rPr>
                <w:rFonts w:ascii="Times New Roman" w:hAnsi="Times New Roman" w:cs="Times New Roman"/>
              </w:rPr>
            </w:pPr>
            <w:r w:rsidRPr="006B6221">
              <w:rPr>
                <w:rStyle w:val="12"/>
                <w:color w:val="000000"/>
                <w:sz w:val="22"/>
                <w:szCs w:val="22"/>
              </w:rPr>
              <w:t>Дисциплина «Правовая статистика» отн</w:t>
            </w:r>
            <w:r w:rsidR="006B6221" w:rsidRPr="006B6221">
              <w:rPr>
                <w:rStyle w:val="12"/>
                <w:color w:val="000000"/>
                <w:sz w:val="22"/>
                <w:szCs w:val="22"/>
              </w:rPr>
              <w:t>осится к базовой части математического и естественно-научного цикла</w:t>
            </w:r>
            <w:r w:rsidRPr="006B6221">
              <w:rPr>
                <w:rStyle w:val="12"/>
                <w:color w:val="000000"/>
                <w:sz w:val="22"/>
                <w:szCs w:val="22"/>
              </w:rPr>
              <w:t>. Данная дисциплина обеспечивает профессиональную подготовку бакалавров.</w:t>
            </w:r>
          </w:p>
          <w:p w:rsidR="0086240D" w:rsidRPr="006B6221" w:rsidRDefault="0086240D" w:rsidP="006B6221">
            <w:pPr>
              <w:pStyle w:val="a9"/>
              <w:spacing w:after="0" w:line="0" w:lineRule="atLeast"/>
              <w:ind w:left="20"/>
              <w:rPr>
                <w:rStyle w:val="12"/>
                <w:color w:val="000000"/>
                <w:sz w:val="22"/>
                <w:szCs w:val="22"/>
              </w:rPr>
            </w:pPr>
            <w:r w:rsidRPr="006B6221">
              <w:rPr>
                <w:rStyle w:val="12"/>
                <w:color w:val="000000"/>
                <w:sz w:val="22"/>
                <w:szCs w:val="22"/>
              </w:rPr>
              <w:t>Дисциплина изучается на втором году обучения в третьем семестре.</w:t>
            </w:r>
          </w:p>
          <w:p w:rsidR="006529CE" w:rsidRPr="006B6221" w:rsidRDefault="0086240D" w:rsidP="006B6221">
            <w:pPr>
              <w:pStyle w:val="a9"/>
              <w:spacing w:after="0" w:line="0" w:lineRule="atLeast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eastAsia="Times New Roman" w:hAnsi="Times New Roman" w:cs="Times New Roman"/>
                <w:lang w:eastAsia="ru-RU"/>
              </w:rPr>
              <w:t>Общая трудоемкость составляет 2 зачетные единицы, 72 часа.</w:t>
            </w:r>
          </w:p>
        </w:tc>
      </w:tr>
      <w:tr w:rsidR="006529CE" w:rsidRPr="006B6221" w:rsidTr="0087795A">
        <w:trPr>
          <w:trHeight w:val="489"/>
        </w:trPr>
        <w:tc>
          <w:tcPr>
            <w:tcW w:w="2549" w:type="dxa"/>
          </w:tcPr>
          <w:p w:rsidR="006529CE" w:rsidRPr="006B6221" w:rsidRDefault="006529CE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8219" w:type="dxa"/>
          </w:tcPr>
          <w:p w:rsidR="006529CE" w:rsidRPr="006B6221" w:rsidRDefault="003F5743" w:rsidP="006B62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ОК-3; ОПК-2.</w:t>
            </w:r>
            <w:bookmarkStart w:id="0" w:name="_GoBack"/>
            <w:bookmarkEnd w:id="0"/>
          </w:p>
        </w:tc>
      </w:tr>
      <w:tr w:rsidR="006529CE" w:rsidRPr="006B6221" w:rsidTr="0087795A">
        <w:trPr>
          <w:trHeight w:val="4074"/>
        </w:trPr>
        <w:tc>
          <w:tcPr>
            <w:tcW w:w="2549" w:type="dxa"/>
          </w:tcPr>
          <w:p w:rsidR="006529CE" w:rsidRPr="006B6221" w:rsidRDefault="006529CE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8219" w:type="dxa"/>
          </w:tcPr>
          <w:p w:rsidR="00B45B01" w:rsidRPr="006B6221" w:rsidRDefault="00B45B01" w:rsidP="006B62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>В результате освоения дисциплины обучающийся должен:</w:t>
            </w:r>
          </w:p>
          <w:p w:rsidR="00B45B01" w:rsidRPr="006B6221" w:rsidRDefault="00B45B01" w:rsidP="006B6221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u w:val="single"/>
              </w:rPr>
            </w:pPr>
            <w:r w:rsidRPr="006B6221">
              <w:rPr>
                <w:rFonts w:ascii="Times New Roman" w:hAnsi="Times New Roman" w:cs="Times New Roman"/>
                <w:b/>
                <w:u w:val="single"/>
              </w:rPr>
              <w:t>Знать:</w:t>
            </w:r>
          </w:p>
          <w:p w:rsidR="0086240D" w:rsidRPr="006B6221" w:rsidRDefault="0086240D" w:rsidP="006B6221">
            <w:pPr>
              <w:spacing w:line="0" w:lineRule="atLeast"/>
              <w:ind w:firstLine="403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 xml:space="preserve">- научные принципы организации статистических служб системы </w:t>
            </w:r>
            <w:r w:rsidR="006B6221" w:rsidRPr="006B6221">
              <w:rPr>
                <w:rFonts w:ascii="Times New Roman" w:hAnsi="Times New Roman" w:cs="Times New Roman"/>
              </w:rPr>
              <w:t>Росстата</w:t>
            </w:r>
            <w:r w:rsidRPr="006B6221">
              <w:rPr>
                <w:rFonts w:ascii="Times New Roman" w:hAnsi="Times New Roman" w:cs="Times New Roman"/>
              </w:rPr>
              <w:t xml:space="preserve"> и правоохранительных органов, их современную организацию; при</w:t>
            </w:r>
            <w:r w:rsidR="006B6221" w:rsidRPr="006B6221">
              <w:rPr>
                <w:rFonts w:ascii="Times New Roman" w:hAnsi="Times New Roman" w:cs="Times New Roman"/>
              </w:rPr>
              <w:t>нципы и методы организации сбора</w:t>
            </w:r>
            <w:r w:rsidRPr="006B6221">
              <w:rPr>
                <w:rFonts w:ascii="Times New Roman" w:hAnsi="Times New Roman" w:cs="Times New Roman"/>
              </w:rPr>
              <w:t xml:space="preserve"> статистических данных о правонарушениях и деятельности </w:t>
            </w:r>
            <w:r w:rsidR="006B6221" w:rsidRPr="006B6221">
              <w:rPr>
                <w:rFonts w:ascii="Times New Roman" w:hAnsi="Times New Roman" w:cs="Times New Roman"/>
              </w:rPr>
              <w:t>правоохранительных органов</w:t>
            </w:r>
            <w:r w:rsidRPr="006B6221">
              <w:rPr>
                <w:rFonts w:ascii="Times New Roman" w:hAnsi="Times New Roman" w:cs="Times New Roman"/>
              </w:rPr>
              <w:t xml:space="preserve"> по контролю за ними; принципы и методы обработки результатов статистического наблюдения; сущность обобщающих показателей; основы анализа статистических данных.</w:t>
            </w:r>
          </w:p>
          <w:p w:rsidR="00B45B01" w:rsidRPr="006B6221" w:rsidRDefault="00B45B01" w:rsidP="006B6221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u w:val="single"/>
              </w:rPr>
            </w:pPr>
            <w:r w:rsidRPr="006B6221">
              <w:rPr>
                <w:rFonts w:ascii="Times New Roman" w:hAnsi="Times New Roman" w:cs="Times New Roman"/>
                <w:b/>
                <w:u w:val="single"/>
              </w:rPr>
              <w:t>Уметь:</w:t>
            </w:r>
          </w:p>
          <w:p w:rsidR="0086240D" w:rsidRPr="006B6221" w:rsidRDefault="0086240D" w:rsidP="006B6221">
            <w:pPr>
              <w:spacing w:line="0" w:lineRule="atLeast"/>
              <w:ind w:firstLine="403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 xml:space="preserve">- организовывать и проводить сплошное и </w:t>
            </w:r>
            <w:proofErr w:type="spellStart"/>
            <w:r w:rsidRPr="006B6221">
              <w:rPr>
                <w:rFonts w:ascii="Times New Roman" w:hAnsi="Times New Roman" w:cs="Times New Roman"/>
              </w:rPr>
              <w:t>несплошное</w:t>
            </w:r>
            <w:proofErr w:type="spellEnd"/>
            <w:r w:rsidRPr="006B6221">
              <w:rPr>
                <w:rFonts w:ascii="Times New Roman" w:hAnsi="Times New Roman" w:cs="Times New Roman"/>
              </w:rPr>
              <w:t xml:space="preserve"> наблюдение правовых явлений; строить разнообразные статистические показатели; анализировать статистические данные о правонарушениях, социальном контроле над ними и формулировать выводы и предложения, вытекающие из анализа данных. </w:t>
            </w:r>
          </w:p>
          <w:p w:rsidR="00B45B01" w:rsidRPr="006B6221" w:rsidRDefault="00B45B01" w:rsidP="006B6221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u w:val="single"/>
              </w:rPr>
            </w:pPr>
            <w:r w:rsidRPr="006B6221">
              <w:rPr>
                <w:rFonts w:ascii="Times New Roman" w:hAnsi="Times New Roman" w:cs="Times New Roman"/>
                <w:b/>
                <w:u w:val="single"/>
              </w:rPr>
              <w:t>Владеть:</w:t>
            </w:r>
          </w:p>
          <w:p w:rsidR="006529CE" w:rsidRPr="006B6221" w:rsidRDefault="0086240D" w:rsidP="006B62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>- знаниями общих основ статистической науки и общими навыками проведения статистического исследования правовых явлений.</w:t>
            </w:r>
          </w:p>
        </w:tc>
      </w:tr>
      <w:tr w:rsidR="006529CE" w:rsidRPr="006B6221" w:rsidTr="0087795A">
        <w:trPr>
          <w:trHeight w:val="2530"/>
        </w:trPr>
        <w:tc>
          <w:tcPr>
            <w:tcW w:w="2549" w:type="dxa"/>
          </w:tcPr>
          <w:p w:rsidR="006529CE" w:rsidRPr="006B6221" w:rsidRDefault="00641266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Содержание дисциплины</w:t>
            </w:r>
          </w:p>
        </w:tc>
        <w:tc>
          <w:tcPr>
            <w:tcW w:w="8219" w:type="dxa"/>
          </w:tcPr>
          <w:p w:rsidR="006529CE" w:rsidRPr="006B6221" w:rsidRDefault="0086240D" w:rsidP="006B6221">
            <w:pPr>
              <w:pStyle w:val="a9"/>
              <w:spacing w:after="0" w:line="0" w:lineRule="atLeast"/>
              <w:rPr>
                <w:rFonts w:ascii="Times New Roman" w:hAnsi="Times New Roman" w:cs="Times New Roman"/>
              </w:rPr>
            </w:pPr>
            <w:r w:rsidRPr="006B6221">
              <w:rPr>
                <w:rStyle w:val="11pt"/>
                <w:color w:val="000000"/>
              </w:rPr>
              <w:t>Предмет и метод статистической науки. Отрасли статистики. Современная организация государственной статистики в Российской Федерации: организация статистической работы в правоохранительных органах, органах юстиции, судах. Статистическое наблюдение. Сводка и группировка материалов статистического наблюдения. Статистические таблицы. Графики в статистике. Абсолютные и относительные показатели. Средние величины и их применение в правовой статистики. Индексы в правовой статистики. Статистическое изучение динамики в правовой статистике. Статистические методы изучения взаимосвязей. Анализ статистических показателей деятельности правоохранительных органов, суда и прокураторы.</w:t>
            </w:r>
          </w:p>
        </w:tc>
      </w:tr>
      <w:tr w:rsidR="006529CE" w:rsidRPr="006B6221" w:rsidTr="0087795A">
        <w:trPr>
          <w:trHeight w:val="4005"/>
        </w:trPr>
        <w:tc>
          <w:tcPr>
            <w:tcW w:w="2549" w:type="dxa"/>
          </w:tcPr>
          <w:p w:rsidR="006529CE" w:rsidRPr="006B6221" w:rsidRDefault="00641266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Характеристика образовательных технологий, информационных, программных и иных средств обучения, и указанием доли аудиторных занятий, проводимых в интерактивных формах</w:t>
            </w:r>
          </w:p>
        </w:tc>
        <w:tc>
          <w:tcPr>
            <w:tcW w:w="8219" w:type="dxa"/>
          </w:tcPr>
          <w:p w:rsidR="00E763A4" w:rsidRPr="006B6221" w:rsidRDefault="00E763A4" w:rsidP="006B6221">
            <w:pPr>
              <w:widowControl w:val="0"/>
              <w:tabs>
                <w:tab w:val="left" w:pos="993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lang w:eastAsia="ru-RU"/>
              </w:rPr>
              <w:t xml:space="preserve">В учебном процессе используются сетевые технологии для обеспечения взаимодействиями между преподавателем и студентами по передаче учебно-методических материалов, контрольно-измерительных материалов, выполненных и проверенных заданий, проведения консультаций в режиме </w:t>
            </w:r>
            <w:proofErr w:type="spellStart"/>
            <w:r w:rsidRPr="006B6221">
              <w:rPr>
                <w:rFonts w:ascii="Times New Roman" w:eastAsia="Times New Roman" w:hAnsi="Times New Roman" w:cs="Times New Roman"/>
                <w:lang w:eastAsia="ru-RU"/>
              </w:rPr>
              <w:t>вебинара</w:t>
            </w:r>
            <w:proofErr w:type="spellEnd"/>
            <w:r w:rsidRPr="006B6221">
              <w:rPr>
                <w:rFonts w:ascii="Times New Roman" w:eastAsia="Times New Roman" w:hAnsi="Times New Roman" w:cs="Times New Roman"/>
                <w:lang w:eastAsia="ru-RU"/>
              </w:rPr>
              <w:t>, электронной почты. Организованная в компьютерных классах локальная сеть также используется преподавателем для передачи данных между участниками учебного процесса.</w:t>
            </w:r>
          </w:p>
          <w:p w:rsidR="004C0098" w:rsidRPr="006B6221" w:rsidRDefault="00641266" w:rsidP="006B62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>Интернет</w:t>
            </w:r>
            <w:r w:rsidR="00B82BD3" w:rsidRPr="006B6221">
              <w:rPr>
                <w:rFonts w:ascii="Times New Roman" w:hAnsi="Times New Roman" w:cs="Times New Roman"/>
              </w:rPr>
              <w:t xml:space="preserve"> ресурсы: </w:t>
            </w:r>
          </w:p>
          <w:p w:rsidR="00E763A4" w:rsidRPr="006B6221" w:rsidRDefault="00E763A4" w:rsidP="006B62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B6221">
              <w:rPr>
                <w:rFonts w:ascii="Times New Roman" w:hAnsi="Times New Roman" w:cs="Times New Roman"/>
              </w:rPr>
              <w:t xml:space="preserve">  </w:t>
            </w:r>
            <w:r w:rsidRPr="006B6221">
              <w:rPr>
                <w:rFonts w:ascii="Times New Roman" w:eastAsia="Times New Roman" w:hAnsi="Times New Roman" w:cs="Times New Roman"/>
              </w:rPr>
              <w:t xml:space="preserve">Министерство юстиции Российской </w:t>
            </w:r>
            <w:proofErr w:type="gramStart"/>
            <w:r w:rsidRPr="006B6221">
              <w:rPr>
                <w:rFonts w:ascii="Times New Roman" w:eastAsia="Times New Roman" w:hAnsi="Times New Roman" w:cs="Times New Roman"/>
              </w:rPr>
              <w:t xml:space="preserve">Федерации  </w:t>
            </w:r>
            <w:hyperlink r:id="rId4" w:history="1">
              <w:r w:rsidRPr="006B6221">
                <w:rPr>
                  <w:rStyle w:val="a8"/>
                  <w:rFonts w:ascii="Times New Roman" w:eastAsia="Times New Roman" w:hAnsi="Times New Roman" w:cs="Times New Roman"/>
                </w:rPr>
                <w:t>http://minjust.ru/</w:t>
              </w:r>
              <w:proofErr w:type="gramEnd"/>
            </w:hyperlink>
          </w:p>
          <w:p w:rsidR="00E763A4" w:rsidRPr="006B6221" w:rsidRDefault="00E763A4" w:rsidP="006B62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B6221">
              <w:rPr>
                <w:rFonts w:ascii="Times New Roman" w:eastAsia="Times New Roman" w:hAnsi="Times New Roman" w:cs="Times New Roman"/>
              </w:rPr>
              <w:t xml:space="preserve">Верховный суд Российской Федерации </w:t>
            </w:r>
            <w:hyperlink r:id="rId5" w:history="1">
              <w:r w:rsidRPr="006B6221">
                <w:rPr>
                  <w:rStyle w:val="a8"/>
                  <w:rFonts w:ascii="Times New Roman" w:eastAsia="Times New Roman" w:hAnsi="Times New Roman" w:cs="Times New Roman"/>
                </w:rPr>
                <w:t>http://www.vsrf.ru/</w:t>
              </w:r>
            </w:hyperlink>
          </w:p>
          <w:p w:rsidR="00E763A4" w:rsidRPr="006B6221" w:rsidRDefault="00E763A4" w:rsidP="006B62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B6221">
              <w:rPr>
                <w:rFonts w:ascii="Times New Roman" w:eastAsia="Times New Roman" w:hAnsi="Times New Roman" w:cs="Times New Roman"/>
              </w:rPr>
              <w:t xml:space="preserve">Федеральная служба исполнения </w:t>
            </w:r>
            <w:proofErr w:type="gramStart"/>
            <w:r w:rsidRPr="006B6221">
              <w:rPr>
                <w:rFonts w:ascii="Times New Roman" w:eastAsia="Times New Roman" w:hAnsi="Times New Roman" w:cs="Times New Roman"/>
              </w:rPr>
              <w:t>наказания  http://www.fsin.su/</w:t>
            </w:r>
            <w:proofErr w:type="gramEnd"/>
          </w:p>
          <w:p w:rsidR="004C0098" w:rsidRPr="006B6221" w:rsidRDefault="004C0098" w:rsidP="006B6221">
            <w:pPr>
              <w:pStyle w:val="40"/>
              <w:shd w:val="clear" w:color="auto" w:fill="auto"/>
              <w:spacing w:before="0" w:after="0"/>
            </w:pPr>
            <w:r w:rsidRPr="006B6221">
              <w:t>Базы данных, информационно-справочные и поисковые системы</w:t>
            </w:r>
          </w:p>
          <w:p w:rsidR="00E763A4" w:rsidRPr="006B6221" w:rsidRDefault="00E763A4" w:rsidP="006B62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Официальный сайт компании «Консультант Плюс» www.сonsultant.ru </w:t>
            </w:r>
          </w:p>
          <w:p w:rsidR="00E763A4" w:rsidRPr="006B6221" w:rsidRDefault="00E763A4" w:rsidP="006B62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 компании «Гарант» www.garant.ru</w:t>
            </w:r>
          </w:p>
          <w:p w:rsidR="00E763A4" w:rsidRPr="006B6221" w:rsidRDefault="00E763A4" w:rsidP="006B62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«Яндекс» (www.yandex.ru)</w:t>
            </w:r>
          </w:p>
          <w:p w:rsidR="00E763A4" w:rsidRPr="006B6221" w:rsidRDefault="00E763A4" w:rsidP="006B62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«Рамблер» (www.rambler.ru)</w:t>
            </w:r>
          </w:p>
          <w:p w:rsidR="006529CE" w:rsidRPr="006B6221" w:rsidRDefault="00E763A4" w:rsidP="006B6221">
            <w:pPr>
              <w:widowControl w:val="0"/>
              <w:spacing w:line="0" w:lineRule="atLeast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«Апорт» (</w:t>
            </w:r>
            <w:r w:rsidRPr="006B6221">
              <w:rPr>
                <w:rFonts w:ascii="Times New Roman" w:eastAsia="Times New Roman" w:hAnsi="Times New Roman" w:cs="Times New Roman"/>
                <w:lang w:eastAsia="ru-RU"/>
              </w:rPr>
              <w:t>www.aport.ru</w:t>
            </w:r>
            <w:r w:rsidRPr="006B6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41266" w:rsidRPr="006B6221" w:rsidTr="0087795A">
        <w:trPr>
          <w:trHeight w:val="741"/>
        </w:trPr>
        <w:tc>
          <w:tcPr>
            <w:tcW w:w="2549" w:type="dxa"/>
          </w:tcPr>
          <w:p w:rsidR="00641266" w:rsidRPr="006B6221" w:rsidRDefault="00641266" w:rsidP="006B622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B6221">
              <w:rPr>
                <w:rFonts w:ascii="Times New Roman" w:hAnsi="Times New Roman" w:cs="Times New Roman"/>
                <w:b/>
              </w:rPr>
              <w:t>Виды и формы промежуточной аттестации</w:t>
            </w:r>
          </w:p>
        </w:tc>
        <w:tc>
          <w:tcPr>
            <w:tcW w:w="8219" w:type="dxa"/>
          </w:tcPr>
          <w:p w:rsidR="00641266" w:rsidRPr="006B6221" w:rsidRDefault="006B0D56" w:rsidP="006B62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641266" w:rsidRPr="006B6221">
              <w:rPr>
                <w:rFonts w:ascii="Times New Roman" w:hAnsi="Times New Roman" w:cs="Times New Roman"/>
              </w:rPr>
              <w:t xml:space="preserve">, </w:t>
            </w:r>
            <w:r w:rsidR="00B45B01" w:rsidRPr="006B6221">
              <w:rPr>
                <w:rFonts w:ascii="Times New Roman" w:hAnsi="Times New Roman" w:cs="Times New Roman"/>
              </w:rPr>
              <w:t>зачет</w:t>
            </w:r>
            <w:r w:rsidR="00641266" w:rsidRPr="006B6221">
              <w:rPr>
                <w:rFonts w:ascii="Times New Roman" w:hAnsi="Times New Roman" w:cs="Times New Roman"/>
              </w:rPr>
              <w:t xml:space="preserve"> в устной форме или в форме тестирования.</w:t>
            </w:r>
          </w:p>
        </w:tc>
      </w:tr>
    </w:tbl>
    <w:p w:rsidR="006529CE" w:rsidRPr="006B6221" w:rsidRDefault="006529CE" w:rsidP="006B6221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6529CE" w:rsidRPr="006B6221" w:rsidSect="006B6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E"/>
    <w:rsid w:val="000A165D"/>
    <w:rsid w:val="002438A2"/>
    <w:rsid w:val="0032317F"/>
    <w:rsid w:val="003F5743"/>
    <w:rsid w:val="004C0098"/>
    <w:rsid w:val="00641266"/>
    <w:rsid w:val="006529CE"/>
    <w:rsid w:val="006B0D56"/>
    <w:rsid w:val="006B6221"/>
    <w:rsid w:val="007046F7"/>
    <w:rsid w:val="00750E64"/>
    <w:rsid w:val="0084514E"/>
    <w:rsid w:val="0086152E"/>
    <w:rsid w:val="0086240D"/>
    <w:rsid w:val="0087795A"/>
    <w:rsid w:val="00985D04"/>
    <w:rsid w:val="00B45B01"/>
    <w:rsid w:val="00B82BD3"/>
    <w:rsid w:val="00DE673A"/>
    <w:rsid w:val="00E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3135-7290-49F7-B863-2DAD51B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D3"/>
    <w:rPr>
      <w:rFonts w:ascii="Segoe UI" w:hAnsi="Segoe UI" w:cs="Segoe UI"/>
      <w:sz w:val="18"/>
      <w:szCs w:val="18"/>
    </w:rPr>
  </w:style>
  <w:style w:type="paragraph" w:customStyle="1" w:styleId="a6">
    <w:name w:val="список с точками"/>
    <w:basedOn w:val="a"/>
    <w:rsid w:val="00B45B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24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2438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2438A2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7"/>
    <w:rsid w:val="004C009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7"/>
    <w:rsid w:val="004C0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Hyperlink"/>
    <w:basedOn w:val="a0"/>
    <w:rsid w:val="004C009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4C00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09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rsid w:val="004C009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C0098"/>
    <w:pPr>
      <w:widowControl w:val="0"/>
      <w:shd w:val="clear" w:color="auto" w:fill="FFFFFF"/>
      <w:spacing w:before="540" w:after="0" w:line="480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ConsPlusNormal">
    <w:name w:val="ConsPlusNormal"/>
    <w:rsid w:val="0032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3231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2317F"/>
  </w:style>
  <w:style w:type="character" w:customStyle="1" w:styleId="12">
    <w:name w:val="Основной текст + 12"/>
    <w:aliases w:val="5 pt11,Интервал 0 pt15"/>
    <w:basedOn w:val="a0"/>
    <w:uiPriority w:val="99"/>
    <w:rsid w:val="0032317F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11pt">
    <w:name w:val="Основной текст + 11 pt"/>
    <w:aliases w:val="Интервал 0 pt6"/>
    <w:basedOn w:val="a0"/>
    <w:uiPriority w:val="99"/>
    <w:rsid w:val="0086240D"/>
    <w:rPr>
      <w:rFonts w:ascii="Times New Roman" w:hAnsi="Times New Roman" w:cs="Times New Roman"/>
      <w:spacing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rf.ru/" TargetMode="External"/><Relationship Id="rId4" Type="http://schemas.openxmlformats.org/officeDocument/2006/relationships/hyperlink" Target="http://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8</cp:revision>
  <cp:lastPrinted>2016-10-10T12:26:00Z</cp:lastPrinted>
  <dcterms:created xsi:type="dcterms:W3CDTF">2016-10-10T11:57:00Z</dcterms:created>
  <dcterms:modified xsi:type="dcterms:W3CDTF">2017-09-28T08:50:00Z</dcterms:modified>
</cp:coreProperties>
</file>