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D4" w:rsidRPr="004E0B0B" w:rsidRDefault="002A7DD4" w:rsidP="002A7DD4">
      <w:pPr>
        <w:ind w:firstLine="0"/>
        <w:jc w:val="center"/>
        <w:rPr>
          <w:rFonts w:eastAsia="Times New Roman" w:hAnsi="Times New Roman" w:cs="Times New Roman"/>
          <w:b/>
        </w:rPr>
      </w:pPr>
      <w:r w:rsidRPr="004E0B0B">
        <w:rPr>
          <w:rFonts w:hAnsi="Times New Roman" w:cs="Times New Roman"/>
          <w:b/>
        </w:rPr>
        <w:t xml:space="preserve">АННОТАЦИЯ РАБОЧЕЙ ПРОГРАММЫ ДИСЦИПЛИНЫ </w:t>
      </w:r>
    </w:p>
    <w:p w:rsidR="002A7DD4" w:rsidRDefault="002A7DD4" w:rsidP="002A7DD4">
      <w:pPr>
        <w:ind w:firstLine="0"/>
        <w:jc w:val="center"/>
        <w:rPr>
          <w:rFonts w:hAnsi="Times New Roman" w:cs="Times New Roman"/>
          <w:b/>
          <w:color w:val="auto"/>
        </w:rPr>
      </w:pPr>
      <w:r w:rsidRPr="004E0B0B">
        <w:rPr>
          <w:rFonts w:hAnsi="Times New Roman" w:cs="Times New Roman"/>
          <w:b/>
          <w:color w:val="auto"/>
        </w:rPr>
        <w:t>«</w:t>
      </w:r>
      <w:r w:rsidR="000347F8">
        <w:rPr>
          <w:rFonts w:hAnsi="Times New Roman" w:cs="Times New Roman"/>
          <w:b/>
          <w:color w:val="auto"/>
        </w:rPr>
        <w:t>АДМИНИСТРАТИВН</w:t>
      </w:r>
      <w:r w:rsidR="00CF5072">
        <w:rPr>
          <w:rFonts w:hAnsi="Times New Roman" w:cs="Times New Roman"/>
          <w:b/>
          <w:color w:val="auto"/>
        </w:rPr>
        <w:t>АЯ ОТВЕТСТВЕННОСТЬ</w:t>
      </w:r>
      <w:r w:rsidR="000347F8">
        <w:rPr>
          <w:rFonts w:hAnsi="Times New Roman" w:cs="Times New Roman"/>
          <w:b/>
          <w:color w:val="auto"/>
        </w:rPr>
        <w:t>»</w:t>
      </w:r>
      <w:r w:rsidRPr="004E0B0B">
        <w:rPr>
          <w:rFonts w:hAnsi="Times New Roman" w:cs="Times New Roman"/>
          <w:b/>
          <w:color w:val="auto"/>
        </w:rPr>
        <w:t xml:space="preserve"> </w:t>
      </w:r>
    </w:p>
    <w:p w:rsidR="002A7DD4" w:rsidRPr="0009447D" w:rsidRDefault="002A7DD4" w:rsidP="002A7DD4">
      <w:pPr>
        <w:ind w:firstLine="0"/>
        <w:jc w:val="center"/>
        <w:rPr>
          <w:rFonts w:hAnsi="Times New Roman" w:cs="Times New Roman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jc w:val="left"/>
              <w:rPr>
                <w:rFonts w:hAnsi="Times New Roman" w:cs="Times New Roman"/>
                <w:b/>
                <w:color w:val="auto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Цели освоения дисциплины</w:t>
            </w:r>
          </w:p>
        </w:tc>
        <w:tc>
          <w:tcPr>
            <w:tcW w:w="5919" w:type="dxa"/>
            <w:shd w:val="clear" w:color="auto" w:fill="auto"/>
          </w:tcPr>
          <w:p w:rsidR="002A7DD4" w:rsidRPr="00553928" w:rsidRDefault="002A7DD4" w:rsidP="000D02CB">
            <w:pPr>
              <w:ind w:firstLine="0"/>
              <w:rPr>
                <w:rFonts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Овладение положениями </w:t>
            </w:r>
            <w:r w:rsidRPr="00553928">
              <w:rPr>
                <w:rFonts w:hAnsi="Times New Roman" w:cs="Times New Roman"/>
                <w:sz w:val="22"/>
                <w:szCs w:val="22"/>
              </w:rPr>
              <w:t xml:space="preserve">данной учебной дисциплины, в том числе </w:t>
            </w:r>
            <w:r w:rsidR="000D02CB">
              <w:rPr>
                <w:rFonts w:hAnsi="Times New Roman" w:cs="Times New Roman"/>
                <w:sz w:val="22"/>
                <w:szCs w:val="22"/>
              </w:rPr>
              <w:t xml:space="preserve">изучение следующих вопросов: </w:t>
            </w:r>
            <w:r w:rsidR="000D02CB" w:rsidRPr="000D02CB">
              <w:rPr>
                <w:rFonts w:hAnsi="Times New Roman" w:cs="Times New Roman"/>
                <w:sz w:val="22"/>
                <w:szCs w:val="22"/>
              </w:rPr>
              <w:t xml:space="preserve">понятие, особенности и основания административной ответственности, система административных наказаний, общие правила назначения административных наказаний, </w:t>
            </w:r>
            <w:r w:rsidR="000D02CB">
              <w:rPr>
                <w:rFonts w:hAnsi="Times New Roman" w:cs="Times New Roman"/>
                <w:sz w:val="22"/>
                <w:szCs w:val="22"/>
              </w:rPr>
              <w:t>п</w:t>
            </w:r>
            <w:r w:rsidR="000D02CB" w:rsidRPr="000D02CB">
              <w:rPr>
                <w:rFonts w:hAnsi="Times New Roman" w:cs="Times New Roman"/>
                <w:sz w:val="22"/>
                <w:szCs w:val="22"/>
              </w:rPr>
              <w:t>ричины и условия, способствующие совершению административных правонарушений</w:t>
            </w:r>
            <w:r w:rsidR="000D02CB">
              <w:rPr>
                <w:rFonts w:hAnsi="Times New Roman" w:cs="Times New Roman"/>
                <w:sz w:val="22"/>
                <w:szCs w:val="22"/>
              </w:rPr>
              <w:t>,</w:t>
            </w:r>
            <w:r w:rsidR="000D02CB" w:rsidRPr="000D02CB"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Pr="00553928">
              <w:rPr>
                <w:rFonts w:hAnsi="Times New Roman" w:cs="Times New Roman"/>
                <w:sz w:val="22"/>
                <w:szCs w:val="22"/>
              </w:rPr>
              <w:t xml:space="preserve">определение тенденций развития </w:t>
            </w:r>
            <w:r w:rsidR="000D02CB">
              <w:rPr>
                <w:rFonts w:hAnsi="Times New Roman" w:cs="Times New Roman"/>
                <w:sz w:val="22"/>
                <w:szCs w:val="22"/>
              </w:rPr>
              <w:t>института административной</w:t>
            </w:r>
            <w:r w:rsidRPr="00553928"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="000D02CB">
              <w:rPr>
                <w:rFonts w:hAnsi="Times New Roman" w:cs="Times New Roman"/>
                <w:sz w:val="22"/>
                <w:szCs w:val="22"/>
              </w:rPr>
              <w:t>ответственности.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A7DD4" w:rsidRPr="00553928" w:rsidTr="000D02CB">
        <w:trPr>
          <w:trHeight w:val="3933"/>
        </w:trPr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b/>
                <w:color w:val="auto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919" w:type="dxa"/>
            <w:shd w:val="clear" w:color="auto" w:fill="auto"/>
          </w:tcPr>
          <w:p w:rsidR="00676D89" w:rsidRPr="00676D89" w:rsidRDefault="00676D89" w:rsidP="00676D89">
            <w:pPr>
              <w:rPr>
                <w:rFonts w:hAnsi="Times New Roman" w:cs="Times New Roman"/>
                <w:sz w:val="22"/>
                <w:szCs w:val="22"/>
              </w:rPr>
            </w:pPr>
            <w:r w:rsidRPr="00676D89">
              <w:rPr>
                <w:rFonts w:hAnsi="Times New Roman" w:cs="Times New Roman"/>
                <w:sz w:val="22"/>
                <w:szCs w:val="22"/>
              </w:rPr>
              <w:t xml:space="preserve">Дисциплина «Административная ответственность»  является дисциплиной базовой части профессионального цикла, которая выбирается студентом для изучения в рамках направления 40.03.01 «Юриспруденции». Она находится в непосредственной логической и содержательной методической взаимосвязи с другими дисциплинами учебного плана.  В частности настоящая дисциплина содержательно связана с дисциплинами: «Теория государства и права», «Конституционное право», «Административное право» и т.д.  </w:t>
            </w:r>
          </w:p>
          <w:p w:rsidR="002A7DD4" w:rsidRPr="000D02CB" w:rsidRDefault="000D02CB" w:rsidP="000D02CB">
            <w:pPr>
              <w:rPr>
                <w:rFonts w:hAnsi="Times New Roman" w:cs="Times New Roman"/>
                <w:b/>
                <w:sz w:val="22"/>
                <w:szCs w:val="22"/>
              </w:rPr>
            </w:pPr>
            <w:r w:rsidRPr="000D02CB">
              <w:rPr>
                <w:rFonts w:hAnsi="Times New Roman" w:cs="Times New Roman"/>
                <w:sz w:val="22"/>
                <w:szCs w:val="22"/>
              </w:rPr>
              <w:t>Общая трудоемкость дисциплины (модуля)</w:t>
            </w:r>
            <w:r w:rsidRPr="000D02CB">
              <w:rPr>
                <w:rFonts w:hAnsi="Times New Roman" w:cs="Times New Roman"/>
                <w:b/>
                <w:sz w:val="22"/>
                <w:szCs w:val="22"/>
              </w:rPr>
              <w:t xml:space="preserve"> </w:t>
            </w:r>
            <w:r w:rsidRPr="000D02CB">
              <w:rPr>
                <w:rFonts w:hAnsi="Times New Roman" w:cs="Times New Roman"/>
                <w:sz w:val="22"/>
                <w:szCs w:val="22"/>
              </w:rPr>
              <w:t>составляет 2 зачетных единиц, 72 часа, из которых 24 часа составляет контактная работа обучающегося с преподавателем (занятия лекционного типа), 48 часов составляет само</w:t>
            </w:r>
            <w:r w:rsidR="00892008">
              <w:rPr>
                <w:rFonts w:hAnsi="Times New Roman" w:cs="Times New Roman"/>
                <w:sz w:val="22"/>
                <w:szCs w:val="22"/>
              </w:rPr>
              <w:t>стоятельная работа обучающегося.</w:t>
            </w:r>
          </w:p>
        </w:tc>
      </w:tr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5919" w:type="dxa"/>
            <w:shd w:val="clear" w:color="auto" w:fill="auto"/>
          </w:tcPr>
          <w:p w:rsidR="002A7DD4" w:rsidRPr="00553928" w:rsidRDefault="00676D89" w:rsidP="000347F8">
            <w:pPr>
              <w:pStyle w:val="1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</w:t>
            </w:r>
            <w:r w:rsidR="00D001D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,14</w:t>
            </w:r>
          </w:p>
        </w:tc>
      </w:tr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919" w:type="dxa"/>
            <w:shd w:val="clear" w:color="auto" w:fill="auto"/>
          </w:tcPr>
          <w:p w:rsidR="00E7498E" w:rsidRDefault="00E7498E" w:rsidP="00D001D3">
            <w:pPr>
              <w:pStyle w:val="a3"/>
              <w:tabs>
                <w:tab w:val="left" w:pos="176"/>
                <w:tab w:val="left" w:pos="60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E7498E">
              <w:rPr>
                <w:sz w:val="22"/>
                <w:szCs w:val="22"/>
              </w:rPr>
              <w:t xml:space="preserve">В результате освоения учебной дисциплины </w:t>
            </w:r>
            <w:proofErr w:type="gramStart"/>
            <w:r w:rsidRPr="00E7498E">
              <w:rPr>
                <w:sz w:val="22"/>
                <w:szCs w:val="22"/>
              </w:rPr>
              <w:t>обучающийся</w:t>
            </w:r>
            <w:proofErr w:type="gramEnd"/>
            <w:r w:rsidRPr="00E7498E">
              <w:rPr>
                <w:sz w:val="22"/>
                <w:szCs w:val="22"/>
              </w:rPr>
              <w:t xml:space="preserve"> должен</w:t>
            </w:r>
            <w:r>
              <w:rPr>
                <w:sz w:val="22"/>
                <w:szCs w:val="22"/>
              </w:rPr>
              <w:t>:</w:t>
            </w:r>
          </w:p>
          <w:p w:rsidR="00A74252" w:rsidRDefault="00E7498E" w:rsidP="00D001D3">
            <w:pPr>
              <w:pStyle w:val="a3"/>
              <w:tabs>
                <w:tab w:val="left" w:pos="176"/>
                <w:tab w:val="left" w:pos="60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E7498E">
              <w:rPr>
                <w:b/>
                <w:sz w:val="22"/>
                <w:szCs w:val="22"/>
              </w:rPr>
              <w:t xml:space="preserve">Знать: - </w:t>
            </w:r>
            <w:r w:rsidRPr="00E7498E">
              <w:rPr>
                <w:sz w:val="22"/>
                <w:szCs w:val="22"/>
              </w:rPr>
              <w:t>определение коррупции, ее признаки и ее связь с другими видами правонарушений;  административное законодательство, направленное на борьбу с коррупцией; способы выявления коррупционного поведения и ее проявлений;</w:t>
            </w:r>
            <w:r w:rsidRPr="00E7498E">
              <w:t xml:space="preserve"> </w:t>
            </w:r>
            <w:r w:rsidRPr="00E7498E">
              <w:rPr>
                <w:sz w:val="22"/>
                <w:szCs w:val="22"/>
              </w:rPr>
              <w:t>систему административно-правовых средств, обеспечивающих пресечение коррупционного поведения;</w:t>
            </w:r>
            <w:r>
              <w:rPr>
                <w:sz w:val="22"/>
                <w:szCs w:val="22"/>
              </w:rPr>
              <w:t xml:space="preserve"> </w:t>
            </w:r>
            <w:r w:rsidRPr="00E7498E">
              <w:rPr>
                <w:sz w:val="22"/>
                <w:szCs w:val="22"/>
              </w:rPr>
              <w:t xml:space="preserve">основы проведения юридической экспертизы; </w:t>
            </w:r>
            <w:proofErr w:type="gramStart"/>
            <w:r w:rsidRPr="00E7498E">
              <w:rPr>
                <w:sz w:val="22"/>
                <w:szCs w:val="22"/>
              </w:rPr>
              <w:t>принципы правотворческой деятельности, работы по разработке проектов нормативных правовых актов об административных правонарушениях, основные ошибки, допускаемые при осуществлении правотворческой деятельности, закономерности влияния нормативных правовых актов низкого качества на складывающуюся социально-экономическую и политическую обстановку в стране, регионе;</w:t>
            </w:r>
            <w:r>
              <w:rPr>
                <w:sz w:val="22"/>
                <w:szCs w:val="22"/>
              </w:rPr>
              <w:t xml:space="preserve"> </w:t>
            </w:r>
            <w:r w:rsidRPr="00E7498E">
              <w:rPr>
                <w:sz w:val="22"/>
                <w:szCs w:val="22"/>
              </w:rPr>
              <w:t>положения о порядке проведения антикоррупционной экспертизы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E7498E" w:rsidRDefault="00E7498E" w:rsidP="00D001D3">
            <w:pPr>
              <w:pStyle w:val="a3"/>
              <w:tabs>
                <w:tab w:val="left" w:pos="176"/>
                <w:tab w:val="left" w:pos="60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proofErr w:type="gramStart"/>
            <w:r w:rsidRPr="00E7498E">
              <w:rPr>
                <w:b/>
                <w:sz w:val="22"/>
                <w:szCs w:val="22"/>
              </w:rPr>
              <w:t xml:space="preserve">Уметь: - </w:t>
            </w:r>
            <w:r w:rsidRPr="00E7498E">
              <w:rPr>
                <w:sz w:val="22"/>
                <w:szCs w:val="22"/>
              </w:rPr>
              <w:t xml:space="preserve">выявлять </w:t>
            </w:r>
            <w:proofErr w:type="spellStart"/>
            <w:r w:rsidRPr="00E7498E">
              <w:rPr>
                <w:sz w:val="22"/>
                <w:szCs w:val="22"/>
              </w:rPr>
              <w:t>коррупциогенные</w:t>
            </w:r>
            <w:proofErr w:type="spellEnd"/>
            <w:r w:rsidRPr="00E7498E">
              <w:rPr>
                <w:sz w:val="22"/>
                <w:szCs w:val="22"/>
              </w:rPr>
              <w:t xml:space="preserve"> факторы способствующие совершению коррупционных административных правонарушений;</w:t>
            </w:r>
            <w:r>
              <w:rPr>
                <w:sz w:val="22"/>
                <w:szCs w:val="22"/>
              </w:rPr>
              <w:t xml:space="preserve"> </w:t>
            </w:r>
            <w:r w:rsidRPr="00E7498E">
              <w:rPr>
                <w:sz w:val="22"/>
                <w:szCs w:val="22"/>
              </w:rPr>
              <w:t>выявлять коррупционное поведение;</w:t>
            </w:r>
            <w:r>
              <w:rPr>
                <w:sz w:val="22"/>
                <w:szCs w:val="22"/>
              </w:rPr>
              <w:t xml:space="preserve"> </w:t>
            </w:r>
            <w:r w:rsidRPr="00E7498E">
              <w:rPr>
                <w:sz w:val="22"/>
                <w:szCs w:val="22"/>
              </w:rPr>
              <w:t>применять административное законодательство, направленное на борьбу с коррупцией; применять административно-правовые средства, обеспечивающие пресечение коррупции и ее проявлений;</w:t>
            </w:r>
            <w:r>
              <w:rPr>
                <w:sz w:val="22"/>
                <w:szCs w:val="22"/>
              </w:rPr>
              <w:t xml:space="preserve"> </w:t>
            </w:r>
            <w:r w:rsidRPr="00E7498E">
              <w:rPr>
                <w:sz w:val="22"/>
                <w:szCs w:val="22"/>
              </w:rPr>
              <w:t xml:space="preserve">осуществлять юридическую экспертизу проектов нормативных правовых актов об административных правонарушениях;  составлять процессуальные документы; правильно толковать нормы правовых актов и проводить экспертизу проектов нормативных правовых актов об </w:t>
            </w:r>
            <w:r w:rsidRPr="00E7498E">
              <w:rPr>
                <w:sz w:val="22"/>
                <w:szCs w:val="22"/>
              </w:rPr>
              <w:lastRenderedPageBreak/>
              <w:t>административных правонарушениях;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E7498E">
              <w:rPr>
                <w:sz w:val="22"/>
                <w:szCs w:val="22"/>
              </w:rPr>
              <w:t xml:space="preserve">осуществлять юридическую экспертизу проектов нормативных правовых актов об административных правонарушениях в целях выявления в них положений, способствующих созданию условий для проявления коррупции;   правильно толковать нормы правовых актов и проводить экспертизу проектов нормативных правовых актов об административных правонарушениях </w:t>
            </w:r>
            <w:proofErr w:type="gramStart"/>
            <w:r w:rsidRPr="00E7498E">
              <w:rPr>
                <w:sz w:val="22"/>
                <w:szCs w:val="22"/>
              </w:rPr>
              <w:t>на</w:t>
            </w:r>
            <w:proofErr w:type="gramEnd"/>
            <w:r w:rsidRPr="00E7498E">
              <w:rPr>
                <w:sz w:val="22"/>
                <w:szCs w:val="22"/>
              </w:rPr>
              <w:t xml:space="preserve"> </w:t>
            </w:r>
            <w:proofErr w:type="gramStart"/>
            <w:r w:rsidRPr="00E7498E">
              <w:rPr>
                <w:sz w:val="22"/>
                <w:szCs w:val="22"/>
              </w:rPr>
              <w:t>их</w:t>
            </w:r>
            <w:proofErr w:type="gramEnd"/>
            <w:r w:rsidRPr="00E7498E">
              <w:rPr>
                <w:sz w:val="22"/>
                <w:szCs w:val="22"/>
              </w:rPr>
              <w:t xml:space="preserve"> </w:t>
            </w:r>
            <w:proofErr w:type="spellStart"/>
            <w:r w:rsidRPr="00E7498E">
              <w:rPr>
                <w:sz w:val="22"/>
                <w:szCs w:val="22"/>
              </w:rPr>
              <w:t>коррупциогенность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7498E" w:rsidRPr="00553928" w:rsidRDefault="00E7498E" w:rsidP="00D001D3">
            <w:pPr>
              <w:pStyle w:val="a3"/>
              <w:tabs>
                <w:tab w:val="left" w:pos="176"/>
                <w:tab w:val="left" w:pos="60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gramStart"/>
            <w:r w:rsidRPr="00E7498E">
              <w:rPr>
                <w:b/>
                <w:sz w:val="22"/>
                <w:szCs w:val="22"/>
              </w:rPr>
              <w:t xml:space="preserve">Владеть: - </w:t>
            </w:r>
            <w:r w:rsidRPr="00E7498E">
              <w:rPr>
                <w:sz w:val="22"/>
                <w:szCs w:val="22"/>
              </w:rPr>
              <w:t>методикой выявления коррупционного поведения;</w:t>
            </w:r>
            <w:r w:rsidR="00D7268F">
              <w:rPr>
                <w:sz w:val="22"/>
                <w:szCs w:val="22"/>
              </w:rPr>
              <w:t xml:space="preserve"> </w:t>
            </w:r>
            <w:r w:rsidR="00D7268F" w:rsidRPr="00D7268F">
              <w:rPr>
                <w:sz w:val="22"/>
                <w:szCs w:val="22"/>
              </w:rPr>
              <w:t>методикой правильных оценок коррупционного поведения;</w:t>
            </w:r>
            <w:r w:rsidR="00D7268F">
              <w:rPr>
                <w:sz w:val="22"/>
                <w:szCs w:val="22"/>
              </w:rPr>
              <w:t xml:space="preserve"> </w:t>
            </w:r>
            <w:r w:rsidR="00D7268F" w:rsidRPr="00D7268F">
              <w:rPr>
                <w:sz w:val="22"/>
                <w:szCs w:val="22"/>
              </w:rPr>
              <w:t>способен проводить антикоррупционную экспертизу законов и других нормативных актов, регулирующих отношения в сфере государственного управления;</w:t>
            </w:r>
            <w:r w:rsidR="00D7268F">
              <w:rPr>
                <w:sz w:val="22"/>
                <w:szCs w:val="22"/>
              </w:rPr>
              <w:t xml:space="preserve"> </w:t>
            </w:r>
            <w:r w:rsidR="00D7268F" w:rsidRPr="00D7268F">
              <w:rPr>
                <w:sz w:val="22"/>
                <w:szCs w:val="22"/>
              </w:rPr>
              <w:t>навыками делопроизводства; приемами и методами юридической экспертизы нормативных правовых актов об административных правонарушениях;</w:t>
            </w:r>
            <w:r w:rsidR="00D7268F">
              <w:rPr>
                <w:sz w:val="22"/>
                <w:szCs w:val="22"/>
              </w:rPr>
              <w:t xml:space="preserve"> </w:t>
            </w:r>
            <w:r w:rsidR="00D7268F" w:rsidRPr="00D7268F">
              <w:rPr>
                <w:sz w:val="22"/>
                <w:szCs w:val="22"/>
              </w:rPr>
              <w:t>приемами и методами юридической экспертизы нормативных правовых актов об административных правонарушениях, в том числе проведени</w:t>
            </w:r>
            <w:r w:rsidR="00D7268F">
              <w:rPr>
                <w:sz w:val="22"/>
                <w:szCs w:val="22"/>
              </w:rPr>
              <w:t>я антикоррупционной экспертизы.</w:t>
            </w:r>
            <w:proofErr w:type="gramEnd"/>
          </w:p>
        </w:tc>
      </w:tr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lastRenderedPageBreak/>
              <w:t>Содержание дисциплины</w:t>
            </w:r>
          </w:p>
        </w:tc>
        <w:tc>
          <w:tcPr>
            <w:tcW w:w="5919" w:type="dxa"/>
            <w:shd w:val="clear" w:color="auto" w:fill="auto"/>
          </w:tcPr>
          <w:p w:rsidR="00892008" w:rsidRDefault="0089200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Понятие и особенности административной ответственности</w:t>
            </w:r>
          </w:p>
          <w:p w:rsidR="00892008" w:rsidRDefault="0089200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Основание административной ответственности</w:t>
            </w:r>
          </w:p>
          <w:p w:rsidR="00892008" w:rsidRDefault="0089200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Юридический состав административного правонарушения</w:t>
            </w:r>
          </w:p>
          <w:p w:rsidR="00892008" w:rsidRDefault="0089200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Административное наказание</w:t>
            </w:r>
          </w:p>
          <w:p w:rsidR="00892008" w:rsidRDefault="0089200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Назначение административного наказания</w:t>
            </w:r>
          </w:p>
          <w:p w:rsidR="002A7DD4" w:rsidRPr="00892008" w:rsidRDefault="00892008" w:rsidP="0089200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Виды административных правонарушений и ответственность за их совершение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Виды учебной работы</w:t>
            </w:r>
          </w:p>
        </w:tc>
        <w:tc>
          <w:tcPr>
            <w:tcW w:w="5919" w:type="dxa"/>
            <w:shd w:val="clear" w:color="auto" w:fill="auto"/>
          </w:tcPr>
          <w:p w:rsidR="002A7DD4" w:rsidRPr="00553928" w:rsidRDefault="002A7DD4" w:rsidP="00D7268F">
            <w:pPr>
              <w:widowControl/>
              <w:tabs>
                <w:tab w:val="left" w:pos="601"/>
              </w:tabs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 xml:space="preserve"> Лекции, самостоятельная работа.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919" w:type="dxa"/>
            <w:shd w:val="clear" w:color="auto" w:fill="auto"/>
          </w:tcPr>
          <w:p w:rsidR="002A7DD4" w:rsidRPr="00892008" w:rsidRDefault="002A7DD4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892008">
              <w:rPr>
                <w:rFonts w:hAnsi="Times New Roman" w:cs="Times New Roman"/>
                <w:sz w:val="22"/>
                <w:szCs w:val="22"/>
              </w:rPr>
              <w:t>Лекции с элементами дискуссии; разбор конкретных ситуаций; подготовка докладов; составление юридических документов;</w:t>
            </w:r>
            <w:r w:rsidR="000347F8" w:rsidRPr="00892008">
              <w:rPr>
                <w:rFonts w:hAnsi="Times New Roman" w:cs="Times New Roman"/>
                <w:sz w:val="22"/>
                <w:szCs w:val="22"/>
              </w:rPr>
              <w:t xml:space="preserve"> творческие контрольные работы.</w:t>
            </w:r>
          </w:p>
          <w:p w:rsidR="000347F8" w:rsidRPr="00BA2FC1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BA2FC1">
              <w:rPr>
                <w:rFonts w:hAnsi="Times New Roman" w:cs="Times New Roman"/>
                <w:sz w:val="22"/>
                <w:szCs w:val="22"/>
                <w:u w:val="single"/>
              </w:rPr>
              <w:t>Образовательные электронные ресурсы:</w:t>
            </w:r>
          </w:p>
          <w:p w:rsidR="000347F8" w:rsidRPr="0089200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892008">
              <w:rPr>
                <w:rFonts w:hAnsi="Times New Roman" w:cs="Times New Roman"/>
                <w:sz w:val="22"/>
                <w:szCs w:val="22"/>
              </w:rPr>
              <w:t>Электронная библиотека ТГУ;</w:t>
            </w:r>
          </w:p>
          <w:p w:rsidR="000347F8" w:rsidRPr="0089200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892008">
              <w:rPr>
                <w:rFonts w:hAnsi="Times New Roman" w:cs="Times New Roman"/>
                <w:sz w:val="22"/>
                <w:szCs w:val="22"/>
              </w:rPr>
              <w:t xml:space="preserve">Электронно-библиотечная система издательства «Лань»;  </w:t>
            </w:r>
          </w:p>
          <w:p w:rsidR="000347F8" w:rsidRPr="0089200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892008">
              <w:rPr>
                <w:rFonts w:hAnsi="Times New Roman" w:cs="Times New Roman"/>
                <w:sz w:val="22"/>
                <w:szCs w:val="22"/>
              </w:rPr>
              <w:t xml:space="preserve">Научная электронная библиотека eLIBRARY.RU;  </w:t>
            </w:r>
          </w:p>
          <w:p w:rsidR="000347F8" w:rsidRPr="0089200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892008">
              <w:rPr>
                <w:rFonts w:hAnsi="Times New Roman" w:cs="Times New Roman"/>
                <w:sz w:val="22"/>
                <w:szCs w:val="22"/>
              </w:rPr>
              <w:t>Информационно-правовой портал «Гарант»;</w:t>
            </w:r>
          </w:p>
          <w:p w:rsidR="000347F8" w:rsidRPr="0089200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892008">
              <w:rPr>
                <w:rFonts w:hAnsi="Times New Roman" w:cs="Times New Roman"/>
                <w:sz w:val="22"/>
                <w:szCs w:val="22"/>
              </w:rPr>
              <w:t>Информационно-правовая система «Консультант Плюс»;</w:t>
            </w:r>
          </w:p>
          <w:p w:rsidR="000347F8" w:rsidRPr="0089200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892008">
              <w:rPr>
                <w:rFonts w:hAnsi="Times New Roman" w:cs="Times New Roman"/>
                <w:sz w:val="22"/>
                <w:szCs w:val="22"/>
              </w:rPr>
              <w:t xml:space="preserve">Электронная библиотека диссертаций (РГБ);  </w:t>
            </w:r>
          </w:p>
          <w:p w:rsidR="000347F8" w:rsidRPr="0089200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892008">
              <w:rPr>
                <w:rFonts w:hAnsi="Times New Roman" w:cs="Times New Roman"/>
                <w:sz w:val="22"/>
                <w:szCs w:val="22"/>
              </w:rPr>
              <w:t>EAST VIEW Журналы по общественным и гуманитарным наукам;</w:t>
            </w:r>
          </w:p>
          <w:p w:rsidR="000347F8" w:rsidRPr="0089200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892008">
              <w:rPr>
                <w:rFonts w:hAnsi="Times New Roman" w:cs="Times New Roman"/>
                <w:sz w:val="22"/>
                <w:szCs w:val="22"/>
                <w:lang w:val="en-US"/>
              </w:rPr>
              <w:t xml:space="preserve">SCOPUS;  </w:t>
            </w:r>
          </w:p>
          <w:p w:rsidR="000347F8" w:rsidRPr="0089200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892008">
              <w:rPr>
                <w:rFonts w:hAnsi="Times New Roman" w:cs="Times New Roman"/>
                <w:sz w:val="22"/>
                <w:szCs w:val="22"/>
                <w:lang w:val="en-US"/>
              </w:rPr>
              <w:t xml:space="preserve">Science Index; </w:t>
            </w:r>
          </w:p>
          <w:p w:rsidR="000347F8" w:rsidRPr="0089200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892008">
              <w:rPr>
                <w:rFonts w:hAnsi="Times New Roman" w:cs="Times New Roman"/>
                <w:sz w:val="22"/>
                <w:szCs w:val="22"/>
                <w:lang w:val="en-US"/>
              </w:rPr>
              <w:t xml:space="preserve">Web of Science; </w:t>
            </w:r>
          </w:p>
          <w:p w:rsidR="000347F8" w:rsidRPr="0089200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892008">
              <w:rPr>
                <w:rFonts w:hAnsi="Times New Roman" w:cs="Times New Roman"/>
                <w:sz w:val="22"/>
                <w:szCs w:val="22"/>
                <w:lang w:val="en-US"/>
              </w:rPr>
              <w:t>Wiley Online Library.</w:t>
            </w:r>
          </w:p>
          <w:p w:rsidR="000347F8" w:rsidRPr="00892008" w:rsidRDefault="002A7DD4" w:rsidP="000347F8">
            <w:pPr>
              <w:tabs>
                <w:tab w:val="left" w:pos="993"/>
              </w:tabs>
              <w:ind w:firstLine="0"/>
              <w:rPr>
                <w:rFonts w:hAnsi="Times New Roman" w:cs="Times New Roman"/>
                <w:sz w:val="22"/>
                <w:szCs w:val="22"/>
                <w:u w:val="single"/>
                <w:lang w:val="en-US"/>
              </w:rPr>
            </w:pPr>
            <w:r w:rsidRPr="00892008">
              <w:rPr>
                <w:rFonts w:hAnsi="Times New Roman" w:cs="Times New Roman"/>
                <w:sz w:val="22"/>
                <w:szCs w:val="22"/>
                <w:u w:val="single"/>
              </w:rPr>
              <w:t>Интернет</w:t>
            </w:r>
            <w:r w:rsidRPr="00892008">
              <w:rPr>
                <w:rFonts w:hAnsi="Times New Roman" w:cs="Times New Roman"/>
                <w:sz w:val="22"/>
                <w:szCs w:val="22"/>
                <w:u w:val="single"/>
                <w:lang w:val="en-US"/>
              </w:rPr>
              <w:t>-</w:t>
            </w:r>
            <w:r w:rsidRPr="00892008">
              <w:rPr>
                <w:rFonts w:hAnsi="Times New Roman" w:cs="Times New Roman"/>
                <w:sz w:val="22"/>
                <w:szCs w:val="22"/>
                <w:u w:val="single"/>
              </w:rPr>
              <w:t>ресурсы</w:t>
            </w:r>
            <w:r w:rsidRPr="00892008">
              <w:rPr>
                <w:rFonts w:hAnsi="Times New Roman" w:cs="Times New Roman"/>
                <w:sz w:val="22"/>
                <w:szCs w:val="22"/>
                <w:u w:val="single"/>
                <w:lang w:val="en-US"/>
              </w:rPr>
              <w:t xml:space="preserve">: </w:t>
            </w:r>
          </w:p>
          <w:p w:rsidR="000347F8" w:rsidRPr="0089200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</w:pPr>
            <w:r w:rsidRPr="0089200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>http://law.edu.ru/</w:t>
            </w:r>
          </w:p>
          <w:p w:rsidR="000347F8" w:rsidRPr="0089200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</w:pPr>
            <w:r w:rsidRPr="0089200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>http://yurpsy.fatal.ru/</w:t>
            </w:r>
          </w:p>
          <w:p w:rsidR="000347F8" w:rsidRPr="0089200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</w:pPr>
            <w:r w:rsidRPr="0089200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>http://www.jurpsy.ru/</w:t>
            </w:r>
          </w:p>
          <w:p w:rsidR="000347F8" w:rsidRPr="0089200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</w:pPr>
            <w:r w:rsidRPr="0089200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>http://www.juristlib.ru/</w:t>
            </w:r>
          </w:p>
          <w:p w:rsidR="000347F8" w:rsidRPr="0089200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</w:pPr>
            <w:r w:rsidRPr="0089200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>http://www.tarasei.narod.ru/uchfjurp.html</w:t>
            </w:r>
          </w:p>
          <w:p w:rsidR="002A7DD4" w:rsidRPr="00892008" w:rsidRDefault="002A7DD4" w:rsidP="000347F8">
            <w:pPr>
              <w:ind w:firstLine="0"/>
            </w:pPr>
            <w:r w:rsidRPr="00892008">
              <w:rPr>
                <w:rFonts w:hAnsi="Times New Roman" w:cs="Times New Roman"/>
                <w:sz w:val="22"/>
                <w:szCs w:val="22"/>
              </w:rPr>
              <w:t>Доля аудиторных занятий, проводимых в интерактивных формах, составляет 30%.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892008" w:rsidRDefault="002A7DD4" w:rsidP="00EC72D4">
            <w:pPr>
              <w:ind w:firstLine="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892008">
              <w:rPr>
                <w:rFonts w:hAnsi="Times New Roman" w:cs="Times New Roman"/>
                <w:sz w:val="22"/>
                <w:szCs w:val="22"/>
              </w:rPr>
              <w:t>Формы текущего контроля успеваемости студентов</w:t>
            </w:r>
          </w:p>
        </w:tc>
        <w:tc>
          <w:tcPr>
            <w:tcW w:w="5919" w:type="dxa"/>
            <w:shd w:val="clear" w:color="auto" w:fill="auto"/>
          </w:tcPr>
          <w:p w:rsidR="002A7DD4" w:rsidRPr="00892008" w:rsidRDefault="000347F8" w:rsidP="00EC72D4">
            <w:pPr>
              <w:rPr>
                <w:rFonts w:hAnsi="Times New Roman" w:cs="Times New Roman"/>
                <w:sz w:val="22"/>
                <w:szCs w:val="22"/>
              </w:rPr>
            </w:pPr>
            <w:r w:rsidRPr="00892008">
              <w:rPr>
                <w:rFonts w:hAnsi="Times New Roman" w:cs="Times New Roman"/>
                <w:sz w:val="22"/>
                <w:szCs w:val="22"/>
              </w:rPr>
              <w:t>Тестовые задания, ситуационные задачи, эссе, собеседование по вопросам семинарских занятий, рефераты, проекты, творческие задания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892008" w:rsidRDefault="00D001D3" w:rsidP="00D001D3">
            <w:pPr>
              <w:ind w:firstLine="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892008">
              <w:rPr>
                <w:rFonts w:hAnsi="Times New Roman" w:cs="Times New Roman"/>
                <w:sz w:val="22"/>
                <w:szCs w:val="22"/>
              </w:rPr>
              <w:t>Виды и ф</w:t>
            </w:r>
            <w:r w:rsidR="002A7DD4" w:rsidRPr="00892008">
              <w:rPr>
                <w:rFonts w:hAnsi="Times New Roman" w:cs="Times New Roman"/>
                <w:sz w:val="22"/>
                <w:szCs w:val="22"/>
              </w:rPr>
              <w:t>ормы промежуточной аттестации</w:t>
            </w:r>
          </w:p>
        </w:tc>
        <w:tc>
          <w:tcPr>
            <w:tcW w:w="5919" w:type="dxa"/>
            <w:shd w:val="clear" w:color="auto" w:fill="auto"/>
          </w:tcPr>
          <w:p w:rsidR="002A7DD4" w:rsidRPr="00892008" w:rsidRDefault="002A7DD4" w:rsidP="0089200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892008">
              <w:rPr>
                <w:rFonts w:hAnsi="Times New Roman" w:cs="Times New Roman"/>
                <w:sz w:val="22"/>
                <w:szCs w:val="22"/>
              </w:rPr>
              <w:t xml:space="preserve"> Зачет</w:t>
            </w:r>
          </w:p>
        </w:tc>
      </w:tr>
    </w:tbl>
    <w:p w:rsidR="00D7268F" w:rsidRPr="00D7268F" w:rsidRDefault="00D7268F" w:rsidP="00D7268F">
      <w:pPr>
        <w:ind w:firstLine="0"/>
      </w:pPr>
      <w:bookmarkStart w:id="0" w:name="_GoBack"/>
      <w:bookmarkEnd w:id="0"/>
    </w:p>
    <w:sectPr w:rsidR="00D7268F" w:rsidRPr="00D7268F" w:rsidSect="004E0B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6CFC"/>
    <w:multiLevelType w:val="hybridMultilevel"/>
    <w:tmpl w:val="519AF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146553"/>
    <w:multiLevelType w:val="hybridMultilevel"/>
    <w:tmpl w:val="C3FC31FE"/>
    <w:lvl w:ilvl="0" w:tplc="8F9266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A6"/>
    <w:rsid w:val="000347F8"/>
    <w:rsid w:val="000A49F7"/>
    <w:rsid w:val="000D02CB"/>
    <w:rsid w:val="001F08A9"/>
    <w:rsid w:val="002A7DD4"/>
    <w:rsid w:val="003377A6"/>
    <w:rsid w:val="00676D89"/>
    <w:rsid w:val="00892008"/>
    <w:rsid w:val="00A74252"/>
    <w:rsid w:val="00BA2FC1"/>
    <w:rsid w:val="00CF5072"/>
    <w:rsid w:val="00D001D3"/>
    <w:rsid w:val="00D7268F"/>
    <w:rsid w:val="00D77264"/>
    <w:rsid w:val="00E7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D4"/>
    <w:pPr>
      <w:widowControl w:val="0"/>
      <w:spacing w:after="0" w:line="240" w:lineRule="auto"/>
      <w:ind w:firstLine="400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2A7DD4"/>
    <w:pPr>
      <w:widowControl w:val="0"/>
      <w:spacing w:after="0" w:line="240" w:lineRule="auto"/>
      <w:ind w:left="720" w:firstLine="400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3">
    <w:name w:val="список с точками"/>
    <w:basedOn w:val="a"/>
    <w:uiPriority w:val="99"/>
    <w:rsid w:val="002A7DD4"/>
    <w:pPr>
      <w:widowControl/>
      <w:tabs>
        <w:tab w:val="num" w:pos="822"/>
      </w:tabs>
      <w:spacing w:line="312" w:lineRule="auto"/>
      <w:ind w:left="822" w:hanging="255"/>
    </w:pPr>
    <w:rPr>
      <w:rFonts w:eastAsia="Times New Roman" w:hAnsi="Times New Roman" w:cs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2A7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D4"/>
    <w:pPr>
      <w:widowControl w:val="0"/>
      <w:spacing w:after="0" w:line="240" w:lineRule="auto"/>
      <w:ind w:firstLine="400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2A7DD4"/>
    <w:pPr>
      <w:widowControl w:val="0"/>
      <w:spacing w:after="0" w:line="240" w:lineRule="auto"/>
      <w:ind w:left="720" w:firstLine="400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3">
    <w:name w:val="список с точками"/>
    <w:basedOn w:val="a"/>
    <w:uiPriority w:val="99"/>
    <w:rsid w:val="002A7DD4"/>
    <w:pPr>
      <w:widowControl/>
      <w:tabs>
        <w:tab w:val="num" w:pos="822"/>
      </w:tabs>
      <w:spacing w:line="312" w:lineRule="auto"/>
      <w:ind w:left="822" w:hanging="255"/>
    </w:pPr>
    <w:rPr>
      <w:rFonts w:eastAsia="Times New Roman" w:hAnsi="Times New Roman" w:cs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2A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zukerberk</cp:lastModifiedBy>
  <cp:revision>8</cp:revision>
  <dcterms:created xsi:type="dcterms:W3CDTF">2016-11-06T04:16:00Z</dcterms:created>
  <dcterms:modified xsi:type="dcterms:W3CDTF">2016-11-07T11:53:00Z</dcterms:modified>
</cp:coreProperties>
</file>