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9122" w14:textId="77777777" w:rsidR="009E3EAA" w:rsidRDefault="009E3EAA" w:rsidP="009E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>Аннотация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программы дисциплины инвестиционное</w:t>
      </w:r>
      <w:r w:rsidRPr="00213A94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14:paraId="75968FE7" w14:textId="77777777" w:rsidR="009E3EAA" w:rsidRDefault="009E3EAA" w:rsidP="009E3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493"/>
        <w:gridCol w:w="3227"/>
        <w:gridCol w:w="6225"/>
      </w:tblGrid>
      <w:tr w:rsidR="009E3EAA" w:rsidRPr="006455F6" w14:paraId="655A3135" w14:textId="77777777" w:rsidTr="00C06CB0">
        <w:tc>
          <w:tcPr>
            <w:tcW w:w="493" w:type="dxa"/>
          </w:tcPr>
          <w:p w14:paraId="2C1B86DB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14:paraId="371155CD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225" w:type="dxa"/>
          </w:tcPr>
          <w:p w14:paraId="2F1575EF" w14:textId="03B3C2CE" w:rsidR="009E3EAA" w:rsidRPr="006455F6" w:rsidRDefault="00AA761E" w:rsidP="00121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E3EAA" w:rsidRPr="006455F6">
              <w:rPr>
                <w:rFonts w:ascii="Times New Roman" w:hAnsi="Times New Roman" w:cs="Times New Roman"/>
              </w:rPr>
              <w:t>ормирование у студентов знаний о</w:t>
            </w:r>
            <w:r w:rsidR="009E3EAA">
              <w:rPr>
                <w:rFonts w:ascii="Times New Roman" w:hAnsi="Times New Roman" w:cs="Times New Roman"/>
              </w:rPr>
              <w:t>б</w:t>
            </w:r>
            <w:r w:rsidR="009E3EAA" w:rsidRPr="006455F6">
              <w:rPr>
                <w:rFonts w:ascii="Times New Roman" w:hAnsi="Times New Roman" w:cs="Times New Roman"/>
              </w:rPr>
              <w:t xml:space="preserve"> </w:t>
            </w:r>
            <w:r w:rsidR="009E3EAA">
              <w:rPr>
                <w:rFonts w:ascii="Times New Roman" w:hAnsi="Times New Roman" w:cs="Times New Roman"/>
              </w:rPr>
              <w:t>инвестиционном</w:t>
            </w:r>
            <w:r w:rsidR="009E3EAA" w:rsidRPr="006455F6">
              <w:rPr>
                <w:rFonts w:ascii="Times New Roman" w:hAnsi="Times New Roman" w:cs="Times New Roman"/>
              </w:rPr>
              <w:t xml:space="preserve"> праве Российской Федерации как </w:t>
            </w:r>
            <w:r w:rsidR="0060167E">
              <w:rPr>
                <w:rFonts w:ascii="Times New Roman" w:hAnsi="Times New Roman" w:cs="Times New Roman"/>
              </w:rPr>
              <w:t xml:space="preserve">комплексной отрасли права, то есть </w:t>
            </w:r>
            <w:r w:rsidR="00030F03">
              <w:rPr>
                <w:rFonts w:ascii="Times New Roman" w:hAnsi="Times New Roman" w:cs="Times New Roman"/>
              </w:rPr>
              <w:t xml:space="preserve">совокупности правовых норм, </w:t>
            </w:r>
            <w:r w:rsidR="00121745">
              <w:rPr>
                <w:rFonts w:ascii="Times New Roman" w:hAnsi="Times New Roman" w:cs="Times New Roman"/>
              </w:rPr>
              <w:t>регулирующих общественные отношения по поводу привлечения, использования м контроля за инвестициями и осуществляемой инвестиционной деятельностью, а также отношения, связанные с ответственностью инвесторов за действия, противоречащие законодательству.</w:t>
            </w:r>
          </w:p>
        </w:tc>
      </w:tr>
      <w:tr w:rsidR="009E3EAA" w:rsidRPr="006455F6" w14:paraId="4B419BCB" w14:textId="77777777" w:rsidTr="00C06CB0">
        <w:tc>
          <w:tcPr>
            <w:tcW w:w="493" w:type="dxa"/>
          </w:tcPr>
          <w:p w14:paraId="501EA0DC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14:paraId="420DF342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225" w:type="dxa"/>
          </w:tcPr>
          <w:p w14:paraId="2C3A14ED" w14:textId="77777777" w:rsidR="009E3EAA" w:rsidRPr="006455F6" w:rsidRDefault="009E3EAA" w:rsidP="00121745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Дисциплина «</w:t>
            </w:r>
            <w:r w:rsidR="00121745">
              <w:rPr>
                <w:rFonts w:ascii="Times New Roman" w:hAnsi="Times New Roman" w:cs="Times New Roman"/>
              </w:rPr>
              <w:t>Инвестиционное право</w:t>
            </w:r>
            <w:r w:rsidRPr="006455F6">
              <w:rPr>
                <w:rFonts w:ascii="Times New Roman" w:hAnsi="Times New Roman" w:cs="Times New Roman"/>
              </w:rPr>
              <w:t xml:space="preserve">» включена в учебный план в рамках профессионального цикла </w:t>
            </w:r>
            <w:r w:rsidR="00121745">
              <w:rPr>
                <w:rFonts w:ascii="Times New Roman" w:hAnsi="Times New Roman" w:cs="Times New Roman"/>
              </w:rPr>
              <w:t xml:space="preserve">вариативной </w:t>
            </w:r>
            <w:r w:rsidRPr="006455F6">
              <w:rPr>
                <w:rFonts w:ascii="Times New Roman" w:hAnsi="Times New Roman" w:cs="Times New Roman"/>
              </w:rPr>
              <w:t>части блока Б3</w:t>
            </w:r>
            <w:r w:rsidR="00121745">
              <w:rPr>
                <w:rFonts w:ascii="Times New Roman" w:hAnsi="Times New Roman" w:cs="Times New Roman"/>
              </w:rPr>
              <w:t xml:space="preserve">.В.ДВ </w:t>
            </w:r>
            <w:r w:rsidR="007C3B2E">
              <w:rPr>
                <w:rFonts w:ascii="Times New Roman" w:hAnsi="Times New Roman" w:cs="Times New Roman"/>
              </w:rPr>
              <w:t>дисциплины по выбору студента 7</w:t>
            </w:r>
            <w:r w:rsidRPr="006455F6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9E3EAA" w:rsidRPr="006455F6" w14:paraId="0F8C1762" w14:textId="77777777" w:rsidTr="00C06CB0">
        <w:tc>
          <w:tcPr>
            <w:tcW w:w="493" w:type="dxa"/>
          </w:tcPr>
          <w:p w14:paraId="2F029077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7" w:type="dxa"/>
          </w:tcPr>
          <w:p w14:paraId="106CF748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225" w:type="dxa"/>
          </w:tcPr>
          <w:p w14:paraId="3F5734A9" w14:textId="3B62C038" w:rsidR="009E3EAA" w:rsidRPr="006455F6" w:rsidRDefault="00D7548E" w:rsidP="00D7548E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3B2E">
              <w:rPr>
                <w:sz w:val="24"/>
                <w:szCs w:val="24"/>
              </w:rPr>
              <w:t>К-3</w:t>
            </w:r>
            <w:r>
              <w:rPr>
                <w:sz w:val="24"/>
                <w:szCs w:val="24"/>
              </w:rPr>
              <w:t>; ПК-13</w:t>
            </w:r>
            <w:bookmarkStart w:id="0" w:name="_GoBack"/>
            <w:bookmarkEnd w:id="0"/>
            <w:r w:rsidR="009E3EAA" w:rsidRPr="006455F6">
              <w:rPr>
                <w:sz w:val="24"/>
                <w:szCs w:val="24"/>
              </w:rPr>
              <w:t>.</w:t>
            </w:r>
          </w:p>
        </w:tc>
      </w:tr>
      <w:tr w:rsidR="009E3EAA" w:rsidRPr="006455F6" w14:paraId="7349D694" w14:textId="77777777" w:rsidTr="00C06CB0">
        <w:tc>
          <w:tcPr>
            <w:tcW w:w="493" w:type="dxa"/>
          </w:tcPr>
          <w:p w14:paraId="0C69B1DE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7" w:type="dxa"/>
          </w:tcPr>
          <w:p w14:paraId="4DD94C04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225" w:type="dxa"/>
          </w:tcPr>
          <w:p w14:paraId="1EC47F06" w14:textId="6267427B" w:rsidR="009E3EAA" w:rsidRPr="006455F6" w:rsidRDefault="009E3EAA" w:rsidP="00D7548E">
            <w:pPr>
              <w:pStyle w:val="a4"/>
              <w:spacing w:after="60"/>
              <w:ind w:firstLine="567"/>
              <w:jc w:val="both"/>
            </w:pPr>
          </w:p>
        </w:tc>
      </w:tr>
      <w:tr w:rsidR="00D7548E" w:rsidRPr="006455F6" w14:paraId="7BBE6C21" w14:textId="77777777" w:rsidTr="00EE4317">
        <w:tc>
          <w:tcPr>
            <w:tcW w:w="3720" w:type="dxa"/>
            <w:gridSpan w:val="2"/>
          </w:tcPr>
          <w:p w14:paraId="358BBF80" w14:textId="77777777" w:rsidR="00D7548E" w:rsidRPr="005F6261" w:rsidRDefault="00D7548E" w:rsidP="00B5242D">
            <w:pPr>
              <w:snapToGrid w:val="0"/>
              <w:jc w:val="center"/>
              <w:rPr>
                <w:rFonts w:ascii="Times New Roman" w:hAnsi="Times New Roman"/>
              </w:rPr>
            </w:pPr>
            <w:r w:rsidRPr="005F6261">
              <w:rPr>
                <w:rFonts w:ascii="Times New Roman" w:hAnsi="Times New Roman"/>
              </w:rPr>
              <w:t>Продвинутый уровень (ПК-3) –</w:t>
            </w:r>
            <w:r w:rsidRPr="005F6261">
              <w:rPr>
                <w:rFonts w:ascii="Times New Roman" w:hAnsi="Times New Roman"/>
                <w:lang w:val="en-US"/>
              </w:rPr>
              <w:t>II</w:t>
            </w:r>
          </w:p>
          <w:p w14:paraId="7D2D1D6B" w14:textId="4D3E56CF" w:rsidR="00D7548E" w:rsidRPr="006455F6" w:rsidRDefault="00D7548E" w:rsidP="00C06CB0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/>
                <w:i/>
              </w:rPr>
              <w:t>(способен обеспечивать соблюдение законодательства субъектами права)</w:t>
            </w:r>
          </w:p>
        </w:tc>
        <w:tc>
          <w:tcPr>
            <w:tcW w:w="6225" w:type="dxa"/>
          </w:tcPr>
          <w:p w14:paraId="6B951DB6" w14:textId="77777777" w:rsidR="00D7548E" w:rsidRPr="00E60E00" w:rsidRDefault="00D7548E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664E71">
              <w:rPr>
                <w:rFonts w:ascii="Times New Roman" w:hAnsi="Times New Roman" w:cs="Times New Roman"/>
              </w:rPr>
              <w:t>предлагать пути и способы их устранения; применять меры административной и дисциплинарной ответственности по направлениям деятельности</w:t>
            </w:r>
            <w:r w:rsidRPr="00E60E00">
              <w:rPr>
                <w:rFonts w:ascii="Times New Roman" w:hAnsi="Times New Roman"/>
              </w:rPr>
              <w:t>;  В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52A1B924" w14:textId="77777777" w:rsidR="00D7548E" w:rsidRPr="00E60E00" w:rsidRDefault="00D7548E" w:rsidP="00B5242D">
            <w:pPr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664E71">
              <w:rPr>
                <w:rFonts w:ascii="Times New Roman" w:hAnsi="Times New Roman" w:cs="Times New Roman"/>
              </w:rPr>
              <w:t>выявлять обстоятельства, препятствующие эффективному исполнению указанными субъектами прав и обязанностей</w:t>
            </w:r>
            <w:r w:rsidRPr="00E60E00">
              <w:rPr>
                <w:rFonts w:ascii="Times New Roman" w:hAnsi="Times New Roman"/>
              </w:rPr>
              <w:t>; У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46CE8483" w14:textId="214874D2" w:rsidR="00D7548E" w:rsidRPr="006455F6" w:rsidRDefault="00D7548E" w:rsidP="00D7548E">
            <w:pPr>
              <w:pStyle w:val="a4"/>
              <w:spacing w:after="60"/>
              <w:ind w:firstLine="567"/>
              <w:jc w:val="both"/>
            </w:pPr>
            <w:r w:rsidRPr="00E60E00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- </w:t>
            </w:r>
            <w:r w:rsidRPr="00664E71">
              <w:rPr>
                <w:sz w:val="24"/>
                <w:szCs w:val="24"/>
                <w:lang w:eastAsia="en-US"/>
              </w:rPr>
              <w:t>возможные причины нарушения действующих норм и условия способствующие этому</w:t>
            </w:r>
            <w:r w:rsidRPr="00E60E00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З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</w:tr>
      <w:tr w:rsidR="00D7548E" w:rsidRPr="006455F6" w14:paraId="08337C6C" w14:textId="77777777" w:rsidTr="000830C5">
        <w:tc>
          <w:tcPr>
            <w:tcW w:w="3720" w:type="dxa"/>
            <w:gridSpan w:val="2"/>
          </w:tcPr>
          <w:p w14:paraId="73B64E7D" w14:textId="77777777" w:rsidR="00D7548E" w:rsidRPr="00371A10" w:rsidRDefault="00D7548E" w:rsidP="00B5242D">
            <w:pPr>
              <w:snapToGrid w:val="0"/>
              <w:jc w:val="center"/>
              <w:rPr>
                <w:rFonts w:ascii="Times New Roman" w:hAnsi="Times New Roman"/>
              </w:rPr>
            </w:pPr>
            <w:r w:rsidRPr="00371A10">
              <w:rPr>
                <w:rFonts w:ascii="Times New Roman" w:hAnsi="Times New Roman"/>
              </w:rPr>
              <w:t>Продвинутый уровень (ПК-13) –</w:t>
            </w:r>
            <w:r w:rsidRPr="00371A10">
              <w:rPr>
                <w:rFonts w:ascii="Times New Roman" w:hAnsi="Times New Roman"/>
                <w:lang w:val="en-US"/>
              </w:rPr>
              <w:t>II</w:t>
            </w:r>
          </w:p>
          <w:p w14:paraId="58FC2E24" w14:textId="33EE0613" w:rsidR="00D7548E" w:rsidRPr="006455F6" w:rsidRDefault="00D7548E" w:rsidP="00C06CB0">
            <w:pPr>
              <w:jc w:val="both"/>
              <w:rPr>
                <w:rFonts w:ascii="Times New Roman" w:hAnsi="Times New Roman" w:cs="Times New Roman"/>
              </w:rPr>
            </w:pPr>
            <w:r w:rsidRPr="00371A10">
              <w:rPr>
                <w:rFonts w:ascii="Times New Roman" w:hAnsi="Times New Roman"/>
                <w:i/>
              </w:rPr>
              <w:t>(способен правильно и полно отражать результаты профессиональной деятельности в юридической и иной документации)</w:t>
            </w:r>
          </w:p>
        </w:tc>
        <w:tc>
          <w:tcPr>
            <w:tcW w:w="6225" w:type="dxa"/>
          </w:tcPr>
          <w:p w14:paraId="4D6BD9B3" w14:textId="77777777" w:rsidR="00D7548E" w:rsidRPr="00E60E00" w:rsidRDefault="00D7548E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6E0558">
              <w:rPr>
                <w:rFonts w:ascii="Times New Roman" w:hAnsi="Times New Roman" w:cs="Times New Roman"/>
              </w:rPr>
              <w:t>приемами оформления и систематизации профессиональной документации; спецификой оформления официальных и неофициальных материалов</w:t>
            </w:r>
            <w:r w:rsidRPr="001B2F09">
              <w:rPr>
                <w:rFonts w:ascii="Times New Roman" w:hAnsi="Times New Roman" w:cs="Times New Roman"/>
              </w:rPr>
              <w:t>;</w:t>
            </w:r>
            <w:r w:rsidRPr="00E60E00">
              <w:rPr>
                <w:rFonts w:ascii="Times New Roman" w:hAnsi="Times New Roman"/>
              </w:rPr>
              <w:t xml:space="preserve">  В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3D8B76DA" w14:textId="77777777" w:rsidR="00D7548E" w:rsidRPr="00E60E00" w:rsidRDefault="00D7548E" w:rsidP="00B5242D">
            <w:pPr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6E0558">
              <w:rPr>
                <w:rFonts w:ascii="Times New Roman" w:hAnsi="Times New Roman" w:cs="Times New Roman"/>
              </w:rPr>
              <w:t>использовать юридическую и иную терминологию при составлении юридических и иных документов</w:t>
            </w:r>
            <w:r w:rsidRPr="00E60E00">
              <w:rPr>
                <w:rFonts w:ascii="Times New Roman" w:hAnsi="Times New Roman"/>
              </w:rPr>
              <w:t>; У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5D831117" w14:textId="2A5B6655" w:rsidR="00D7548E" w:rsidRPr="006455F6" w:rsidRDefault="00D7548E" w:rsidP="00D7548E">
            <w:pPr>
              <w:pStyle w:val="a4"/>
              <w:spacing w:after="60"/>
              <w:ind w:firstLine="567"/>
              <w:jc w:val="both"/>
            </w:pPr>
            <w:r w:rsidRPr="00E60E00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- </w:t>
            </w:r>
            <w:r w:rsidRPr="006E0558">
              <w:rPr>
                <w:sz w:val="24"/>
                <w:szCs w:val="24"/>
                <w:lang w:eastAsia="en-US"/>
              </w:rPr>
              <w:t>средства и приемы разработки, оформления и систематизации юридических документов</w:t>
            </w:r>
            <w:r w:rsidRPr="00E60E00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</w:t>
            </w:r>
            <w:r w:rsidRPr="006E0558">
              <w:rPr>
                <w:sz w:val="24"/>
                <w:szCs w:val="24"/>
              </w:rPr>
              <w:t>формальные и неформальные требования к разным видам документов</w:t>
            </w:r>
            <w:r>
              <w:rPr>
                <w:sz w:val="24"/>
                <w:szCs w:val="24"/>
              </w:rPr>
              <w:t>;</w:t>
            </w:r>
            <w:r w:rsidRPr="006E0558">
              <w:rPr>
                <w:sz w:val="24"/>
                <w:szCs w:val="24"/>
              </w:rPr>
              <w:t xml:space="preserve"> </w:t>
            </w:r>
            <w:r w:rsidRPr="00E60E00">
              <w:rPr>
                <w:sz w:val="24"/>
                <w:szCs w:val="24"/>
              </w:rPr>
              <w:t>З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</w:tr>
      <w:tr w:rsidR="009E3EAA" w:rsidRPr="00F21B19" w14:paraId="72907C57" w14:textId="77777777" w:rsidTr="00AA761E">
        <w:trPr>
          <w:trHeight w:val="2310"/>
        </w:trPr>
        <w:tc>
          <w:tcPr>
            <w:tcW w:w="493" w:type="dxa"/>
          </w:tcPr>
          <w:p w14:paraId="72B9DDF4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7" w:type="dxa"/>
          </w:tcPr>
          <w:p w14:paraId="5F84D2F3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225" w:type="dxa"/>
          </w:tcPr>
          <w:p w14:paraId="059D911E" w14:textId="77777777" w:rsidR="009E3EAA" w:rsidRPr="005D1AF5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5D1AF5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08D4E167" w14:textId="585ABF37" w:rsidR="009E3EAA" w:rsidRPr="005D1AF5" w:rsidRDefault="005D1AF5" w:rsidP="00C06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AF5">
              <w:rPr>
                <w:rFonts w:ascii="Times New Roman" w:hAnsi="Times New Roman" w:cs="Times New Roman"/>
                <w:color w:val="000000"/>
              </w:rPr>
              <w:t>Инвестиционное право как комплексная отрасль права</w:t>
            </w:r>
            <w:r w:rsidR="009E3EAA" w:rsidRPr="005D1AF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9D7D40E" w14:textId="395DA75D" w:rsidR="009E3EAA" w:rsidRPr="005D1AF5" w:rsidRDefault="005D1AF5" w:rsidP="00C06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AF5">
              <w:rPr>
                <w:rFonts w:ascii="Times New Roman" w:hAnsi="Times New Roman" w:cs="Times New Roman"/>
                <w:color w:val="000000"/>
              </w:rPr>
              <w:t>Понятие и общая характеристика инвестиционной деятельности</w:t>
            </w:r>
            <w:r w:rsidR="009E3EAA" w:rsidRPr="005D1AF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7EEFA4D" w14:textId="74D4B424" w:rsidR="009E3EAA" w:rsidRPr="005D1AF5" w:rsidRDefault="005D1AF5" w:rsidP="00C06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AF5">
              <w:rPr>
                <w:rFonts w:ascii="Times New Roman" w:hAnsi="Times New Roman" w:cs="Times New Roman"/>
                <w:color w:val="000000"/>
              </w:rPr>
              <w:t>Субъекты инвестиционных отношений</w:t>
            </w:r>
            <w:r w:rsidR="009E3EAA" w:rsidRPr="005D1AF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6050DF3" w14:textId="5923ACC6" w:rsidR="009E3EAA" w:rsidRPr="005D1AF5" w:rsidRDefault="005D1AF5" w:rsidP="00C06C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AF5">
              <w:rPr>
                <w:rFonts w:ascii="Times New Roman" w:hAnsi="Times New Roman" w:cs="Times New Roman"/>
                <w:color w:val="000000"/>
              </w:rPr>
              <w:t>Инвестиционные договоры</w:t>
            </w:r>
            <w:r w:rsidR="009E3EAA" w:rsidRPr="005D1AF5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AF50309" w14:textId="70340827" w:rsidR="009E3EAA" w:rsidRPr="005D1AF5" w:rsidRDefault="005D1AF5" w:rsidP="00C06CB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D1AF5">
              <w:rPr>
                <w:rFonts w:ascii="Times New Roman" w:hAnsi="Times New Roman" w:cs="Times New Roman"/>
                <w:bCs/>
                <w:iCs/>
                <w:color w:val="000000"/>
              </w:rPr>
              <w:t>Правовое регулирование иностранных инвестиций</w:t>
            </w:r>
            <w:r w:rsidR="009E3EAA" w:rsidRPr="005D1AF5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</w:p>
          <w:p w14:paraId="3EFC5D34" w14:textId="2CC6E004" w:rsidR="009E3EAA" w:rsidRPr="00F21B19" w:rsidRDefault="005D1AF5" w:rsidP="00C06CB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1AF5">
              <w:rPr>
                <w:rFonts w:ascii="Times New Roman" w:hAnsi="Times New Roman" w:cs="Times New Roman"/>
              </w:rPr>
              <w:t>Защита прав и законных интересов инвесторов</w:t>
            </w:r>
            <w:r w:rsidR="009E3EAA" w:rsidRPr="005D1AF5">
              <w:rPr>
                <w:rFonts w:ascii="Times New Roman" w:hAnsi="Times New Roman" w:cs="Times New Roman"/>
              </w:rPr>
              <w:t>;</w:t>
            </w:r>
          </w:p>
        </w:tc>
      </w:tr>
      <w:tr w:rsidR="009E3EAA" w:rsidRPr="006455F6" w14:paraId="5C0E9836" w14:textId="77777777" w:rsidTr="00AA761E">
        <w:trPr>
          <w:trHeight w:val="366"/>
        </w:trPr>
        <w:tc>
          <w:tcPr>
            <w:tcW w:w="493" w:type="dxa"/>
          </w:tcPr>
          <w:p w14:paraId="2BFEF763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7" w:type="dxa"/>
          </w:tcPr>
          <w:p w14:paraId="6F656C73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225" w:type="dxa"/>
          </w:tcPr>
          <w:p w14:paraId="20FE6FAA" w14:textId="648CB4A5" w:rsidR="009E3EAA" w:rsidRPr="006455F6" w:rsidRDefault="00F21B19" w:rsidP="00F21B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  <w:r w:rsidR="009E3EAA" w:rsidRPr="006455F6">
              <w:rPr>
                <w:rFonts w:ascii="Times New Roman" w:hAnsi="Times New Roman" w:cs="Times New Roman"/>
              </w:rPr>
              <w:t>,</w:t>
            </w:r>
            <w:r w:rsidR="005D1AF5">
              <w:rPr>
                <w:rFonts w:ascii="Times New Roman" w:hAnsi="Times New Roman" w:cs="Times New Roman"/>
              </w:rPr>
              <w:t xml:space="preserve"> семинары,</w:t>
            </w:r>
            <w:r w:rsidR="009E3EAA" w:rsidRPr="006455F6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</w:tr>
      <w:tr w:rsidR="009E3EAA" w:rsidRPr="006455F6" w14:paraId="2C5059C4" w14:textId="77777777" w:rsidTr="00C06CB0">
        <w:tc>
          <w:tcPr>
            <w:tcW w:w="493" w:type="dxa"/>
          </w:tcPr>
          <w:p w14:paraId="36F22616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27" w:type="dxa"/>
          </w:tcPr>
          <w:p w14:paraId="02ABE500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Образовательные технологии, используемые при реализации различных видов учебной работы</w:t>
            </w:r>
          </w:p>
        </w:tc>
        <w:tc>
          <w:tcPr>
            <w:tcW w:w="6225" w:type="dxa"/>
          </w:tcPr>
          <w:p w14:paraId="177CDDA9" w14:textId="2DDAA47B" w:rsidR="009E3EAA" w:rsidRPr="006455F6" w:rsidRDefault="009E3EAA" w:rsidP="005D1AF5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</w:t>
            </w:r>
            <w:r w:rsidR="005D1AF5">
              <w:rPr>
                <w:rFonts w:ascii="Times New Roman" w:hAnsi="Times New Roman" w:cs="Times New Roman"/>
              </w:rPr>
              <w:t xml:space="preserve"> </w:t>
            </w:r>
            <w:r w:rsidRPr="006455F6">
              <w:rPr>
                <w:rFonts w:ascii="Times New Roman" w:hAnsi="Times New Roman" w:cs="Times New Roman"/>
              </w:rPr>
              <w:t>программное обеспечение (в том числе презентации) и интернет ресурсы</w:t>
            </w:r>
          </w:p>
        </w:tc>
      </w:tr>
      <w:tr w:rsidR="009E3EAA" w:rsidRPr="006455F6" w14:paraId="50DB77B6" w14:textId="77777777" w:rsidTr="00C06CB0">
        <w:trPr>
          <w:trHeight w:val="575"/>
        </w:trPr>
        <w:tc>
          <w:tcPr>
            <w:tcW w:w="493" w:type="dxa"/>
          </w:tcPr>
          <w:p w14:paraId="2190759E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7" w:type="dxa"/>
          </w:tcPr>
          <w:p w14:paraId="3DFCF7D4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225" w:type="dxa"/>
          </w:tcPr>
          <w:p w14:paraId="2CBC5A28" w14:textId="37E4D122" w:rsidR="009E3EAA" w:rsidRPr="006455F6" w:rsidRDefault="009E3EAA" w:rsidP="00BE7823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</w:t>
            </w:r>
            <w:r w:rsidR="00BE7823">
              <w:rPr>
                <w:rFonts w:ascii="Times New Roman" w:hAnsi="Times New Roman" w:cs="Times New Roman"/>
              </w:rPr>
              <w:t xml:space="preserve">ний, контрольных работ, тестов, </w:t>
            </w:r>
            <w:r w:rsidR="005D1AF5">
              <w:rPr>
                <w:rFonts w:ascii="Times New Roman" w:hAnsi="Times New Roman" w:cs="Times New Roman"/>
              </w:rPr>
              <w:t xml:space="preserve">решение практических задач, </w:t>
            </w:r>
            <w:r w:rsidRPr="006455F6">
              <w:rPr>
                <w:rFonts w:ascii="Times New Roman" w:hAnsi="Times New Roman" w:cs="Times New Roman"/>
              </w:rPr>
              <w:t>подготовка презентаций</w:t>
            </w:r>
          </w:p>
        </w:tc>
      </w:tr>
      <w:tr w:rsidR="009E3EAA" w:rsidRPr="006455F6" w14:paraId="692B0460" w14:textId="77777777" w:rsidTr="00C06CB0">
        <w:tc>
          <w:tcPr>
            <w:tcW w:w="493" w:type="dxa"/>
          </w:tcPr>
          <w:p w14:paraId="0E8C7064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7" w:type="dxa"/>
          </w:tcPr>
          <w:p w14:paraId="3CC055B0" w14:textId="77777777" w:rsidR="009E3EAA" w:rsidRPr="006455F6" w:rsidRDefault="009E3EAA" w:rsidP="00C06CB0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225" w:type="dxa"/>
          </w:tcPr>
          <w:p w14:paraId="39A424F8" w14:textId="4BBFE436" w:rsidR="009E3EAA" w:rsidRPr="006455F6" w:rsidRDefault="00AA761E" w:rsidP="00C06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E3EAA" w:rsidRPr="006455F6">
              <w:rPr>
                <w:rFonts w:ascii="Times New Roman" w:hAnsi="Times New Roman" w:cs="Times New Roman"/>
              </w:rPr>
              <w:t>ачет</w:t>
            </w:r>
          </w:p>
        </w:tc>
      </w:tr>
    </w:tbl>
    <w:p w14:paraId="3253BF40" w14:textId="77777777" w:rsidR="009E3EAA" w:rsidRPr="006455F6" w:rsidRDefault="009E3EAA" w:rsidP="009E3EAA">
      <w:pPr>
        <w:jc w:val="both"/>
        <w:rPr>
          <w:rFonts w:ascii="Times New Roman" w:hAnsi="Times New Roman" w:cs="Times New Roman"/>
        </w:rPr>
      </w:pPr>
    </w:p>
    <w:p w14:paraId="51DCD510" w14:textId="77777777" w:rsidR="009C70CB" w:rsidRDefault="00D7548E"/>
    <w:sectPr w:rsidR="009C70CB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AA"/>
    <w:rsid w:val="00030F03"/>
    <w:rsid w:val="00121745"/>
    <w:rsid w:val="005B1CD8"/>
    <w:rsid w:val="005D1AF5"/>
    <w:rsid w:val="0060167E"/>
    <w:rsid w:val="007C3B2E"/>
    <w:rsid w:val="0091502A"/>
    <w:rsid w:val="009E3EAA"/>
    <w:rsid w:val="00AA761E"/>
    <w:rsid w:val="00BE7823"/>
    <w:rsid w:val="00D7548E"/>
    <w:rsid w:val="00DA5851"/>
    <w:rsid w:val="00DF6D50"/>
    <w:rsid w:val="00ED2D1C"/>
    <w:rsid w:val="00F21B19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C983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3EA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E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6</cp:revision>
  <dcterms:created xsi:type="dcterms:W3CDTF">2016-10-12T14:05:00Z</dcterms:created>
  <dcterms:modified xsi:type="dcterms:W3CDTF">2016-10-28T09:39:00Z</dcterms:modified>
</cp:coreProperties>
</file>