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C1B" w:rsidRPr="00E861ED" w:rsidRDefault="009E5E26" w:rsidP="000413BD">
      <w:pPr>
        <w:tabs>
          <w:tab w:val="left" w:pos="9099"/>
        </w:tabs>
        <w:ind w:left="708" w:right="-81"/>
        <w:jc w:val="both"/>
        <w:rPr>
          <w:b/>
          <w:szCs w:val="28"/>
        </w:rPr>
      </w:pPr>
      <w:r>
        <w:rPr>
          <w:b/>
          <w:szCs w:val="28"/>
        </w:rPr>
        <w:tab/>
        <w:t xml:space="preserve">     </w:t>
      </w:r>
      <w:r w:rsidR="00C02C1B" w:rsidRPr="00E861ED">
        <w:rPr>
          <w:b/>
          <w:szCs w:val="28"/>
        </w:rPr>
        <w:t xml:space="preserve">Тема </w:t>
      </w:r>
      <w:r w:rsidR="00237544">
        <w:rPr>
          <w:b/>
          <w:szCs w:val="28"/>
        </w:rPr>
        <w:t>4</w:t>
      </w:r>
      <w:r w:rsidR="00C02C1B" w:rsidRPr="00E861ED">
        <w:rPr>
          <w:b/>
          <w:szCs w:val="28"/>
        </w:rPr>
        <w:t xml:space="preserve">. Субъекты </w:t>
      </w:r>
      <w:r w:rsidR="00DC68B6">
        <w:rPr>
          <w:b/>
          <w:szCs w:val="28"/>
        </w:rPr>
        <w:t xml:space="preserve">современного </w:t>
      </w:r>
      <w:r w:rsidR="00C02C1B" w:rsidRPr="00E861ED">
        <w:rPr>
          <w:b/>
          <w:szCs w:val="28"/>
        </w:rPr>
        <w:t>международного права</w:t>
      </w:r>
    </w:p>
    <w:p w:rsidR="00F82A6F" w:rsidRPr="0035781E" w:rsidRDefault="0035781E" w:rsidP="0035781E">
      <w:pPr>
        <w:ind w:left="708" w:firstLine="708"/>
        <w:jc w:val="both"/>
        <w:rPr>
          <w:b/>
        </w:rPr>
      </w:pPr>
      <w:r>
        <w:rPr>
          <w:b/>
        </w:rPr>
        <w:t>О С Н О В Н Ы Е   В О П Р О С Ы:</w:t>
      </w:r>
    </w:p>
    <w:p w:rsidR="00F82A6F" w:rsidRDefault="00DC68B6" w:rsidP="00F82A6F">
      <w:pPr>
        <w:ind w:firstLine="709"/>
        <w:jc w:val="both"/>
      </w:pPr>
      <w:r>
        <w:t>1.</w:t>
      </w:r>
      <w:r w:rsidR="00F82A6F">
        <w:t xml:space="preserve">Понятие и виды субъектов международного права. </w:t>
      </w:r>
      <w:r w:rsidR="00BD54B1">
        <w:t xml:space="preserve">Содержание международной </w:t>
      </w:r>
      <w:proofErr w:type="spellStart"/>
      <w:r w:rsidR="00BD54B1">
        <w:t>правосубъектности</w:t>
      </w:r>
      <w:proofErr w:type="spellEnd"/>
      <w:r w:rsidR="00BD54B1">
        <w:t xml:space="preserve">. </w:t>
      </w:r>
      <w:r w:rsidR="00F82A6F">
        <w:t>Основные и производные субъекты.</w:t>
      </w:r>
    </w:p>
    <w:p w:rsidR="00F82A6F" w:rsidRDefault="00F82A6F" w:rsidP="00F82A6F">
      <w:pPr>
        <w:ind w:firstLine="709"/>
        <w:jc w:val="both"/>
      </w:pPr>
      <w:r>
        <w:t>2.Государства как основные субъекты международного права</w:t>
      </w:r>
      <w:r w:rsidR="00DC68B6">
        <w:t xml:space="preserve">. Признаки государств: </w:t>
      </w:r>
      <w:r w:rsidRPr="00053556">
        <w:t xml:space="preserve">суверенитет, </w:t>
      </w:r>
      <w:r>
        <w:t xml:space="preserve">юрисдикция, </w:t>
      </w:r>
      <w:r w:rsidRPr="00053556">
        <w:t>территория, население, власть</w:t>
      </w:r>
      <w:r w:rsidR="000413BD">
        <w:t>, права и обязанности</w:t>
      </w:r>
      <w:r>
        <w:t>.</w:t>
      </w:r>
      <w:r w:rsidRPr="00F82A6F">
        <w:t xml:space="preserve"> </w:t>
      </w:r>
      <w:r>
        <w:t>Субъекты федерации и международное право.</w:t>
      </w:r>
    </w:p>
    <w:p w:rsidR="00DC68B6" w:rsidRDefault="00DC68B6" w:rsidP="00F82A6F">
      <w:pPr>
        <w:ind w:firstLine="709"/>
        <w:jc w:val="both"/>
      </w:pPr>
      <w:r>
        <w:t>3.</w:t>
      </w:r>
      <w:r w:rsidR="00BD54B1">
        <w:t>Международная</w:t>
      </w:r>
      <w:r w:rsidR="00F82A6F">
        <w:t xml:space="preserve"> </w:t>
      </w:r>
      <w:proofErr w:type="spellStart"/>
      <w:r w:rsidR="00F82A6F" w:rsidRPr="00053556">
        <w:t>правосубъектност</w:t>
      </w:r>
      <w:r w:rsidR="00BD54B1">
        <w:t>ь</w:t>
      </w:r>
      <w:proofErr w:type="spellEnd"/>
      <w:r w:rsidR="00F82A6F" w:rsidRPr="00053556">
        <w:t xml:space="preserve"> </w:t>
      </w:r>
      <w:r>
        <w:t>народов и наций, борющихся за независимость.</w:t>
      </w:r>
    </w:p>
    <w:p w:rsidR="00DC68B6" w:rsidRDefault="00DC68B6" w:rsidP="00F82A6F">
      <w:pPr>
        <w:ind w:firstLine="709"/>
        <w:jc w:val="both"/>
      </w:pPr>
      <w:r>
        <w:t>4.Государственноподобные образования как субъекты международного права. Международный статус Ватикана.</w:t>
      </w:r>
    </w:p>
    <w:p w:rsidR="00DC68B6" w:rsidRDefault="00DC68B6" w:rsidP="00F82A6F">
      <w:pPr>
        <w:ind w:firstLine="709"/>
        <w:jc w:val="both"/>
      </w:pPr>
      <w:r>
        <w:t>5.Международные межправительственные организации как субъекты международного права.</w:t>
      </w:r>
    </w:p>
    <w:p w:rsidR="00DC68B6" w:rsidRDefault="00DC68B6" w:rsidP="00F82A6F">
      <w:pPr>
        <w:ind w:firstLine="709"/>
        <w:jc w:val="both"/>
      </w:pPr>
      <w:r>
        <w:t xml:space="preserve">6.Вопрос о международной </w:t>
      </w:r>
      <w:proofErr w:type="spellStart"/>
      <w:r>
        <w:t>правосубъектности</w:t>
      </w:r>
      <w:proofErr w:type="spellEnd"/>
      <w:r>
        <w:t xml:space="preserve"> индивидов и юридических лиц (корпораций).</w:t>
      </w:r>
    </w:p>
    <w:p w:rsidR="00BD54B1" w:rsidRDefault="00DC68B6" w:rsidP="00BD54B1">
      <w:pPr>
        <w:ind w:firstLine="709"/>
        <w:jc w:val="both"/>
      </w:pPr>
      <w:r>
        <w:t>7</w:t>
      </w:r>
      <w:r w:rsidR="00BD54B1">
        <w:t>.</w:t>
      </w:r>
      <w:r w:rsidR="00BD54B1" w:rsidRPr="00053556">
        <w:t>Международно-правовое признание: понятие, правовые последствия,</w:t>
      </w:r>
      <w:r w:rsidR="00BD54B1">
        <w:t xml:space="preserve"> виды признания, </w:t>
      </w:r>
      <w:r w:rsidR="00BD54B1" w:rsidRPr="00053556">
        <w:t>теории.</w:t>
      </w:r>
      <w:r w:rsidR="00BD54B1">
        <w:t xml:space="preserve"> </w:t>
      </w:r>
    </w:p>
    <w:p w:rsidR="00DC68B6" w:rsidRDefault="00DC68B6" w:rsidP="00BD54B1">
      <w:pPr>
        <w:ind w:firstLine="709"/>
        <w:jc w:val="both"/>
      </w:pPr>
      <w:r>
        <w:t>8.Институт правопреемства государств по международному праву.</w:t>
      </w:r>
    </w:p>
    <w:p w:rsidR="00F82A6F" w:rsidRDefault="00F82A6F" w:rsidP="009F3BF9">
      <w:pPr>
        <w:ind w:firstLine="539"/>
        <w:jc w:val="both"/>
      </w:pPr>
    </w:p>
    <w:p w:rsidR="00F82A6F" w:rsidRPr="00FF1946" w:rsidRDefault="00F82A6F" w:rsidP="00F82A6F">
      <w:pPr>
        <w:keepNext/>
        <w:jc w:val="center"/>
        <w:rPr>
          <w:b/>
        </w:rPr>
      </w:pPr>
      <w:r w:rsidRPr="00FF1946">
        <w:rPr>
          <w:b/>
        </w:rPr>
        <w:t>Задания для подготовки к семинару</w:t>
      </w:r>
    </w:p>
    <w:p w:rsidR="00F82A6F" w:rsidRDefault="00F82A6F" w:rsidP="00F82A6F">
      <w:pPr>
        <w:ind w:firstLine="709"/>
        <w:jc w:val="both"/>
      </w:pPr>
      <w:r>
        <w:t>1. </w:t>
      </w:r>
      <w:r w:rsidRPr="0043724E">
        <w:t>Ознакомиться с основной и допол</w:t>
      </w:r>
      <w:r w:rsidR="009F3BF9">
        <w:t>нительной литературой по теме</w:t>
      </w:r>
      <w:r>
        <w:t>.</w:t>
      </w:r>
    </w:p>
    <w:p w:rsidR="00F82A6F" w:rsidRPr="0043724E" w:rsidRDefault="00F82A6F" w:rsidP="00F82A6F">
      <w:pPr>
        <w:ind w:firstLine="709"/>
        <w:jc w:val="both"/>
      </w:pPr>
      <w:r>
        <w:t>2. О</w:t>
      </w:r>
      <w:r w:rsidRPr="0043724E">
        <w:t>знакомит</w:t>
      </w:r>
      <w:r>
        <w:t>ь</w:t>
      </w:r>
      <w:r w:rsidRPr="0043724E">
        <w:t xml:space="preserve">ся со следующими международными соглашениями: Венская конвенция о правопреемстве государств в отношении договоров </w:t>
      </w:r>
      <w:smartTag w:uri="urn:schemas-microsoft-com:office:smarttags" w:element="metricconverter">
        <w:smartTagPr>
          <w:attr w:name="ProductID" w:val="1978 г"/>
        </w:smartTagPr>
        <w:r w:rsidRPr="0043724E">
          <w:t>1978 г</w:t>
        </w:r>
      </w:smartTag>
      <w:r>
        <w:t xml:space="preserve">., </w:t>
      </w:r>
      <w:r w:rsidRPr="0043724E">
        <w:t xml:space="preserve">Венская конвенция о правопреемстве государств в отношении государственной собственности, государственных архивов и государственных долгов </w:t>
      </w:r>
      <w:smartTag w:uri="urn:schemas-microsoft-com:office:smarttags" w:element="metricconverter">
        <w:smartTagPr>
          <w:attr w:name="ProductID" w:val="1983 г"/>
        </w:smartTagPr>
        <w:r w:rsidRPr="0043724E">
          <w:t>1983 г</w:t>
        </w:r>
      </w:smartTag>
      <w:r>
        <w:t>., Договор</w:t>
      </w:r>
      <w:r w:rsidRPr="0043724E">
        <w:t xml:space="preserve"> о правопреемстве в отношении </w:t>
      </w:r>
      <w:r>
        <w:t xml:space="preserve">внешнего </w:t>
      </w:r>
      <w:r w:rsidRPr="0043724E">
        <w:t>государственн</w:t>
      </w:r>
      <w:r>
        <w:t>ого долга и активов</w:t>
      </w:r>
      <w:r w:rsidRPr="0043724E">
        <w:t xml:space="preserve"> архивов Союза ССР </w:t>
      </w:r>
      <w:r>
        <w:t>от 04.12.</w:t>
      </w:r>
      <w:r w:rsidRPr="0043724E">
        <w:t>199</w:t>
      </w:r>
      <w:r>
        <w:t>1</w:t>
      </w:r>
      <w:r w:rsidRPr="0043724E">
        <w:t xml:space="preserve"> г.</w:t>
      </w:r>
      <w:r>
        <w:t xml:space="preserve">, </w:t>
      </w:r>
      <w:r w:rsidRPr="0043724E">
        <w:t>Соглашение о распределении всей собственност</w:t>
      </w:r>
      <w:r>
        <w:t>и бывшего Союза ССР за рубежом от 06.07.1</w:t>
      </w:r>
      <w:r w:rsidRPr="0043724E">
        <w:t>992 г.</w:t>
      </w:r>
      <w:r>
        <w:t xml:space="preserve"> Указанные акты необходимо иметь на семинаре.</w:t>
      </w:r>
    </w:p>
    <w:p w:rsidR="00F82A6F" w:rsidRDefault="00F82A6F" w:rsidP="00F82A6F">
      <w:pPr>
        <w:ind w:firstLine="709"/>
        <w:jc w:val="both"/>
      </w:pPr>
      <w:r>
        <w:t>3. На основе ознакомления с указанной литературой и международно-правовыми актами подготовить письменный конспект по плану семинарского занятия</w:t>
      </w:r>
      <w:r w:rsidR="009F3BF9">
        <w:t xml:space="preserve"> м использовать его при выступлении</w:t>
      </w:r>
      <w:r>
        <w:t>.</w:t>
      </w:r>
    </w:p>
    <w:p w:rsidR="009F3BF9" w:rsidRDefault="009F3BF9" w:rsidP="009F3BF9">
      <w:pPr>
        <w:tabs>
          <w:tab w:val="left" w:pos="9099"/>
        </w:tabs>
        <w:ind w:right="540" w:firstLine="540"/>
        <w:jc w:val="both"/>
        <w:rPr>
          <w:szCs w:val="28"/>
        </w:rPr>
      </w:pPr>
    </w:p>
    <w:p w:rsidR="009F3BF9" w:rsidRDefault="009F3BF9" w:rsidP="009F3BF9">
      <w:pPr>
        <w:ind w:firstLine="708"/>
        <w:jc w:val="both"/>
        <w:rPr>
          <w:b/>
        </w:rPr>
      </w:pPr>
      <w:r w:rsidRPr="0014345F">
        <w:rPr>
          <w:b/>
        </w:rPr>
        <w:t>РЕКОМЕДАЦИИ ДЛЯ ПОДГОТОВКИ К СЕМИНАРСКОМУ ЗАНЯТИЮ</w:t>
      </w:r>
    </w:p>
    <w:p w:rsidR="00F82A6F" w:rsidRDefault="009F3BF9" w:rsidP="009B73C0">
      <w:pPr>
        <w:ind w:firstLine="720"/>
        <w:jc w:val="both"/>
        <w:rPr>
          <w:i/>
        </w:rPr>
      </w:pPr>
      <w:r w:rsidRPr="009B73C0">
        <w:rPr>
          <w:i/>
        </w:rPr>
        <w:t>Государство признается о</w:t>
      </w:r>
      <w:r w:rsidR="00F82A6F" w:rsidRPr="009B73C0">
        <w:rPr>
          <w:i/>
        </w:rPr>
        <w:t>сновным субъектом междунаро</w:t>
      </w:r>
      <w:r w:rsidRPr="009B73C0">
        <w:rPr>
          <w:i/>
        </w:rPr>
        <w:t>дного права</w:t>
      </w:r>
      <w:r w:rsidR="00F82A6F" w:rsidRPr="009B73C0">
        <w:rPr>
          <w:i/>
        </w:rPr>
        <w:t xml:space="preserve">. </w:t>
      </w:r>
      <w:r w:rsidRPr="009B73C0">
        <w:rPr>
          <w:i/>
        </w:rPr>
        <w:t xml:space="preserve">При определении характеристик государства следует обратить внимание </w:t>
      </w:r>
      <w:r w:rsidR="00F82A6F" w:rsidRPr="009B73C0">
        <w:rPr>
          <w:i/>
        </w:rPr>
        <w:t xml:space="preserve">на такое качество государства, как его суверенитет. </w:t>
      </w:r>
      <w:r w:rsidRPr="009B73C0">
        <w:rPr>
          <w:i/>
        </w:rPr>
        <w:t>При расс</w:t>
      </w:r>
      <w:r w:rsidR="0035781E">
        <w:rPr>
          <w:i/>
        </w:rPr>
        <w:t xml:space="preserve">мотрении международной </w:t>
      </w:r>
      <w:proofErr w:type="spellStart"/>
      <w:r w:rsidRPr="009B73C0">
        <w:rPr>
          <w:i/>
        </w:rPr>
        <w:t>правосуб</w:t>
      </w:r>
      <w:r w:rsidR="0035781E">
        <w:rPr>
          <w:i/>
        </w:rPr>
        <w:t>ъектности</w:t>
      </w:r>
      <w:proofErr w:type="spellEnd"/>
      <w:r w:rsidR="0035781E">
        <w:rPr>
          <w:i/>
        </w:rPr>
        <w:t xml:space="preserve"> международных </w:t>
      </w:r>
      <w:r w:rsidRPr="009B73C0">
        <w:rPr>
          <w:i/>
        </w:rPr>
        <w:t>межправительственных организаций как субъек</w:t>
      </w:r>
      <w:r w:rsidR="002B4208">
        <w:rPr>
          <w:i/>
        </w:rPr>
        <w:t>тов международного права надлежит</w:t>
      </w:r>
      <w:r w:rsidRPr="009B73C0">
        <w:rPr>
          <w:i/>
        </w:rPr>
        <w:t xml:space="preserve"> выделить их правовую природу, а также пределы установленной правоспособности. Международную </w:t>
      </w:r>
      <w:proofErr w:type="spellStart"/>
      <w:r w:rsidRPr="009B73C0">
        <w:rPr>
          <w:i/>
        </w:rPr>
        <w:t>правосубъектность</w:t>
      </w:r>
      <w:proofErr w:type="spellEnd"/>
      <w:r w:rsidRPr="009B73C0">
        <w:rPr>
          <w:i/>
        </w:rPr>
        <w:t xml:space="preserve"> народов (наций), следует </w:t>
      </w:r>
      <w:r w:rsidR="0035781E">
        <w:rPr>
          <w:i/>
        </w:rPr>
        <w:t>обосн</w:t>
      </w:r>
      <w:r w:rsidRPr="009B73C0">
        <w:rPr>
          <w:i/>
        </w:rPr>
        <w:t xml:space="preserve">овывать на примере палестинского народа по обретению им </w:t>
      </w:r>
      <w:r w:rsidRPr="009B73C0">
        <w:rPr>
          <w:i/>
        </w:rPr>
        <w:lastRenderedPageBreak/>
        <w:t xml:space="preserve">государственности.  </w:t>
      </w:r>
      <w:r w:rsidR="00300425">
        <w:rPr>
          <w:i/>
        </w:rPr>
        <w:t xml:space="preserve">Обратить </w:t>
      </w:r>
      <w:r w:rsidR="002B4208">
        <w:rPr>
          <w:i/>
        </w:rPr>
        <w:t xml:space="preserve">также </w:t>
      </w:r>
      <w:r w:rsidR="00300425">
        <w:rPr>
          <w:i/>
        </w:rPr>
        <w:t>внимание на</w:t>
      </w:r>
      <w:r w:rsidR="002B4208">
        <w:rPr>
          <w:i/>
        </w:rPr>
        <w:t xml:space="preserve"> проблему самоопределения курдского народа</w:t>
      </w:r>
      <w:r w:rsidR="00300425">
        <w:rPr>
          <w:i/>
        </w:rPr>
        <w:t xml:space="preserve">. </w:t>
      </w:r>
      <w:r w:rsidRPr="009B73C0">
        <w:rPr>
          <w:i/>
        </w:rPr>
        <w:t>При анализе государственно-подобных</w:t>
      </w:r>
      <w:r w:rsidR="0035781E">
        <w:rPr>
          <w:i/>
        </w:rPr>
        <w:t xml:space="preserve"> образований как самостоятельного</w:t>
      </w:r>
      <w:r w:rsidRPr="009B73C0">
        <w:rPr>
          <w:i/>
        </w:rPr>
        <w:t xml:space="preserve"> вида субъектов международного права, главно</w:t>
      </w:r>
      <w:r w:rsidR="0035781E">
        <w:rPr>
          <w:i/>
        </w:rPr>
        <w:t xml:space="preserve">е внимание стоит уделить статусу </w:t>
      </w:r>
      <w:r w:rsidRPr="009B73C0">
        <w:rPr>
          <w:i/>
        </w:rPr>
        <w:t>Ватикану.</w:t>
      </w:r>
      <w:r w:rsidR="0035781E">
        <w:rPr>
          <w:i/>
        </w:rPr>
        <w:t xml:space="preserve"> Отдельное место следует отвести</w:t>
      </w:r>
      <w:r w:rsidRPr="009B73C0">
        <w:rPr>
          <w:i/>
        </w:rPr>
        <w:t xml:space="preserve"> междуна</w:t>
      </w:r>
      <w:r w:rsidR="0035781E">
        <w:rPr>
          <w:i/>
        </w:rPr>
        <w:t>родно</w:t>
      </w:r>
      <w:r w:rsidRPr="009B73C0">
        <w:rPr>
          <w:i/>
        </w:rPr>
        <w:t>-правов</w:t>
      </w:r>
      <w:r w:rsidR="0035781E">
        <w:rPr>
          <w:i/>
        </w:rPr>
        <w:t>ому положению</w:t>
      </w:r>
      <w:r w:rsidRPr="009B73C0">
        <w:rPr>
          <w:i/>
        </w:rPr>
        <w:t xml:space="preserve"> инд</w:t>
      </w:r>
      <w:r w:rsidR="0035781E">
        <w:rPr>
          <w:i/>
        </w:rPr>
        <w:t>и</w:t>
      </w:r>
      <w:r w:rsidRPr="009B73C0">
        <w:rPr>
          <w:i/>
        </w:rPr>
        <w:t>видов.</w:t>
      </w:r>
      <w:r w:rsidR="009B73C0" w:rsidRPr="009B73C0">
        <w:rPr>
          <w:i/>
        </w:rPr>
        <w:t xml:space="preserve"> </w:t>
      </w:r>
      <w:r w:rsidR="00D729C6">
        <w:rPr>
          <w:i/>
        </w:rPr>
        <w:t xml:space="preserve">               </w:t>
      </w:r>
      <w:r w:rsidR="009B73C0" w:rsidRPr="009B73C0">
        <w:rPr>
          <w:i/>
        </w:rPr>
        <w:t>В вопросе международно-право</w:t>
      </w:r>
      <w:r w:rsidR="0035781E">
        <w:rPr>
          <w:i/>
        </w:rPr>
        <w:t>в</w:t>
      </w:r>
      <w:r w:rsidR="009B73C0" w:rsidRPr="009B73C0">
        <w:rPr>
          <w:i/>
        </w:rPr>
        <w:t xml:space="preserve">ого признания необходимо обратить внимание на виды и формы </w:t>
      </w:r>
      <w:r w:rsidR="0035781E">
        <w:rPr>
          <w:i/>
        </w:rPr>
        <w:t>признания</w:t>
      </w:r>
      <w:r w:rsidR="009B73C0" w:rsidRPr="009B73C0">
        <w:rPr>
          <w:i/>
        </w:rPr>
        <w:t xml:space="preserve">, а также сложившиеся теории признания. </w:t>
      </w:r>
      <w:r w:rsidR="00F82A6F" w:rsidRPr="009B73C0">
        <w:rPr>
          <w:i/>
        </w:rPr>
        <w:t>Рассм</w:t>
      </w:r>
      <w:r w:rsidR="0035781E">
        <w:rPr>
          <w:i/>
        </w:rPr>
        <w:t>атривая Российскую Федерацию в качестве</w:t>
      </w:r>
      <w:r w:rsidR="00F82A6F" w:rsidRPr="009B73C0">
        <w:rPr>
          <w:i/>
        </w:rPr>
        <w:t xml:space="preserve"> субъект</w:t>
      </w:r>
      <w:r w:rsidR="0035781E">
        <w:rPr>
          <w:i/>
        </w:rPr>
        <w:t>а</w:t>
      </w:r>
      <w:r w:rsidR="00F82A6F" w:rsidRPr="009B73C0">
        <w:rPr>
          <w:i/>
        </w:rPr>
        <w:t xml:space="preserve"> международного права, </w:t>
      </w:r>
      <w:r w:rsidR="002B4208">
        <w:rPr>
          <w:i/>
        </w:rPr>
        <w:t xml:space="preserve">требуется </w:t>
      </w:r>
      <w:r w:rsidR="00F82A6F" w:rsidRPr="009B73C0">
        <w:rPr>
          <w:i/>
        </w:rPr>
        <w:t xml:space="preserve">особо выделить вопрос о разграничении полномочий между РФ и ее субъектами в области международных отношений. </w:t>
      </w:r>
      <w:r w:rsidR="009B73C0" w:rsidRPr="009B73C0">
        <w:rPr>
          <w:i/>
        </w:rPr>
        <w:t>Вопрос п</w:t>
      </w:r>
      <w:r w:rsidR="002B4208">
        <w:rPr>
          <w:i/>
        </w:rPr>
        <w:t>равопреемства государств надлежит</w:t>
      </w:r>
      <w:r w:rsidR="009B73C0" w:rsidRPr="009B73C0">
        <w:rPr>
          <w:i/>
        </w:rPr>
        <w:t xml:space="preserve"> рассматривать с учетом специфики его осуществления при распаде СССР.</w:t>
      </w:r>
    </w:p>
    <w:p w:rsidR="009B73C0" w:rsidRDefault="009B73C0" w:rsidP="009B73C0">
      <w:pPr>
        <w:ind w:left="2160" w:firstLine="720"/>
        <w:jc w:val="both"/>
        <w:rPr>
          <w:b/>
          <w:bCs/>
        </w:rPr>
      </w:pPr>
      <w:r>
        <w:rPr>
          <w:b/>
          <w:bCs/>
        </w:rPr>
        <w:t>Д О К У М Е Н Т Ы:</w:t>
      </w:r>
    </w:p>
    <w:p w:rsidR="009B73C0" w:rsidRDefault="009B73C0" w:rsidP="009B73C0">
      <w:pPr>
        <w:ind w:firstLine="708"/>
        <w:jc w:val="both"/>
        <w:rPr>
          <w:i/>
        </w:rPr>
      </w:pPr>
      <w:r w:rsidRPr="005D7BCD">
        <w:rPr>
          <w:i/>
        </w:rPr>
        <w:t>Принятые сокращения</w:t>
      </w:r>
      <w:r>
        <w:rPr>
          <w:i/>
        </w:rPr>
        <w:t xml:space="preserve"> сборников и бюллетеней</w:t>
      </w:r>
      <w:r w:rsidRPr="005D7BCD">
        <w:rPr>
          <w:i/>
        </w:rPr>
        <w:t>:</w:t>
      </w:r>
    </w:p>
    <w:p w:rsidR="009B73C0" w:rsidRPr="00284E7A" w:rsidRDefault="009B73C0" w:rsidP="009B73C0">
      <w:pPr>
        <w:ind w:firstLine="708"/>
        <w:jc w:val="both"/>
        <w:rPr>
          <w:i/>
          <w:color w:val="000000"/>
          <w:spacing w:val="4"/>
          <w:szCs w:val="28"/>
        </w:rPr>
      </w:pPr>
      <w:r w:rsidRPr="00284E7A">
        <w:rPr>
          <w:i/>
          <w:color w:val="000000"/>
          <w:spacing w:val="4"/>
          <w:szCs w:val="28"/>
        </w:rPr>
        <w:t>1.</w:t>
      </w:r>
      <w:r w:rsidR="00D729C6">
        <w:rPr>
          <w:i/>
          <w:color w:val="000000"/>
          <w:spacing w:val="4"/>
          <w:szCs w:val="28"/>
        </w:rPr>
        <w:t xml:space="preserve"> </w:t>
      </w:r>
      <w:r w:rsidRPr="00284E7A">
        <w:rPr>
          <w:i/>
          <w:color w:val="000000"/>
          <w:spacing w:val="4"/>
          <w:szCs w:val="28"/>
        </w:rPr>
        <w:t xml:space="preserve">Действующее международное право в трех томах. Составители Ю.М. Колосов и </w:t>
      </w:r>
      <w:r>
        <w:rPr>
          <w:i/>
          <w:color w:val="000000"/>
          <w:spacing w:val="4"/>
          <w:szCs w:val="28"/>
        </w:rPr>
        <w:t xml:space="preserve">  </w:t>
      </w:r>
      <w:r w:rsidRPr="00284E7A">
        <w:rPr>
          <w:i/>
          <w:color w:val="000000"/>
          <w:spacing w:val="4"/>
          <w:szCs w:val="28"/>
        </w:rPr>
        <w:t xml:space="preserve">Э.С. </w:t>
      </w:r>
      <w:proofErr w:type="spellStart"/>
      <w:r w:rsidRPr="00284E7A">
        <w:rPr>
          <w:i/>
          <w:color w:val="000000"/>
          <w:spacing w:val="4"/>
          <w:szCs w:val="28"/>
        </w:rPr>
        <w:t>Кривчикова</w:t>
      </w:r>
      <w:proofErr w:type="spellEnd"/>
      <w:r>
        <w:rPr>
          <w:i/>
          <w:color w:val="000000"/>
          <w:spacing w:val="4"/>
          <w:szCs w:val="28"/>
        </w:rPr>
        <w:t>. М.: МГИМО. 1996.</w:t>
      </w:r>
      <w:r w:rsidRPr="00284E7A">
        <w:rPr>
          <w:i/>
          <w:color w:val="000000"/>
          <w:spacing w:val="4"/>
          <w:szCs w:val="28"/>
        </w:rPr>
        <w:t xml:space="preserve">  – </w:t>
      </w:r>
      <w:r w:rsidRPr="00284E7A">
        <w:rPr>
          <w:b/>
          <w:i/>
          <w:color w:val="000000"/>
          <w:spacing w:val="4"/>
          <w:szCs w:val="28"/>
        </w:rPr>
        <w:t>ДМП</w:t>
      </w:r>
      <w:r w:rsidRPr="00284E7A">
        <w:rPr>
          <w:i/>
          <w:color w:val="000000"/>
          <w:spacing w:val="4"/>
          <w:szCs w:val="28"/>
        </w:rPr>
        <w:t>.</w:t>
      </w:r>
    </w:p>
    <w:p w:rsidR="009B73C0" w:rsidRPr="009C18E4" w:rsidRDefault="009B73C0" w:rsidP="009B73C0">
      <w:pPr>
        <w:ind w:firstLine="708"/>
        <w:jc w:val="both"/>
        <w:rPr>
          <w:color w:val="000000"/>
          <w:spacing w:val="4"/>
          <w:szCs w:val="28"/>
        </w:rPr>
      </w:pPr>
      <w:r w:rsidRPr="00284E7A">
        <w:rPr>
          <w:i/>
          <w:color w:val="000000"/>
          <w:spacing w:val="4"/>
          <w:szCs w:val="28"/>
        </w:rPr>
        <w:t>2.</w:t>
      </w:r>
      <w:r w:rsidR="00D729C6">
        <w:rPr>
          <w:i/>
          <w:color w:val="000000"/>
          <w:spacing w:val="4"/>
          <w:szCs w:val="28"/>
        </w:rPr>
        <w:t xml:space="preserve"> </w:t>
      </w:r>
      <w:r>
        <w:rPr>
          <w:i/>
          <w:color w:val="000000"/>
          <w:spacing w:val="4"/>
          <w:szCs w:val="28"/>
        </w:rPr>
        <w:t xml:space="preserve">Действующее международное право. Избранные документы. Составители: А.В. Кукушкина и А.С. Юхно. М.: МГИМО. 2014. – </w:t>
      </w:r>
      <w:r w:rsidRPr="009C18E4">
        <w:rPr>
          <w:b/>
          <w:color w:val="000000"/>
          <w:spacing w:val="4"/>
          <w:szCs w:val="28"/>
        </w:rPr>
        <w:t>ДМП.ИД.</w:t>
      </w:r>
    </w:p>
    <w:p w:rsidR="009B73C0" w:rsidRPr="00284E7A" w:rsidRDefault="009B73C0" w:rsidP="009B73C0">
      <w:pPr>
        <w:ind w:firstLine="708"/>
        <w:jc w:val="both"/>
        <w:rPr>
          <w:i/>
          <w:color w:val="000000"/>
          <w:spacing w:val="4"/>
          <w:szCs w:val="28"/>
        </w:rPr>
      </w:pPr>
      <w:r>
        <w:rPr>
          <w:i/>
          <w:color w:val="000000"/>
          <w:spacing w:val="4"/>
          <w:szCs w:val="28"/>
        </w:rPr>
        <w:t>3.</w:t>
      </w:r>
      <w:r w:rsidR="00D729C6">
        <w:rPr>
          <w:i/>
          <w:color w:val="000000"/>
          <w:spacing w:val="4"/>
          <w:szCs w:val="28"/>
        </w:rPr>
        <w:t xml:space="preserve"> </w:t>
      </w:r>
      <w:r w:rsidRPr="00284E7A">
        <w:rPr>
          <w:i/>
          <w:color w:val="000000"/>
          <w:spacing w:val="4"/>
          <w:szCs w:val="28"/>
        </w:rPr>
        <w:t xml:space="preserve">Международное публичное право в двух томах. Составители </w:t>
      </w:r>
      <w:r>
        <w:rPr>
          <w:i/>
          <w:color w:val="000000"/>
          <w:spacing w:val="4"/>
          <w:szCs w:val="28"/>
        </w:rPr>
        <w:t xml:space="preserve">     </w:t>
      </w:r>
      <w:r w:rsidRPr="00284E7A">
        <w:rPr>
          <w:i/>
          <w:color w:val="000000"/>
          <w:spacing w:val="4"/>
          <w:szCs w:val="28"/>
        </w:rPr>
        <w:t>К.</w:t>
      </w:r>
      <w:r>
        <w:rPr>
          <w:i/>
          <w:color w:val="000000"/>
          <w:spacing w:val="4"/>
          <w:szCs w:val="28"/>
        </w:rPr>
        <w:t xml:space="preserve">А. </w:t>
      </w:r>
      <w:proofErr w:type="spellStart"/>
      <w:r>
        <w:rPr>
          <w:i/>
          <w:color w:val="000000"/>
          <w:spacing w:val="4"/>
          <w:szCs w:val="28"/>
        </w:rPr>
        <w:t>Бекяшев</w:t>
      </w:r>
      <w:proofErr w:type="spellEnd"/>
      <w:r>
        <w:rPr>
          <w:i/>
          <w:color w:val="000000"/>
          <w:spacing w:val="4"/>
          <w:szCs w:val="28"/>
        </w:rPr>
        <w:t xml:space="preserve"> и   </w:t>
      </w:r>
      <w:r w:rsidRPr="00284E7A">
        <w:rPr>
          <w:i/>
          <w:color w:val="000000"/>
          <w:spacing w:val="4"/>
          <w:szCs w:val="28"/>
        </w:rPr>
        <w:t>А.Г. Ходаков.</w:t>
      </w:r>
      <w:r>
        <w:rPr>
          <w:i/>
          <w:color w:val="000000"/>
          <w:spacing w:val="4"/>
          <w:szCs w:val="28"/>
        </w:rPr>
        <w:t xml:space="preserve"> М.: БЕК, 1996.</w:t>
      </w:r>
      <w:r w:rsidRPr="00284E7A">
        <w:rPr>
          <w:i/>
          <w:color w:val="000000"/>
          <w:spacing w:val="4"/>
          <w:szCs w:val="28"/>
        </w:rPr>
        <w:t xml:space="preserve"> – </w:t>
      </w:r>
      <w:r w:rsidRPr="00284E7A">
        <w:rPr>
          <w:b/>
          <w:i/>
          <w:color w:val="000000"/>
          <w:spacing w:val="4"/>
          <w:szCs w:val="28"/>
        </w:rPr>
        <w:t>МПП</w:t>
      </w:r>
      <w:r w:rsidRPr="00284E7A">
        <w:rPr>
          <w:i/>
          <w:color w:val="000000"/>
          <w:spacing w:val="4"/>
          <w:szCs w:val="28"/>
        </w:rPr>
        <w:t xml:space="preserve">. </w:t>
      </w:r>
    </w:p>
    <w:p w:rsidR="009B73C0" w:rsidRDefault="009B73C0" w:rsidP="009B73C0">
      <w:pPr>
        <w:ind w:firstLine="708"/>
        <w:jc w:val="both"/>
        <w:rPr>
          <w:b/>
          <w:i/>
          <w:color w:val="000000"/>
          <w:spacing w:val="-3"/>
          <w:szCs w:val="28"/>
        </w:rPr>
      </w:pPr>
      <w:r>
        <w:rPr>
          <w:i/>
          <w:color w:val="000000"/>
          <w:spacing w:val="4"/>
          <w:szCs w:val="28"/>
        </w:rPr>
        <w:t>4</w:t>
      </w:r>
      <w:r w:rsidRPr="00284E7A">
        <w:rPr>
          <w:i/>
          <w:color w:val="000000"/>
          <w:spacing w:val="4"/>
          <w:szCs w:val="28"/>
        </w:rPr>
        <w:t>.</w:t>
      </w:r>
      <w:r w:rsidRPr="00284E7A">
        <w:rPr>
          <w:b/>
          <w:i/>
          <w:color w:val="000000"/>
          <w:spacing w:val="4"/>
          <w:szCs w:val="28"/>
        </w:rPr>
        <w:t xml:space="preserve"> </w:t>
      </w:r>
      <w:r w:rsidRPr="00284E7A">
        <w:rPr>
          <w:i/>
          <w:color w:val="000000"/>
          <w:spacing w:val="4"/>
          <w:szCs w:val="28"/>
        </w:rPr>
        <w:t>Международное право в документах.</w:t>
      </w:r>
      <w:r w:rsidRPr="00284E7A">
        <w:rPr>
          <w:b/>
          <w:i/>
          <w:color w:val="000000"/>
          <w:spacing w:val="4"/>
          <w:szCs w:val="28"/>
        </w:rPr>
        <w:t xml:space="preserve"> </w:t>
      </w:r>
      <w:r w:rsidRPr="00284E7A">
        <w:rPr>
          <w:i/>
          <w:color w:val="000000"/>
          <w:spacing w:val="4"/>
          <w:szCs w:val="28"/>
        </w:rPr>
        <w:t xml:space="preserve">Составитель Н.Т. </w:t>
      </w:r>
      <w:proofErr w:type="spellStart"/>
      <w:r w:rsidRPr="00284E7A">
        <w:rPr>
          <w:i/>
          <w:color w:val="000000"/>
          <w:spacing w:val="4"/>
          <w:szCs w:val="28"/>
        </w:rPr>
        <w:t>Блатова</w:t>
      </w:r>
      <w:proofErr w:type="spellEnd"/>
      <w:r w:rsidRPr="00284E7A">
        <w:rPr>
          <w:i/>
          <w:color w:val="000000"/>
          <w:spacing w:val="4"/>
          <w:szCs w:val="28"/>
        </w:rPr>
        <w:t xml:space="preserve"> – </w:t>
      </w:r>
      <w:r w:rsidRPr="00284E7A">
        <w:rPr>
          <w:b/>
          <w:i/>
          <w:color w:val="000000"/>
          <w:spacing w:val="-3"/>
          <w:szCs w:val="28"/>
        </w:rPr>
        <w:t>МПД.</w:t>
      </w:r>
    </w:p>
    <w:p w:rsidR="009B73C0" w:rsidRDefault="009B73C0" w:rsidP="009B73C0">
      <w:pPr>
        <w:ind w:firstLine="708"/>
        <w:jc w:val="both"/>
        <w:rPr>
          <w:b/>
          <w:i/>
          <w:color w:val="000000"/>
          <w:spacing w:val="-3"/>
          <w:szCs w:val="28"/>
        </w:rPr>
      </w:pPr>
      <w:r>
        <w:rPr>
          <w:i/>
          <w:color w:val="000000"/>
          <w:spacing w:val="-3"/>
          <w:szCs w:val="28"/>
        </w:rPr>
        <w:t>5</w:t>
      </w:r>
      <w:r w:rsidRPr="00284E7A">
        <w:rPr>
          <w:i/>
          <w:color w:val="000000"/>
          <w:spacing w:val="-3"/>
          <w:szCs w:val="28"/>
        </w:rPr>
        <w:t>.</w:t>
      </w:r>
      <w:r w:rsidR="00D729C6">
        <w:rPr>
          <w:i/>
          <w:color w:val="000000"/>
          <w:spacing w:val="-3"/>
          <w:szCs w:val="28"/>
        </w:rPr>
        <w:t xml:space="preserve"> </w:t>
      </w:r>
      <w:r w:rsidRPr="00284E7A">
        <w:rPr>
          <w:i/>
          <w:color w:val="000000"/>
          <w:spacing w:val="-3"/>
          <w:szCs w:val="28"/>
        </w:rPr>
        <w:t>Бюллетень международных договоров</w:t>
      </w:r>
      <w:r>
        <w:rPr>
          <w:b/>
          <w:i/>
          <w:color w:val="000000"/>
          <w:spacing w:val="-3"/>
          <w:szCs w:val="28"/>
        </w:rPr>
        <w:t xml:space="preserve"> – БМД.</w:t>
      </w:r>
    </w:p>
    <w:p w:rsidR="009B73C0" w:rsidRPr="00284E7A" w:rsidRDefault="009B73C0" w:rsidP="009B73C0">
      <w:pPr>
        <w:ind w:firstLine="708"/>
        <w:jc w:val="both"/>
        <w:rPr>
          <w:i/>
        </w:rPr>
      </w:pPr>
      <w:r>
        <w:rPr>
          <w:i/>
          <w:color w:val="000000"/>
          <w:spacing w:val="-3"/>
          <w:szCs w:val="28"/>
        </w:rPr>
        <w:t>6</w:t>
      </w:r>
      <w:r w:rsidRPr="00284E7A">
        <w:rPr>
          <w:i/>
          <w:color w:val="000000"/>
          <w:spacing w:val="-3"/>
          <w:szCs w:val="28"/>
        </w:rPr>
        <w:t>.</w:t>
      </w:r>
      <w:r w:rsidR="00D729C6">
        <w:rPr>
          <w:i/>
          <w:color w:val="000000"/>
          <w:spacing w:val="-3"/>
          <w:szCs w:val="28"/>
        </w:rPr>
        <w:t xml:space="preserve"> </w:t>
      </w:r>
      <w:r w:rsidRPr="00284E7A">
        <w:rPr>
          <w:i/>
          <w:color w:val="000000"/>
          <w:spacing w:val="-3"/>
          <w:szCs w:val="28"/>
        </w:rPr>
        <w:t>Собрание законодательства РФ</w:t>
      </w:r>
      <w:r>
        <w:rPr>
          <w:b/>
          <w:i/>
          <w:color w:val="000000"/>
          <w:spacing w:val="-3"/>
          <w:szCs w:val="28"/>
        </w:rPr>
        <w:t xml:space="preserve"> – СЗ РФ.</w:t>
      </w:r>
    </w:p>
    <w:p w:rsidR="00946097" w:rsidRDefault="00946097" w:rsidP="00946097">
      <w:pPr>
        <w:ind w:firstLine="708"/>
        <w:jc w:val="both"/>
        <w:rPr>
          <w:color w:val="000000"/>
          <w:spacing w:val="4"/>
          <w:szCs w:val="28"/>
        </w:rPr>
      </w:pPr>
    </w:p>
    <w:p w:rsidR="002B4208" w:rsidRPr="00946097" w:rsidRDefault="009B73C0" w:rsidP="00946097">
      <w:pPr>
        <w:ind w:firstLine="708"/>
        <w:jc w:val="both"/>
        <w:rPr>
          <w:color w:val="000000"/>
          <w:spacing w:val="4"/>
          <w:szCs w:val="28"/>
        </w:rPr>
      </w:pPr>
      <w:r w:rsidRPr="00946097">
        <w:rPr>
          <w:color w:val="000000"/>
          <w:spacing w:val="4"/>
          <w:szCs w:val="28"/>
        </w:rPr>
        <w:t xml:space="preserve">1. Устав ООН от 26 июня </w:t>
      </w:r>
      <w:smartTag w:uri="urn:schemas-microsoft-com:office:smarttags" w:element="metricconverter">
        <w:smartTagPr>
          <w:attr w:name="ProductID" w:val="1945 г"/>
        </w:smartTagPr>
        <w:r w:rsidRPr="00946097">
          <w:rPr>
            <w:color w:val="000000"/>
            <w:spacing w:val="4"/>
            <w:szCs w:val="28"/>
          </w:rPr>
          <w:t>1945 г</w:t>
        </w:r>
      </w:smartTag>
      <w:r w:rsidRPr="00946097">
        <w:rPr>
          <w:color w:val="000000"/>
          <w:spacing w:val="4"/>
          <w:szCs w:val="28"/>
        </w:rPr>
        <w:t>. //</w:t>
      </w:r>
      <w:r w:rsidRPr="00946097">
        <w:rPr>
          <w:b/>
          <w:color w:val="000000"/>
          <w:spacing w:val="4"/>
          <w:szCs w:val="28"/>
        </w:rPr>
        <w:t>ДМП.</w:t>
      </w:r>
      <w:r w:rsidRPr="00946097">
        <w:rPr>
          <w:color w:val="000000"/>
          <w:spacing w:val="4"/>
          <w:szCs w:val="28"/>
        </w:rPr>
        <w:t xml:space="preserve"> Том </w:t>
      </w:r>
      <w:smartTag w:uri="urn:schemas-microsoft-com:office:smarttags" w:element="metricconverter">
        <w:smartTagPr>
          <w:attr w:name="ProductID" w:val="1. М"/>
        </w:smartTagPr>
        <w:r w:rsidRPr="00946097">
          <w:rPr>
            <w:color w:val="000000"/>
            <w:spacing w:val="4"/>
            <w:szCs w:val="28"/>
          </w:rPr>
          <w:t>1. М</w:t>
        </w:r>
      </w:smartTag>
      <w:r w:rsidRPr="00946097">
        <w:rPr>
          <w:color w:val="000000"/>
          <w:spacing w:val="4"/>
          <w:szCs w:val="28"/>
        </w:rPr>
        <w:t>., 1996. С. 7-</w:t>
      </w:r>
      <w:proofErr w:type="gramStart"/>
      <w:r w:rsidRPr="00946097">
        <w:rPr>
          <w:color w:val="000000"/>
          <w:spacing w:val="4"/>
          <w:szCs w:val="28"/>
        </w:rPr>
        <w:t>33;</w:t>
      </w:r>
      <w:r w:rsidRPr="00946097">
        <w:rPr>
          <w:b/>
          <w:color w:val="000000"/>
          <w:spacing w:val="4"/>
          <w:szCs w:val="28"/>
        </w:rPr>
        <w:t xml:space="preserve">  МПП</w:t>
      </w:r>
      <w:proofErr w:type="gramEnd"/>
      <w:r w:rsidRPr="00946097">
        <w:rPr>
          <w:b/>
          <w:color w:val="000000"/>
          <w:spacing w:val="4"/>
          <w:szCs w:val="28"/>
        </w:rPr>
        <w:t xml:space="preserve">. </w:t>
      </w:r>
      <w:r w:rsidRPr="00946097">
        <w:rPr>
          <w:color w:val="000000"/>
          <w:spacing w:val="4"/>
          <w:szCs w:val="28"/>
        </w:rPr>
        <w:t>Т.1. М., 1996. С.1-2); М., 1992. С.15-16.</w:t>
      </w:r>
      <w:r w:rsidR="002B4208" w:rsidRPr="00946097">
        <w:rPr>
          <w:b/>
          <w:color w:val="000000"/>
          <w:spacing w:val="4"/>
          <w:szCs w:val="28"/>
        </w:rPr>
        <w:t xml:space="preserve"> ДМП.ИД. </w:t>
      </w:r>
      <w:r w:rsidR="002B4208" w:rsidRPr="00946097">
        <w:rPr>
          <w:color w:val="000000"/>
          <w:spacing w:val="4"/>
          <w:szCs w:val="28"/>
        </w:rPr>
        <w:t>С.11-13.</w:t>
      </w:r>
    </w:p>
    <w:p w:rsidR="00946097" w:rsidRPr="00946097" w:rsidRDefault="00946097" w:rsidP="00946097">
      <w:pPr>
        <w:ind w:firstLine="708"/>
        <w:jc w:val="both"/>
        <w:rPr>
          <w:color w:val="000000"/>
          <w:spacing w:val="4"/>
          <w:szCs w:val="28"/>
        </w:rPr>
      </w:pPr>
      <w:r w:rsidRPr="00946097">
        <w:rPr>
          <w:szCs w:val="28"/>
        </w:rPr>
        <w:t>2.</w:t>
      </w:r>
      <w:r w:rsidR="00D729C6">
        <w:rPr>
          <w:szCs w:val="28"/>
        </w:rPr>
        <w:t xml:space="preserve"> </w:t>
      </w:r>
      <w:r w:rsidR="00564855" w:rsidRPr="00946097">
        <w:rPr>
          <w:szCs w:val="28"/>
        </w:rPr>
        <w:t>Венская конвенция о правопреемстве г</w:t>
      </w:r>
      <w:r w:rsidR="009C18E4" w:rsidRPr="00946097">
        <w:rPr>
          <w:szCs w:val="28"/>
        </w:rPr>
        <w:t xml:space="preserve">осударств в отношении договоров, 1978 г.  // </w:t>
      </w:r>
      <w:r w:rsidR="009C18E4" w:rsidRPr="00D729C6">
        <w:rPr>
          <w:b/>
          <w:szCs w:val="28"/>
        </w:rPr>
        <w:t>ДМП.</w:t>
      </w:r>
      <w:r w:rsidRPr="00946097">
        <w:rPr>
          <w:szCs w:val="28"/>
        </w:rPr>
        <w:t xml:space="preserve"> С. 433 – 457; МПП. С. 381 – 398; </w:t>
      </w:r>
      <w:r w:rsidRPr="00946097">
        <w:rPr>
          <w:b/>
          <w:color w:val="000000"/>
          <w:spacing w:val="4"/>
          <w:szCs w:val="28"/>
        </w:rPr>
        <w:t xml:space="preserve">ДМП.ИД. </w:t>
      </w:r>
      <w:r w:rsidRPr="00946097">
        <w:rPr>
          <w:color w:val="000000"/>
          <w:spacing w:val="4"/>
          <w:szCs w:val="28"/>
        </w:rPr>
        <w:t>С.199-201.</w:t>
      </w:r>
    </w:p>
    <w:p w:rsidR="00946097" w:rsidRPr="00946097" w:rsidRDefault="00946097" w:rsidP="00946097">
      <w:pPr>
        <w:ind w:firstLine="708"/>
        <w:jc w:val="both"/>
        <w:rPr>
          <w:color w:val="000000"/>
          <w:spacing w:val="4"/>
          <w:szCs w:val="28"/>
        </w:rPr>
      </w:pPr>
      <w:r w:rsidRPr="00946097">
        <w:rPr>
          <w:szCs w:val="28"/>
        </w:rPr>
        <w:t xml:space="preserve">3. </w:t>
      </w:r>
      <w:r w:rsidR="00564855" w:rsidRPr="00946097">
        <w:rPr>
          <w:rFonts w:eastAsiaTheme="minorHAnsi"/>
          <w:szCs w:val="28"/>
          <w:lang w:eastAsia="en-US"/>
        </w:rPr>
        <w:t xml:space="preserve">Венская конвенция о правопреемстве государств в отношении государственной собственности, государственных архивов и государственных </w:t>
      </w:r>
      <w:r w:rsidRPr="00946097">
        <w:rPr>
          <w:szCs w:val="28"/>
        </w:rPr>
        <w:t xml:space="preserve">долгов, 1983 г. // </w:t>
      </w:r>
      <w:r w:rsidRPr="00946097">
        <w:rPr>
          <w:b/>
          <w:szCs w:val="28"/>
        </w:rPr>
        <w:t>МПП.</w:t>
      </w:r>
      <w:r w:rsidRPr="00946097">
        <w:rPr>
          <w:szCs w:val="28"/>
        </w:rPr>
        <w:t xml:space="preserve">         С. 160 – 171; </w:t>
      </w:r>
      <w:r w:rsidRPr="00946097">
        <w:rPr>
          <w:b/>
          <w:szCs w:val="28"/>
        </w:rPr>
        <w:t>МПП.</w:t>
      </w:r>
      <w:r w:rsidRPr="00946097">
        <w:rPr>
          <w:szCs w:val="28"/>
        </w:rPr>
        <w:t xml:space="preserve"> С. 457 – 474; </w:t>
      </w:r>
      <w:r w:rsidRPr="00946097">
        <w:rPr>
          <w:b/>
          <w:color w:val="000000"/>
          <w:spacing w:val="4"/>
          <w:szCs w:val="28"/>
        </w:rPr>
        <w:t xml:space="preserve">ДМП.ИД. </w:t>
      </w:r>
      <w:r w:rsidRPr="00946097">
        <w:rPr>
          <w:color w:val="000000"/>
          <w:spacing w:val="4"/>
          <w:szCs w:val="28"/>
        </w:rPr>
        <w:t>С.207-215.</w:t>
      </w:r>
    </w:p>
    <w:p w:rsidR="00564855" w:rsidRPr="00946097" w:rsidRDefault="00946097" w:rsidP="00946097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 w:rsidRPr="00946097">
        <w:rPr>
          <w:color w:val="000000"/>
          <w:spacing w:val="4"/>
          <w:szCs w:val="28"/>
        </w:rPr>
        <w:t>4.</w:t>
      </w:r>
      <w:r w:rsidRPr="00946097">
        <w:rPr>
          <w:rFonts w:eastAsiaTheme="minorHAnsi"/>
          <w:szCs w:val="28"/>
          <w:lang w:eastAsia="en-US"/>
        </w:rPr>
        <w:t xml:space="preserve"> Соглашение между Российской Федерацией и Украиной об урегулировании вопросов правопреемства в отношении внешнего государственного долга и активов бывшего Союза от 09.12.1994 // </w:t>
      </w:r>
      <w:r w:rsidR="00564855" w:rsidRPr="00946097">
        <w:rPr>
          <w:rFonts w:eastAsiaTheme="minorHAnsi"/>
          <w:szCs w:val="28"/>
          <w:lang w:eastAsia="en-US"/>
        </w:rPr>
        <w:t xml:space="preserve">Россия - Украина. 1990 - 2000. Документы и материалы. Кн. 1. 1990 - </w:t>
      </w:r>
      <w:proofErr w:type="gramStart"/>
      <w:r w:rsidR="00564855" w:rsidRPr="00946097">
        <w:rPr>
          <w:rFonts w:eastAsiaTheme="minorHAnsi"/>
          <w:szCs w:val="28"/>
          <w:lang w:eastAsia="en-US"/>
        </w:rPr>
        <w:t>1995.-</w:t>
      </w:r>
      <w:proofErr w:type="gramEnd"/>
      <w:r w:rsidR="00564855" w:rsidRPr="00946097">
        <w:rPr>
          <w:rFonts w:eastAsiaTheme="minorHAnsi"/>
          <w:szCs w:val="28"/>
          <w:lang w:eastAsia="en-US"/>
        </w:rPr>
        <w:t xml:space="preserve"> М.: Международные отношения, 2001. С. 363 - 364.</w:t>
      </w:r>
    </w:p>
    <w:p w:rsidR="00564855" w:rsidRPr="00946097" w:rsidRDefault="00946097" w:rsidP="00946097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5.</w:t>
      </w:r>
      <w:r w:rsidR="00D729C6">
        <w:rPr>
          <w:rFonts w:eastAsiaTheme="minorHAnsi"/>
          <w:szCs w:val="28"/>
          <w:lang w:eastAsia="en-US"/>
        </w:rPr>
        <w:t xml:space="preserve"> </w:t>
      </w:r>
      <w:r w:rsidR="00564855" w:rsidRPr="00946097">
        <w:rPr>
          <w:rFonts w:eastAsiaTheme="minorHAnsi"/>
          <w:szCs w:val="28"/>
          <w:lang w:eastAsia="en-US"/>
        </w:rPr>
        <w:t>Правопреемство государственной собственности бывшего Союза ССР</w:t>
      </w:r>
      <w:r w:rsidRPr="00946097">
        <w:rPr>
          <w:rFonts w:eastAsiaTheme="minorHAnsi"/>
          <w:szCs w:val="28"/>
          <w:lang w:eastAsia="en-US"/>
        </w:rPr>
        <w:t xml:space="preserve"> // </w:t>
      </w:r>
      <w:r w:rsidR="00564855" w:rsidRPr="00946097">
        <w:rPr>
          <w:rFonts w:eastAsiaTheme="minorHAnsi"/>
          <w:szCs w:val="28"/>
          <w:lang w:eastAsia="en-US"/>
        </w:rPr>
        <w:t xml:space="preserve">Информационный вестник Совета глав государств </w:t>
      </w:r>
      <w:r w:rsidRPr="00946097">
        <w:rPr>
          <w:rFonts w:eastAsiaTheme="minorHAnsi"/>
          <w:szCs w:val="28"/>
          <w:lang w:eastAsia="en-US"/>
        </w:rPr>
        <w:t xml:space="preserve">и Совета глав правительств СНГ «Содружество». № 6. </w:t>
      </w:r>
      <w:r w:rsidR="00564855" w:rsidRPr="00946097">
        <w:rPr>
          <w:rFonts w:eastAsiaTheme="minorHAnsi"/>
          <w:szCs w:val="28"/>
          <w:lang w:eastAsia="en-US"/>
        </w:rPr>
        <w:t>1992</w:t>
      </w:r>
      <w:r w:rsidRPr="00946097">
        <w:rPr>
          <w:rFonts w:eastAsiaTheme="minorHAnsi"/>
          <w:szCs w:val="28"/>
          <w:lang w:eastAsia="en-US"/>
        </w:rPr>
        <w:t>.</w:t>
      </w:r>
    </w:p>
    <w:p w:rsidR="00564855" w:rsidRPr="00946097" w:rsidRDefault="00946097" w:rsidP="00946097">
      <w:pPr>
        <w:ind w:firstLine="708"/>
        <w:jc w:val="both"/>
        <w:rPr>
          <w:b/>
          <w:color w:val="000000"/>
          <w:spacing w:val="4"/>
          <w:szCs w:val="28"/>
        </w:rPr>
      </w:pPr>
      <w:r>
        <w:rPr>
          <w:color w:val="000000"/>
          <w:spacing w:val="2"/>
          <w:szCs w:val="28"/>
        </w:rPr>
        <w:t>6.</w:t>
      </w:r>
      <w:r w:rsidR="002B4208" w:rsidRPr="00946097">
        <w:rPr>
          <w:color w:val="000000"/>
          <w:spacing w:val="2"/>
          <w:szCs w:val="28"/>
        </w:rPr>
        <w:t>Заявление «двенадцати» о будущем статусе России и других бывших республик 1991 г.</w:t>
      </w:r>
      <w:r w:rsidR="009C18E4" w:rsidRPr="00946097">
        <w:rPr>
          <w:color w:val="000000"/>
          <w:spacing w:val="2"/>
          <w:szCs w:val="28"/>
        </w:rPr>
        <w:t xml:space="preserve"> //</w:t>
      </w:r>
      <w:r w:rsidR="009C18E4" w:rsidRPr="00946097">
        <w:rPr>
          <w:b/>
          <w:color w:val="000000"/>
          <w:spacing w:val="4"/>
          <w:szCs w:val="28"/>
        </w:rPr>
        <w:t xml:space="preserve"> ДМП. </w:t>
      </w:r>
      <w:r w:rsidR="009C18E4" w:rsidRPr="00946097">
        <w:rPr>
          <w:rFonts w:eastAsiaTheme="minorHAnsi"/>
          <w:szCs w:val="28"/>
          <w:lang w:eastAsia="en-US"/>
        </w:rPr>
        <w:t>С. 159 – 161;</w:t>
      </w:r>
      <w:r w:rsidR="009C18E4" w:rsidRPr="00946097">
        <w:rPr>
          <w:b/>
          <w:color w:val="000000"/>
          <w:spacing w:val="4"/>
          <w:szCs w:val="28"/>
        </w:rPr>
        <w:t xml:space="preserve"> ДМП.ИД.</w:t>
      </w:r>
      <w:r w:rsidR="009C18E4" w:rsidRPr="00946097">
        <w:rPr>
          <w:color w:val="000000"/>
          <w:spacing w:val="4"/>
          <w:szCs w:val="28"/>
        </w:rPr>
        <w:t xml:space="preserve"> С.83-85.</w:t>
      </w:r>
    </w:p>
    <w:p w:rsidR="009C18E4" w:rsidRPr="00946097" w:rsidRDefault="00946097" w:rsidP="00946097">
      <w:pPr>
        <w:ind w:firstLine="708"/>
        <w:jc w:val="both"/>
        <w:rPr>
          <w:color w:val="000000"/>
          <w:spacing w:val="4"/>
          <w:szCs w:val="28"/>
        </w:rPr>
      </w:pPr>
      <w:r>
        <w:rPr>
          <w:color w:val="000000"/>
          <w:spacing w:val="4"/>
          <w:szCs w:val="28"/>
        </w:rPr>
        <w:lastRenderedPageBreak/>
        <w:t>7.</w:t>
      </w:r>
      <w:r w:rsidR="009C18E4" w:rsidRPr="00946097">
        <w:rPr>
          <w:color w:val="000000"/>
          <w:spacing w:val="4"/>
          <w:szCs w:val="28"/>
        </w:rPr>
        <w:t>Решение Совета глав государств Содружества Независимых Государств от 21 декабря 1991 г.</w:t>
      </w:r>
      <w:r w:rsidR="009C18E4" w:rsidRPr="00946097">
        <w:rPr>
          <w:b/>
          <w:color w:val="000000"/>
          <w:spacing w:val="4"/>
          <w:szCs w:val="28"/>
        </w:rPr>
        <w:t xml:space="preserve"> // ДМП.ИД.</w:t>
      </w:r>
      <w:r w:rsidR="009C18E4" w:rsidRPr="00946097">
        <w:rPr>
          <w:color w:val="000000"/>
          <w:spacing w:val="4"/>
          <w:szCs w:val="28"/>
        </w:rPr>
        <w:t xml:space="preserve"> С.86-87; </w:t>
      </w:r>
      <w:r w:rsidR="009C18E4" w:rsidRPr="00946097">
        <w:rPr>
          <w:rFonts w:eastAsiaTheme="minorHAnsi"/>
          <w:szCs w:val="28"/>
          <w:lang w:eastAsia="en-US"/>
        </w:rPr>
        <w:t xml:space="preserve">Ведомости СНД и ВС РФ. 1991. № 51. </w:t>
      </w:r>
      <w:r w:rsidR="009C18E4" w:rsidRPr="009C18E4">
        <w:rPr>
          <w:rFonts w:eastAsiaTheme="minorHAnsi"/>
          <w:szCs w:val="28"/>
          <w:lang w:eastAsia="en-US"/>
        </w:rPr>
        <w:t>ст. 1798</w:t>
      </w:r>
    </w:p>
    <w:p w:rsidR="009C18E4" w:rsidRPr="00946097" w:rsidRDefault="00946097" w:rsidP="0074639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9C18E4" w:rsidRPr="009C18E4">
        <w:rPr>
          <w:rFonts w:ascii="Times New Roman" w:hAnsi="Times New Roman" w:cs="Times New Roman"/>
          <w:sz w:val="28"/>
          <w:szCs w:val="28"/>
        </w:rPr>
        <w:t>Договор между РФ и Республикой Беларусь от 08.12.1999</w:t>
      </w:r>
      <w:r w:rsidR="009C18E4" w:rsidRPr="00946097">
        <w:rPr>
          <w:rFonts w:ascii="Times New Roman" w:hAnsi="Times New Roman" w:cs="Times New Roman"/>
          <w:sz w:val="28"/>
          <w:szCs w:val="28"/>
        </w:rPr>
        <w:t xml:space="preserve"> </w:t>
      </w:r>
      <w:r w:rsidR="0074639D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gramStart"/>
      <w:r w:rsidR="0074639D">
        <w:rPr>
          <w:rFonts w:ascii="Times New Roman" w:hAnsi="Times New Roman" w:cs="Times New Roman"/>
          <w:sz w:val="28"/>
          <w:szCs w:val="28"/>
        </w:rPr>
        <w:t xml:space="preserve">   </w:t>
      </w:r>
      <w:r w:rsidR="009C18E4" w:rsidRPr="00946097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9C18E4" w:rsidRPr="00946097">
        <w:rPr>
          <w:rFonts w:ascii="Times New Roman" w:hAnsi="Times New Roman" w:cs="Times New Roman"/>
          <w:sz w:val="28"/>
          <w:szCs w:val="28"/>
        </w:rPr>
        <w:t xml:space="preserve">О создании Союзного государства» // </w:t>
      </w:r>
      <w:r w:rsidR="009C18E4" w:rsidRPr="00946097">
        <w:rPr>
          <w:rFonts w:ascii="Times New Roman" w:hAnsi="Times New Roman" w:cs="Times New Roman"/>
          <w:b/>
          <w:sz w:val="28"/>
          <w:szCs w:val="28"/>
        </w:rPr>
        <w:t>СЗ РФ. 2000</w:t>
      </w:r>
      <w:r w:rsidR="0074639D">
        <w:rPr>
          <w:rFonts w:ascii="Times New Roman" w:hAnsi="Times New Roman" w:cs="Times New Roman"/>
          <w:sz w:val="28"/>
          <w:szCs w:val="28"/>
        </w:rPr>
        <w:t xml:space="preserve">. № 7.  </w:t>
      </w:r>
      <w:r w:rsidR="009C18E4" w:rsidRPr="00946097">
        <w:rPr>
          <w:rFonts w:ascii="Times New Roman" w:hAnsi="Times New Roman" w:cs="Times New Roman"/>
          <w:sz w:val="28"/>
          <w:szCs w:val="28"/>
        </w:rPr>
        <w:t>ст. 786.</w:t>
      </w:r>
    </w:p>
    <w:p w:rsidR="009C18E4" w:rsidRPr="009C18E4" w:rsidRDefault="009C18E4" w:rsidP="009C18E4">
      <w:pPr>
        <w:autoSpaceDE w:val="0"/>
        <w:autoSpaceDN w:val="0"/>
        <w:adjustRightInd w:val="0"/>
        <w:ind w:left="540"/>
        <w:jc w:val="both"/>
        <w:rPr>
          <w:rFonts w:eastAsiaTheme="minorHAnsi"/>
          <w:szCs w:val="28"/>
          <w:lang w:eastAsia="en-US"/>
        </w:rPr>
      </w:pPr>
    </w:p>
    <w:p w:rsidR="009C18E4" w:rsidRPr="009C18E4" w:rsidRDefault="009C18E4" w:rsidP="009C18E4">
      <w:pPr>
        <w:ind w:firstLine="708"/>
        <w:jc w:val="both"/>
        <w:rPr>
          <w:color w:val="000000"/>
          <w:spacing w:val="4"/>
          <w:szCs w:val="28"/>
        </w:rPr>
      </w:pPr>
    </w:p>
    <w:p w:rsidR="009B73C0" w:rsidRPr="00F82E5F" w:rsidRDefault="009B73C0" w:rsidP="009B73C0">
      <w:pPr>
        <w:shd w:val="clear" w:color="auto" w:fill="FFFFFF"/>
        <w:spacing w:before="29" w:line="19" w:lineRule="exact"/>
        <w:ind w:firstLine="567"/>
        <w:jc w:val="both"/>
        <w:rPr>
          <w:szCs w:val="28"/>
        </w:rPr>
      </w:pPr>
    </w:p>
    <w:p w:rsidR="00946097" w:rsidRDefault="00946097" w:rsidP="0094609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color w:val="000000"/>
          <w:spacing w:val="4"/>
          <w:szCs w:val="28"/>
        </w:rPr>
        <w:t xml:space="preserve">    </w:t>
      </w:r>
      <w:r w:rsidR="009B73C0">
        <w:rPr>
          <w:color w:val="000000"/>
          <w:spacing w:val="4"/>
          <w:szCs w:val="28"/>
        </w:rPr>
        <w:t>9</w:t>
      </w:r>
      <w:r w:rsidR="009B73C0" w:rsidRPr="00F82E5F">
        <w:rPr>
          <w:color w:val="000000"/>
          <w:spacing w:val="4"/>
          <w:szCs w:val="28"/>
        </w:rPr>
        <w:t xml:space="preserve">. </w:t>
      </w:r>
      <w:r w:rsidR="009B73C0">
        <w:rPr>
          <w:szCs w:val="28"/>
        </w:rPr>
        <w:t xml:space="preserve">Указ Президента РФ от 26.08.2008 № 1260 «О признании Республики Абхазия» // </w:t>
      </w:r>
      <w:r w:rsidR="009B73C0" w:rsidRPr="003823DA">
        <w:rPr>
          <w:b/>
          <w:szCs w:val="28"/>
        </w:rPr>
        <w:t>СЗ РФ.</w:t>
      </w:r>
      <w:r w:rsidR="009B73C0">
        <w:rPr>
          <w:szCs w:val="28"/>
        </w:rPr>
        <w:t xml:space="preserve"> 2008. № 35. Ст.4012.</w:t>
      </w:r>
    </w:p>
    <w:p w:rsidR="009B73C0" w:rsidRDefault="00946097" w:rsidP="00946097">
      <w:pPr>
        <w:autoSpaceDE w:val="0"/>
        <w:autoSpaceDN w:val="0"/>
        <w:adjustRightInd w:val="0"/>
        <w:ind w:firstLine="707"/>
        <w:jc w:val="both"/>
        <w:rPr>
          <w:szCs w:val="28"/>
        </w:rPr>
      </w:pPr>
      <w:r>
        <w:rPr>
          <w:szCs w:val="28"/>
        </w:rPr>
        <w:t>10</w:t>
      </w:r>
      <w:r w:rsidR="009B73C0">
        <w:rPr>
          <w:szCs w:val="28"/>
        </w:rPr>
        <w:t>.</w:t>
      </w:r>
      <w:r w:rsidR="009B73C0" w:rsidRPr="00462F41">
        <w:rPr>
          <w:szCs w:val="28"/>
        </w:rPr>
        <w:t xml:space="preserve"> </w:t>
      </w:r>
      <w:r w:rsidR="009B73C0">
        <w:rPr>
          <w:szCs w:val="28"/>
        </w:rPr>
        <w:t>Указ Президента РФ от 26.08.2008 № 1261 «О признании Республики Южная Осетия» // Российская газета. 2008. 29 августа.</w:t>
      </w:r>
    </w:p>
    <w:p w:rsidR="001177DB" w:rsidRDefault="001177DB" w:rsidP="001177DB">
      <w:pPr>
        <w:ind w:left="707" w:firstLine="709"/>
        <w:jc w:val="both"/>
        <w:rPr>
          <w:b/>
        </w:rPr>
      </w:pPr>
    </w:p>
    <w:p w:rsidR="001177DB" w:rsidRPr="00AD5B74" w:rsidRDefault="001177DB" w:rsidP="00AD5B74">
      <w:pPr>
        <w:ind w:left="707" w:firstLine="709"/>
        <w:jc w:val="both"/>
        <w:rPr>
          <w:b/>
        </w:rPr>
      </w:pPr>
      <w:r>
        <w:rPr>
          <w:b/>
        </w:rPr>
        <w:t xml:space="preserve">УЧЕБНАЯ   </w:t>
      </w:r>
      <w:proofErr w:type="gramStart"/>
      <w:r>
        <w:rPr>
          <w:b/>
        </w:rPr>
        <w:t>ЛИТЕРАТУРА  К</w:t>
      </w:r>
      <w:proofErr w:type="gramEnd"/>
      <w:r>
        <w:rPr>
          <w:b/>
        </w:rPr>
        <w:t xml:space="preserve">  ТЕМЕ № 4 (по выбору):</w:t>
      </w:r>
    </w:p>
    <w:p w:rsidR="009B73C0" w:rsidRPr="00244940" w:rsidRDefault="00D729C6" w:rsidP="00244940">
      <w:pPr>
        <w:ind w:firstLine="540"/>
        <w:jc w:val="both"/>
        <w:rPr>
          <w:szCs w:val="28"/>
        </w:rPr>
      </w:pPr>
      <w:r>
        <w:rPr>
          <w:szCs w:val="28"/>
        </w:rPr>
        <w:t>1.</w:t>
      </w:r>
      <w:r w:rsidR="009B73C0" w:rsidRPr="00244940">
        <w:rPr>
          <w:szCs w:val="28"/>
        </w:rPr>
        <w:t xml:space="preserve">Вельяминов Г.М. Международная </w:t>
      </w:r>
      <w:proofErr w:type="spellStart"/>
      <w:r w:rsidR="009B73C0" w:rsidRPr="00244940">
        <w:rPr>
          <w:szCs w:val="28"/>
        </w:rPr>
        <w:t>правосубъектность</w:t>
      </w:r>
      <w:proofErr w:type="spellEnd"/>
      <w:r w:rsidR="009B73C0" w:rsidRPr="00244940">
        <w:rPr>
          <w:szCs w:val="28"/>
        </w:rPr>
        <w:t xml:space="preserve"> // Советский ежегодник международного права. 1986. М. 1987.</w:t>
      </w:r>
    </w:p>
    <w:p w:rsidR="003A2DD1" w:rsidRPr="00244940" w:rsidRDefault="00D729C6" w:rsidP="003A2D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A2DD1" w:rsidRPr="00244940">
        <w:rPr>
          <w:rFonts w:ascii="Times New Roman" w:hAnsi="Times New Roman" w:cs="Times New Roman"/>
          <w:sz w:val="28"/>
          <w:szCs w:val="28"/>
        </w:rPr>
        <w:t>Моджорян Л.А. Субъекты международного права. М., 1958.</w:t>
      </w:r>
    </w:p>
    <w:p w:rsidR="003A2DD1" w:rsidRPr="00244940" w:rsidRDefault="00D729C6" w:rsidP="003A2D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A2DD1" w:rsidRPr="00244940">
        <w:rPr>
          <w:rFonts w:ascii="Times New Roman" w:hAnsi="Times New Roman" w:cs="Times New Roman"/>
          <w:sz w:val="28"/>
          <w:szCs w:val="28"/>
        </w:rPr>
        <w:t>Моджорян Л.А. Основные права и обязанности государств. М., 1965.</w:t>
      </w:r>
    </w:p>
    <w:p w:rsidR="003A2DD1" w:rsidRPr="00244940" w:rsidRDefault="00D729C6" w:rsidP="003A2D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3A2DD1" w:rsidRPr="00244940">
        <w:rPr>
          <w:rFonts w:ascii="Times New Roman" w:hAnsi="Times New Roman" w:cs="Times New Roman"/>
          <w:sz w:val="28"/>
          <w:szCs w:val="28"/>
        </w:rPr>
        <w:t>Черниченко С.В. Теория международного права: В 2 т. М., 1999. Т. 1. С. 11 - 29; Т. 2. С. 17 - 240.</w:t>
      </w:r>
    </w:p>
    <w:p w:rsidR="00244940" w:rsidRPr="00244940" w:rsidRDefault="00D729C6" w:rsidP="00D729C6">
      <w:pPr>
        <w:ind w:firstLine="540"/>
        <w:jc w:val="both"/>
        <w:rPr>
          <w:szCs w:val="28"/>
        </w:rPr>
      </w:pPr>
      <w:r>
        <w:rPr>
          <w:szCs w:val="28"/>
        </w:rPr>
        <w:t>5.</w:t>
      </w:r>
      <w:r w:rsidR="00244940" w:rsidRPr="00244940">
        <w:rPr>
          <w:szCs w:val="28"/>
        </w:rPr>
        <w:t>Игнатенко Г.В. Международно-правовой статус субъектов Российской Федерации // Российский юридический журнал. 1995. № 1.</w:t>
      </w:r>
    </w:p>
    <w:p w:rsidR="00244940" w:rsidRPr="00244940" w:rsidRDefault="00D729C6" w:rsidP="00D729C6">
      <w:pPr>
        <w:ind w:firstLine="540"/>
        <w:jc w:val="both"/>
        <w:rPr>
          <w:szCs w:val="28"/>
        </w:rPr>
      </w:pPr>
      <w:r>
        <w:rPr>
          <w:szCs w:val="28"/>
        </w:rPr>
        <w:t>6.</w:t>
      </w:r>
      <w:r w:rsidR="00244940" w:rsidRPr="00244940">
        <w:rPr>
          <w:szCs w:val="28"/>
        </w:rPr>
        <w:t>Тухмухамедов Р.А. Национальный суверенитет. М. 1983.</w:t>
      </w:r>
    </w:p>
    <w:p w:rsidR="00244940" w:rsidRPr="00244940" w:rsidRDefault="00D729C6" w:rsidP="00D729C6">
      <w:pPr>
        <w:ind w:firstLine="540"/>
        <w:jc w:val="both"/>
        <w:rPr>
          <w:szCs w:val="28"/>
        </w:rPr>
      </w:pPr>
      <w:r>
        <w:rPr>
          <w:szCs w:val="28"/>
        </w:rPr>
        <w:t>7.</w:t>
      </w:r>
      <w:r w:rsidR="00244940" w:rsidRPr="00244940">
        <w:rPr>
          <w:szCs w:val="28"/>
        </w:rPr>
        <w:t>Курдюков Г.И. Государства в системе международно-правового регулирования. Казань, 1979.</w:t>
      </w:r>
    </w:p>
    <w:p w:rsidR="00244940" w:rsidRPr="00244940" w:rsidRDefault="00D729C6" w:rsidP="00D729C6">
      <w:pPr>
        <w:ind w:firstLine="540"/>
        <w:jc w:val="both"/>
        <w:rPr>
          <w:szCs w:val="28"/>
        </w:rPr>
      </w:pPr>
      <w:r>
        <w:rPr>
          <w:szCs w:val="28"/>
        </w:rPr>
        <w:t>8.</w:t>
      </w:r>
      <w:r w:rsidR="00244940" w:rsidRPr="00244940">
        <w:rPr>
          <w:szCs w:val="28"/>
        </w:rPr>
        <w:t xml:space="preserve">Международная </w:t>
      </w:r>
      <w:proofErr w:type="spellStart"/>
      <w:r w:rsidR="00244940" w:rsidRPr="00244940">
        <w:rPr>
          <w:szCs w:val="28"/>
        </w:rPr>
        <w:t>правосубъектность</w:t>
      </w:r>
      <w:proofErr w:type="spellEnd"/>
      <w:r w:rsidR="00244940" w:rsidRPr="00244940">
        <w:rPr>
          <w:szCs w:val="28"/>
        </w:rPr>
        <w:t xml:space="preserve"> (некоторые вопросы теории) /Отв. Редактор Фельдман Д.И. М., 1971.</w:t>
      </w:r>
    </w:p>
    <w:p w:rsidR="00244940" w:rsidRPr="00244940" w:rsidRDefault="00D729C6" w:rsidP="00D729C6">
      <w:pPr>
        <w:ind w:firstLine="540"/>
        <w:jc w:val="both"/>
        <w:rPr>
          <w:szCs w:val="28"/>
        </w:rPr>
      </w:pPr>
      <w:r>
        <w:rPr>
          <w:szCs w:val="28"/>
        </w:rPr>
        <w:t>9.</w:t>
      </w:r>
      <w:r w:rsidR="00244940" w:rsidRPr="00244940">
        <w:rPr>
          <w:szCs w:val="28"/>
        </w:rPr>
        <w:t>Фельдман Д.</w:t>
      </w:r>
      <w:r w:rsidR="00244940" w:rsidRPr="00244940">
        <w:rPr>
          <w:i/>
          <w:szCs w:val="28"/>
        </w:rPr>
        <w:t xml:space="preserve"> </w:t>
      </w:r>
      <w:r w:rsidR="00244940" w:rsidRPr="00244940">
        <w:rPr>
          <w:szCs w:val="28"/>
        </w:rPr>
        <w:t xml:space="preserve">И., Курдюков Г. И. Основные тенденции развития международной </w:t>
      </w:r>
      <w:proofErr w:type="spellStart"/>
      <w:r w:rsidR="00244940" w:rsidRPr="00244940">
        <w:rPr>
          <w:szCs w:val="28"/>
        </w:rPr>
        <w:t>правосубъектности</w:t>
      </w:r>
      <w:proofErr w:type="spellEnd"/>
      <w:r w:rsidR="00244940" w:rsidRPr="00244940">
        <w:rPr>
          <w:szCs w:val="28"/>
        </w:rPr>
        <w:t xml:space="preserve">. Казань. 1974. </w:t>
      </w:r>
    </w:p>
    <w:p w:rsidR="003A2DD1" w:rsidRDefault="00D729C6" w:rsidP="0024494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244940" w:rsidRPr="00244940">
        <w:rPr>
          <w:rFonts w:ascii="Times New Roman" w:hAnsi="Times New Roman" w:cs="Times New Roman"/>
          <w:sz w:val="28"/>
          <w:szCs w:val="28"/>
        </w:rPr>
        <w:t>Фельдман Д.И. Признание государств в современном международном праве. Казань, 1965.</w:t>
      </w:r>
    </w:p>
    <w:p w:rsidR="00244940" w:rsidRPr="00244940" w:rsidRDefault="00D729C6" w:rsidP="00244940">
      <w:pPr>
        <w:ind w:firstLine="709"/>
        <w:jc w:val="both"/>
      </w:pPr>
      <w:r>
        <w:t>11.</w:t>
      </w:r>
      <w:r w:rsidR="00244940" w:rsidRPr="009B73C0">
        <w:t>Мартыненко А.П. Права народов в современном международном праве. М., 1993.</w:t>
      </w:r>
    </w:p>
    <w:p w:rsidR="00244940" w:rsidRPr="00B17BD1" w:rsidRDefault="00D729C6" w:rsidP="00244940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12.</w:t>
      </w:r>
      <w:r w:rsidR="00244940" w:rsidRPr="00B17BD1">
        <w:rPr>
          <w:rFonts w:eastAsiaTheme="minorHAnsi"/>
          <w:szCs w:val="28"/>
          <w:lang w:eastAsia="en-US"/>
        </w:rPr>
        <w:t xml:space="preserve">Иншакова А.О. Особенности определения понятия и </w:t>
      </w:r>
      <w:proofErr w:type="spellStart"/>
      <w:r w:rsidR="00244940" w:rsidRPr="00B17BD1">
        <w:rPr>
          <w:rFonts w:eastAsiaTheme="minorHAnsi"/>
          <w:szCs w:val="28"/>
          <w:lang w:eastAsia="en-US"/>
        </w:rPr>
        <w:t>правосубъектности</w:t>
      </w:r>
      <w:proofErr w:type="spellEnd"/>
      <w:r w:rsidR="00244940" w:rsidRPr="00B17BD1">
        <w:rPr>
          <w:rFonts w:eastAsiaTheme="minorHAnsi"/>
          <w:szCs w:val="28"/>
          <w:lang w:eastAsia="en-US"/>
        </w:rPr>
        <w:t xml:space="preserve"> транснациональных корпораций в международном и национальном правотворчестве и доктрине // </w:t>
      </w:r>
      <w:r w:rsidR="00244940" w:rsidRPr="00DD67A8">
        <w:rPr>
          <w:rFonts w:eastAsiaTheme="minorHAnsi"/>
          <w:b/>
          <w:szCs w:val="28"/>
          <w:lang w:eastAsia="en-US"/>
        </w:rPr>
        <w:t>МПЧП.</w:t>
      </w:r>
      <w:r w:rsidR="00244940" w:rsidRPr="00B17BD1">
        <w:rPr>
          <w:rFonts w:eastAsiaTheme="minorHAnsi"/>
          <w:szCs w:val="28"/>
          <w:lang w:eastAsia="en-US"/>
        </w:rPr>
        <w:t xml:space="preserve"> 2012. № 4. С. 10 - 13.</w:t>
      </w:r>
    </w:p>
    <w:p w:rsidR="003A2DD1" w:rsidRPr="00B17BD1" w:rsidRDefault="00D729C6" w:rsidP="00244940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13.</w:t>
      </w:r>
      <w:r w:rsidR="00244940" w:rsidRPr="00B17BD1">
        <w:rPr>
          <w:rFonts w:eastAsiaTheme="minorHAnsi"/>
          <w:szCs w:val="28"/>
          <w:lang w:eastAsia="en-US"/>
        </w:rPr>
        <w:t>Купреев С.С. К вопросу о соотношении понятий «</w:t>
      </w:r>
      <w:proofErr w:type="spellStart"/>
      <w:r w:rsidR="00244940" w:rsidRPr="00B17BD1">
        <w:rPr>
          <w:rFonts w:eastAsiaTheme="minorHAnsi"/>
          <w:szCs w:val="28"/>
          <w:lang w:eastAsia="en-US"/>
        </w:rPr>
        <w:t>правосубъектность</w:t>
      </w:r>
      <w:proofErr w:type="spellEnd"/>
      <w:r w:rsidR="00244940" w:rsidRPr="00B17BD1">
        <w:rPr>
          <w:rFonts w:eastAsiaTheme="minorHAnsi"/>
          <w:szCs w:val="28"/>
          <w:lang w:eastAsia="en-US"/>
        </w:rPr>
        <w:t xml:space="preserve">» и «правоспособность» международных организаций </w:t>
      </w:r>
      <w:r>
        <w:rPr>
          <w:rFonts w:eastAsiaTheme="minorHAnsi"/>
          <w:szCs w:val="28"/>
          <w:lang w:eastAsia="en-US"/>
        </w:rPr>
        <w:t xml:space="preserve">     </w:t>
      </w:r>
      <w:r w:rsidR="00244940" w:rsidRPr="00B17BD1">
        <w:rPr>
          <w:rFonts w:eastAsiaTheme="minorHAnsi"/>
          <w:szCs w:val="28"/>
          <w:lang w:eastAsia="en-US"/>
        </w:rPr>
        <w:t xml:space="preserve">// </w:t>
      </w:r>
      <w:r w:rsidR="00244940" w:rsidRPr="00B17BD1">
        <w:rPr>
          <w:rFonts w:eastAsiaTheme="minorHAnsi"/>
          <w:b/>
          <w:szCs w:val="28"/>
          <w:lang w:eastAsia="en-US"/>
        </w:rPr>
        <w:t xml:space="preserve">МПЧП. </w:t>
      </w:r>
      <w:r w:rsidR="00244940" w:rsidRPr="00B17BD1">
        <w:rPr>
          <w:rFonts w:eastAsiaTheme="minorHAnsi"/>
          <w:szCs w:val="28"/>
          <w:lang w:eastAsia="en-US"/>
        </w:rPr>
        <w:t>2009. № 3.</w:t>
      </w:r>
    </w:p>
    <w:p w:rsidR="00244940" w:rsidRPr="00727667" w:rsidRDefault="00D729C6" w:rsidP="00244940">
      <w:pPr>
        <w:ind w:firstLine="709"/>
        <w:jc w:val="both"/>
        <w:rPr>
          <w:szCs w:val="28"/>
        </w:rPr>
      </w:pPr>
      <w:r>
        <w:rPr>
          <w:szCs w:val="28"/>
        </w:rPr>
        <w:t>14.</w:t>
      </w:r>
      <w:r w:rsidR="00244940" w:rsidRPr="00727667">
        <w:rPr>
          <w:szCs w:val="28"/>
        </w:rPr>
        <w:t>Черниченко С.В. Личность и международное право. М., 1974.</w:t>
      </w:r>
    </w:p>
    <w:p w:rsidR="00244940" w:rsidRPr="00727667" w:rsidRDefault="00D729C6" w:rsidP="00244940">
      <w:pPr>
        <w:ind w:firstLine="709"/>
        <w:jc w:val="both"/>
        <w:rPr>
          <w:szCs w:val="28"/>
        </w:rPr>
      </w:pPr>
      <w:r>
        <w:rPr>
          <w:szCs w:val="28"/>
        </w:rPr>
        <w:t>15.</w:t>
      </w:r>
      <w:r w:rsidR="00244940" w:rsidRPr="00727667">
        <w:rPr>
          <w:szCs w:val="28"/>
        </w:rPr>
        <w:t xml:space="preserve">Захарова Н.В. Индивид – субъект международного права </w:t>
      </w:r>
      <w:r>
        <w:rPr>
          <w:szCs w:val="28"/>
        </w:rPr>
        <w:t xml:space="preserve">                   </w:t>
      </w:r>
      <w:r w:rsidR="00244940" w:rsidRPr="00727667">
        <w:rPr>
          <w:szCs w:val="28"/>
        </w:rPr>
        <w:t>// Советское государство и право. 1989. № 11.</w:t>
      </w:r>
    </w:p>
    <w:p w:rsidR="00B17BD1" w:rsidRDefault="00D729C6" w:rsidP="00B17BD1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16.</w:t>
      </w:r>
      <w:r w:rsidR="00B17BD1" w:rsidRPr="00727667">
        <w:rPr>
          <w:rFonts w:eastAsiaTheme="minorHAnsi"/>
          <w:szCs w:val="28"/>
          <w:lang w:eastAsia="en-US"/>
        </w:rPr>
        <w:t xml:space="preserve">Лаптев П.А. О </w:t>
      </w:r>
      <w:proofErr w:type="spellStart"/>
      <w:r w:rsidR="00B17BD1" w:rsidRPr="00727667">
        <w:rPr>
          <w:rFonts w:eastAsiaTheme="minorHAnsi"/>
          <w:szCs w:val="28"/>
          <w:lang w:eastAsia="en-US"/>
        </w:rPr>
        <w:t>правосубъектности</w:t>
      </w:r>
      <w:proofErr w:type="spellEnd"/>
      <w:r w:rsidR="00B17BD1" w:rsidRPr="00727667">
        <w:rPr>
          <w:rFonts w:eastAsiaTheme="minorHAnsi"/>
          <w:szCs w:val="28"/>
          <w:lang w:eastAsia="en-US"/>
        </w:rPr>
        <w:t xml:space="preserve"> индивида в свете </w:t>
      </w:r>
      <w:proofErr w:type="spellStart"/>
      <w:r w:rsidR="00B17BD1" w:rsidRPr="00727667">
        <w:rPr>
          <w:rFonts w:eastAsiaTheme="minorHAnsi"/>
          <w:szCs w:val="28"/>
          <w:lang w:eastAsia="en-US"/>
        </w:rPr>
        <w:t>международно</w:t>
      </w:r>
      <w:proofErr w:type="spellEnd"/>
      <w:r w:rsidR="00B17BD1" w:rsidRPr="00727667">
        <w:rPr>
          <w:rFonts w:eastAsiaTheme="minorHAnsi"/>
          <w:szCs w:val="28"/>
          <w:lang w:eastAsia="en-US"/>
        </w:rPr>
        <w:t xml:space="preserve"> - правовой защиты прав человека // Журнал российского права. № 2. 1999.</w:t>
      </w:r>
    </w:p>
    <w:p w:rsidR="007163A4" w:rsidRPr="00727667" w:rsidRDefault="007163A4" w:rsidP="00B17BD1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lastRenderedPageBreak/>
        <w:t xml:space="preserve">17.Смирнова Е.С. Международная </w:t>
      </w:r>
      <w:proofErr w:type="spellStart"/>
      <w:r>
        <w:rPr>
          <w:rFonts w:eastAsiaTheme="minorHAnsi"/>
          <w:szCs w:val="28"/>
          <w:lang w:eastAsia="en-US"/>
        </w:rPr>
        <w:t>правосубъектность</w:t>
      </w:r>
      <w:proofErr w:type="spellEnd"/>
      <w:r>
        <w:rPr>
          <w:rFonts w:eastAsiaTheme="minorHAnsi"/>
          <w:szCs w:val="28"/>
          <w:lang w:eastAsia="en-US"/>
        </w:rPr>
        <w:t xml:space="preserve"> личности – реальность или желаемое // Российский ежегодник международного права. 2000</w:t>
      </w:r>
      <w:r w:rsidR="00DD67A8">
        <w:rPr>
          <w:rFonts w:eastAsiaTheme="minorHAnsi"/>
          <w:szCs w:val="28"/>
          <w:lang w:eastAsia="en-US"/>
        </w:rPr>
        <w:t>. – СПб. 2000. С.25—254.</w:t>
      </w:r>
    </w:p>
    <w:p w:rsidR="00244940" w:rsidRPr="00727667" w:rsidRDefault="00DD67A8" w:rsidP="00F4771E">
      <w:pPr>
        <w:ind w:firstLine="708"/>
        <w:jc w:val="both"/>
        <w:rPr>
          <w:szCs w:val="28"/>
        </w:rPr>
      </w:pPr>
      <w:r>
        <w:rPr>
          <w:szCs w:val="28"/>
        </w:rPr>
        <w:t>18</w:t>
      </w:r>
      <w:r w:rsidR="00D729C6">
        <w:rPr>
          <w:szCs w:val="28"/>
        </w:rPr>
        <w:t>.</w:t>
      </w:r>
      <w:r w:rsidR="00244940" w:rsidRPr="00727667">
        <w:rPr>
          <w:szCs w:val="28"/>
        </w:rPr>
        <w:t xml:space="preserve">Черниченко С.В. Еще раз о международной </w:t>
      </w:r>
      <w:proofErr w:type="spellStart"/>
      <w:r w:rsidR="00244940" w:rsidRPr="00727667">
        <w:rPr>
          <w:szCs w:val="28"/>
        </w:rPr>
        <w:t>правосубъектности</w:t>
      </w:r>
      <w:proofErr w:type="spellEnd"/>
      <w:r w:rsidR="00244940" w:rsidRPr="00727667">
        <w:rPr>
          <w:szCs w:val="28"/>
        </w:rPr>
        <w:t xml:space="preserve"> индивида //</w:t>
      </w:r>
      <w:r w:rsidR="00244940" w:rsidRPr="00727667">
        <w:rPr>
          <w:b/>
          <w:szCs w:val="28"/>
        </w:rPr>
        <w:t>МЖМП.</w:t>
      </w:r>
      <w:r w:rsidR="00244940" w:rsidRPr="00727667">
        <w:rPr>
          <w:szCs w:val="28"/>
        </w:rPr>
        <w:t xml:space="preserve"> 2005. № 4.</w:t>
      </w:r>
    </w:p>
    <w:p w:rsidR="00727667" w:rsidRPr="00727667" w:rsidRDefault="00DD67A8" w:rsidP="00727667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19</w:t>
      </w:r>
      <w:r w:rsidR="00D729C6">
        <w:rPr>
          <w:rFonts w:eastAsiaTheme="minorHAnsi"/>
          <w:szCs w:val="28"/>
          <w:lang w:eastAsia="en-US"/>
        </w:rPr>
        <w:t xml:space="preserve">. </w:t>
      </w:r>
      <w:r w:rsidR="00727667" w:rsidRPr="00727667">
        <w:rPr>
          <w:rFonts w:eastAsiaTheme="minorHAnsi"/>
          <w:szCs w:val="28"/>
          <w:lang w:eastAsia="en-US"/>
        </w:rPr>
        <w:t xml:space="preserve">Харченко М.П. Роль Организации Объединенных Наций в процессе признания государств. Право народов на самоопределение на примере самопровозглашенных государств постсоветского пространства </w:t>
      </w:r>
      <w:r w:rsidR="00D729C6">
        <w:rPr>
          <w:rFonts w:eastAsiaTheme="minorHAnsi"/>
          <w:szCs w:val="28"/>
          <w:lang w:eastAsia="en-US"/>
        </w:rPr>
        <w:t xml:space="preserve">                      // </w:t>
      </w:r>
      <w:r w:rsidR="00D729C6" w:rsidRPr="00D729C6">
        <w:rPr>
          <w:rFonts w:eastAsiaTheme="minorHAnsi"/>
          <w:b/>
          <w:szCs w:val="28"/>
          <w:lang w:eastAsia="en-US"/>
        </w:rPr>
        <w:t>МПЧП</w:t>
      </w:r>
      <w:r w:rsidR="00727667" w:rsidRPr="00727667">
        <w:rPr>
          <w:rFonts w:eastAsiaTheme="minorHAnsi"/>
          <w:szCs w:val="28"/>
          <w:lang w:eastAsia="en-US"/>
        </w:rPr>
        <w:t>. 2014. № 5. С. 8 - 11.</w:t>
      </w:r>
    </w:p>
    <w:p w:rsidR="00727667" w:rsidRPr="00727667" w:rsidRDefault="00DD67A8" w:rsidP="00727667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20</w:t>
      </w:r>
      <w:r w:rsidR="00D729C6">
        <w:rPr>
          <w:rFonts w:eastAsiaTheme="minorHAnsi"/>
          <w:szCs w:val="28"/>
          <w:lang w:eastAsia="en-US"/>
        </w:rPr>
        <w:t>.</w:t>
      </w:r>
      <w:r w:rsidR="00727667" w:rsidRPr="00727667">
        <w:rPr>
          <w:rFonts w:eastAsiaTheme="minorHAnsi"/>
          <w:szCs w:val="28"/>
          <w:lang w:eastAsia="en-US"/>
        </w:rPr>
        <w:t>Маммадов У.Ю. Некоторые вопросы теории и практики признания государств в современном международном праве // Российский юридический журнал. 2012. № 6. С. 69 - 79.</w:t>
      </w:r>
    </w:p>
    <w:p w:rsidR="00244940" w:rsidRPr="00727667" w:rsidRDefault="00DD67A8" w:rsidP="00244940">
      <w:pPr>
        <w:ind w:firstLine="709"/>
        <w:jc w:val="both"/>
        <w:rPr>
          <w:szCs w:val="28"/>
        </w:rPr>
      </w:pPr>
      <w:r>
        <w:rPr>
          <w:szCs w:val="28"/>
        </w:rPr>
        <w:t>21</w:t>
      </w:r>
      <w:r w:rsidR="00D729C6">
        <w:rPr>
          <w:szCs w:val="28"/>
        </w:rPr>
        <w:t>.</w:t>
      </w:r>
      <w:r w:rsidR="00244940" w:rsidRPr="00727667">
        <w:rPr>
          <w:szCs w:val="28"/>
        </w:rPr>
        <w:t>О'Коннел. Правопреемство государств. М., 1957.</w:t>
      </w:r>
    </w:p>
    <w:p w:rsidR="003A2DD1" w:rsidRPr="00727667" w:rsidRDefault="00DD67A8" w:rsidP="003A2DD1">
      <w:pPr>
        <w:ind w:firstLine="709"/>
        <w:jc w:val="both"/>
        <w:rPr>
          <w:szCs w:val="28"/>
        </w:rPr>
      </w:pPr>
      <w:r>
        <w:rPr>
          <w:szCs w:val="28"/>
        </w:rPr>
        <w:t>22</w:t>
      </w:r>
      <w:r w:rsidR="00D729C6">
        <w:rPr>
          <w:szCs w:val="28"/>
        </w:rPr>
        <w:t>.</w:t>
      </w:r>
      <w:r w:rsidR="003A2DD1" w:rsidRPr="00727667">
        <w:rPr>
          <w:szCs w:val="28"/>
        </w:rPr>
        <w:t>Аваков М.М. Правопреемство освободившихся государств. М. 1983.</w:t>
      </w:r>
    </w:p>
    <w:p w:rsidR="00244940" w:rsidRPr="00727667" w:rsidRDefault="00D729C6" w:rsidP="00244940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="00DD67A8">
        <w:rPr>
          <w:szCs w:val="28"/>
        </w:rPr>
        <w:t>3</w:t>
      </w:r>
      <w:r>
        <w:rPr>
          <w:szCs w:val="28"/>
        </w:rPr>
        <w:t>.</w:t>
      </w:r>
      <w:r w:rsidR="00244940" w:rsidRPr="00727667">
        <w:rPr>
          <w:szCs w:val="28"/>
        </w:rPr>
        <w:t xml:space="preserve">Лукашук И.И. Правопреемство государств в отношении договоров         //Журнал российского права. 2006. № 7. </w:t>
      </w:r>
    </w:p>
    <w:p w:rsidR="003A2DD1" w:rsidRPr="00727667" w:rsidRDefault="00DD67A8" w:rsidP="00244940">
      <w:pPr>
        <w:ind w:firstLine="709"/>
        <w:jc w:val="both"/>
        <w:rPr>
          <w:szCs w:val="28"/>
        </w:rPr>
      </w:pPr>
      <w:r>
        <w:rPr>
          <w:szCs w:val="28"/>
        </w:rPr>
        <w:t>24</w:t>
      </w:r>
      <w:r w:rsidR="00D729C6">
        <w:rPr>
          <w:szCs w:val="28"/>
        </w:rPr>
        <w:t>.</w:t>
      </w:r>
      <w:r w:rsidR="00244940" w:rsidRPr="00727667">
        <w:rPr>
          <w:szCs w:val="28"/>
        </w:rPr>
        <w:t>Залинян А. Правопреемство государств: проблемы и пути их решения. Ереван, 2006.</w:t>
      </w:r>
    </w:p>
    <w:p w:rsidR="000413BD" w:rsidRDefault="00DD67A8" w:rsidP="00B17BD1">
      <w:pPr>
        <w:ind w:firstLine="720"/>
        <w:jc w:val="both"/>
        <w:rPr>
          <w:szCs w:val="28"/>
        </w:rPr>
      </w:pPr>
      <w:r>
        <w:rPr>
          <w:szCs w:val="28"/>
        </w:rPr>
        <w:t>25</w:t>
      </w:r>
      <w:r w:rsidR="00D729C6">
        <w:rPr>
          <w:szCs w:val="28"/>
        </w:rPr>
        <w:t>.</w:t>
      </w:r>
      <w:r w:rsidR="00F82A6F" w:rsidRPr="00727667">
        <w:rPr>
          <w:szCs w:val="28"/>
        </w:rPr>
        <w:t>Кремнев П.П. Распад СССР: международно-правовые проблемы. М., 2004.</w:t>
      </w:r>
    </w:p>
    <w:p w:rsidR="00DD67A8" w:rsidRDefault="00DD67A8" w:rsidP="00B17BD1">
      <w:pPr>
        <w:ind w:firstLine="720"/>
        <w:jc w:val="both"/>
        <w:rPr>
          <w:szCs w:val="28"/>
        </w:rPr>
      </w:pPr>
      <w:r>
        <w:rPr>
          <w:szCs w:val="28"/>
        </w:rPr>
        <w:t>26.Толстых В.Л. Международная деятельность субъектов Российской Федерации. М. 2004.</w:t>
      </w:r>
    </w:p>
    <w:p w:rsidR="00DD67A8" w:rsidRPr="00727667" w:rsidRDefault="00DD67A8" w:rsidP="00B17BD1">
      <w:pPr>
        <w:ind w:firstLine="720"/>
        <w:jc w:val="both"/>
        <w:rPr>
          <w:szCs w:val="28"/>
        </w:rPr>
      </w:pPr>
      <w:r>
        <w:rPr>
          <w:szCs w:val="28"/>
        </w:rPr>
        <w:t xml:space="preserve">27.Янюк Е.Э. Государственный суверенитет и международное право // Вестник Московского </w:t>
      </w:r>
      <w:proofErr w:type="gramStart"/>
      <w:r>
        <w:rPr>
          <w:szCs w:val="28"/>
        </w:rPr>
        <w:t>государственного  университета</w:t>
      </w:r>
      <w:proofErr w:type="gramEnd"/>
      <w:r>
        <w:rPr>
          <w:szCs w:val="28"/>
        </w:rPr>
        <w:t>. Серия 11. Право. 2004. № 5. С.119-132.</w:t>
      </w:r>
    </w:p>
    <w:p w:rsidR="00A470D2" w:rsidRDefault="00A470D2" w:rsidP="00A470D2">
      <w:pPr>
        <w:ind w:firstLine="709"/>
        <w:jc w:val="both"/>
        <w:rPr>
          <w:b/>
          <w:szCs w:val="28"/>
        </w:rPr>
      </w:pPr>
    </w:p>
    <w:p w:rsidR="00402378" w:rsidRPr="00A470D2" w:rsidRDefault="00B80CD7" w:rsidP="00A470D2">
      <w:pPr>
        <w:ind w:firstLine="709"/>
        <w:jc w:val="both"/>
        <w:rPr>
          <w:b/>
          <w:szCs w:val="28"/>
        </w:rPr>
      </w:pPr>
      <w:r>
        <w:rPr>
          <w:b/>
          <w:szCs w:val="28"/>
        </w:rPr>
        <w:t>Контрольные вопросы для обсуждения</w:t>
      </w:r>
      <w:r w:rsidRPr="00FD23D0">
        <w:rPr>
          <w:b/>
          <w:szCs w:val="28"/>
        </w:rPr>
        <w:t>:</w:t>
      </w:r>
    </w:p>
    <w:p w:rsidR="000413BD" w:rsidRPr="00B80CD7" w:rsidRDefault="00B80CD7" w:rsidP="00B80C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470D2">
        <w:rPr>
          <w:rFonts w:ascii="Times New Roman" w:hAnsi="Times New Roman" w:cs="Times New Roman"/>
          <w:sz w:val="28"/>
          <w:szCs w:val="28"/>
        </w:rPr>
        <w:t xml:space="preserve"> </w:t>
      </w:r>
      <w:r w:rsidR="000413BD" w:rsidRPr="00B80CD7">
        <w:rPr>
          <w:rFonts w:ascii="Times New Roman" w:hAnsi="Times New Roman" w:cs="Times New Roman"/>
          <w:sz w:val="28"/>
          <w:szCs w:val="28"/>
        </w:rPr>
        <w:t xml:space="preserve">Что такое </w:t>
      </w:r>
      <w:r w:rsidR="00D729C6">
        <w:rPr>
          <w:rFonts w:ascii="Times New Roman" w:hAnsi="Times New Roman" w:cs="Times New Roman"/>
          <w:sz w:val="28"/>
          <w:szCs w:val="28"/>
        </w:rPr>
        <w:t>«субъект международного права»</w:t>
      </w:r>
      <w:r w:rsidR="000413BD" w:rsidRPr="00B80CD7">
        <w:rPr>
          <w:rFonts w:ascii="Times New Roman" w:hAnsi="Times New Roman" w:cs="Times New Roman"/>
          <w:sz w:val="28"/>
          <w:szCs w:val="28"/>
        </w:rPr>
        <w:t>?</w:t>
      </w:r>
      <w:r w:rsidR="00585B3F" w:rsidRPr="00B80CD7">
        <w:rPr>
          <w:rFonts w:ascii="Times New Roman" w:hAnsi="Times New Roman" w:cs="Times New Roman"/>
          <w:sz w:val="28"/>
          <w:szCs w:val="28"/>
        </w:rPr>
        <w:t xml:space="preserve"> Как он соотносится с понятием «субъект права»? Каковы общие начала данных понятий?</w:t>
      </w:r>
    </w:p>
    <w:p w:rsidR="00B80CD7" w:rsidRDefault="00B80CD7" w:rsidP="00B80C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B80CD7">
        <w:rPr>
          <w:rFonts w:ascii="Times New Roman" w:hAnsi="Times New Roman" w:cs="Times New Roman"/>
          <w:sz w:val="28"/>
          <w:szCs w:val="28"/>
        </w:rPr>
        <w:t xml:space="preserve"> Что такое международ</w:t>
      </w:r>
      <w:r w:rsidR="00D729C6">
        <w:rPr>
          <w:rFonts w:ascii="Times New Roman" w:hAnsi="Times New Roman" w:cs="Times New Roman"/>
          <w:sz w:val="28"/>
          <w:szCs w:val="28"/>
        </w:rPr>
        <w:t xml:space="preserve">ная </w:t>
      </w:r>
      <w:proofErr w:type="spellStart"/>
      <w:r w:rsidR="00D729C6">
        <w:rPr>
          <w:rFonts w:ascii="Times New Roman" w:hAnsi="Times New Roman" w:cs="Times New Roman"/>
          <w:sz w:val="28"/>
          <w:szCs w:val="28"/>
        </w:rPr>
        <w:t>правосубъектность</w:t>
      </w:r>
      <w:proofErr w:type="spellEnd"/>
      <w:r w:rsidR="00D729C6">
        <w:rPr>
          <w:rFonts w:ascii="Times New Roman" w:hAnsi="Times New Roman" w:cs="Times New Roman"/>
          <w:sz w:val="28"/>
          <w:szCs w:val="28"/>
        </w:rPr>
        <w:t xml:space="preserve"> как особое</w:t>
      </w:r>
      <w:r w:rsidRPr="00B80CD7">
        <w:rPr>
          <w:rFonts w:ascii="Times New Roman" w:hAnsi="Times New Roman" w:cs="Times New Roman"/>
          <w:sz w:val="28"/>
          <w:szCs w:val="28"/>
        </w:rPr>
        <w:t xml:space="preserve"> ю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80CD7">
        <w:rPr>
          <w:rFonts w:ascii="Times New Roman" w:hAnsi="Times New Roman" w:cs="Times New Roman"/>
          <w:sz w:val="28"/>
          <w:szCs w:val="28"/>
        </w:rPr>
        <w:t>идическое свойство?</w:t>
      </w:r>
    </w:p>
    <w:p w:rsidR="00B80CD7" w:rsidRDefault="00B80CD7" w:rsidP="00B80C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470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Чем устанавливается ста</w:t>
      </w:r>
      <w:r w:rsidR="001A5430" w:rsidRPr="00B80CD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ус субъектов межд</w:t>
      </w:r>
      <w:r w:rsidR="001A5430" w:rsidRPr="00B80CD7">
        <w:rPr>
          <w:rFonts w:ascii="Times New Roman" w:hAnsi="Times New Roman" w:cs="Times New Roman"/>
          <w:sz w:val="28"/>
          <w:szCs w:val="28"/>
        </w:rPr>
        <w:t>унар</w:t>
      </w:r>
      <w:r>
        <w:rPr>
          <w:rFonts w:ascii="Times New Roman" w:hAnsi="Times New Roman" w:cs="Times New Roman"/>
          <w:sz w:val="28"/>
          <w:szCs w:val="28"/>
        </w:rPr>
        <w:t>о</w:t>
      </w:r>
      <w:r w:rsidR="001A5430" w:rsidRPr="00B80CD7">
        <w:rPr>
          <w:rFonts w:ascii="Times New Roman" w:hAnsi="Times New Roman" w:cs="Times New Roman"/>
          <w:sz w:val="28"/>
          <w:szCs w:val="28"/>
        </w:rPr>
        <w:t>дного права?</w:t>
      </w:r>
      <w:r w:rsidRPr="00B80C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5430" w:rsidRPr="00B80CD7" w:rsidRDefault="00B80CD7" w:rsidP="00B80C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470D2">
        <w:rPr>
          <w:rFonts w:ascii="Times New Roman" w:hAnsi="Times New Roman" w:cs="Times New Roman"/>
          <w:sz w:val="28"/>
          <w:szCs w:val="28"/>
        </w:rPr>
        <w:t xml:space="preserve"> </w:t>
      </w:r>
      <w:r w:rsidRPr="00B80CD7">
        <w:rPr>
          <w:rFonts w:ascii="Times New Roman" w:hAnsi="Times New Roman" w:cs="Times New Roman"/>
          <w:sz w:val="28"/>
          <w:szCs w:val="28"/>
        </w:rPr>
        <w:t>Каковы основания деления субъектов международного права на основных и</w:t>
      </w:r>
      <w:r>
        <w:rPr>
          <w:rFonts w:ascii="Times New Roman" w:hAnsi="Times New Roman" w:cs="Times New Roman"/>
          <w:sz w:val="28"/>
          <w:szCs w:val="28"/>
        </w:rPr>
        <w:t xml:space="preserve"> не</w:t>
      </w:r>
      <w:r w:rsidR="00D729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основных субъектов. Каковы и</w:t>
      </w:r>
      <w:r w:rsidRPr="00B80CD7">
        <w:rPr>
          <w:rFonts w:ascii="Times New Roman" w:hAnsi="Times New Roman" w:cs="Times New Roman"/>
          <w:sz w:val="28"/>
          <w:szCs w:val="28"/>
        </w:rPr>
        <w:t>х признаки, существенные различия?</w:t>
      </w:r>
    </w:p>
    <w:p w:rsidR="001A5430" w:rsidRPr="00B80CD7" w:rsidRDefault="00B80CD7" w:rsidP="00B80C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A470D2">
        <w:rPr>
          <w:rFonts w:ascii="Times New Roman" w:hAnsi="Times New Roman" w:cs="Times New Roman"/>
          <w:sz w:val="28"/>
          <w:szCs w:val="28"/>
        </w:rPr>
        <w:t xml:space="preserve"> </w:t>
      </w:r>
      <w:r w:rsidR="001A5430" w:rsidRPr="00B80CD7">
        <w:rPr>
          <w:rFonts w:ascii="Times New Roman" w:hAnsi="Times New Roman" w:cs="Times New Roman"/>
          <w:sz w:val="28"/>
          <w:szCs w:val="28"/>
        </w:rPr>
        <w:t>Приве</w:t>
      </w:r>
      <w:r>
        <w:rPr>
          <w:rFonts w:ascii="Times New Roman" w:hAnsi="Times New Roman" w:cs="Times New Roman"/>
          <w:sz w:val="28"/>
          <w:szCs w:val="28"/>
        </w:rPr>
        <w:t>дите примеры основных субъектов</w:t>
      </w:r>
      <w:r w:rsidR="001A5430" w:rsidRPr="00B80CD7">
        <w:rPr>
          <w:rFonts w:ascii="Times New Roman" w:hAnsi="Times New Roman" w:cs="Times New Roman"/>
          <w:sz w:val="28"/>
          <w:szCs w:val="28"/>
        </w:rPr>
        <w:t xml:space="preserve"> международного права?</w:t>
      </w:r>
    </w:p>
    <w:p w:rsidR="00B80CD7" w:rsidRDefault="00B80CD7" w:rsidP="00B80C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A470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такое «государственный суверенитет»</w:t>
      </w:r>
      <w:r w:rsidRPr="00B80CD7">
        <w:rPr>
          <w:rFonts w:ascii="Times New Roman" w:hAnsi="Times New Roman" w:cs="Times New Roman"/>
          <w:sz w:val="28"/>
          <w:szCs w:val="28"/>
        </w:rPr>
        <w:t>?</w:t>
      </w:r>
    </w:p>
    <w:p w:rsidR="00B80CD7" w:rsidRPr="00B80CD7" w:rsidRDefault="00B80CD7" w:rsidP="00B80C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A470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такое «юрисдикция государств»</w:t>
      </w:r>
      <w:r w:rsidRPr="00B80CD7">
        <w:rPr>
          <w:rFonts w:ascii="Times New Roman" w:hAnsi="Times New Roman" w:cs="Times New Roman"/>
          <w:sz w:val="28"/>
          <w:szCs w:val="28"/>
        </w:rPr>
        <w:t>?</w:t>
      </w:r>
    </w:p>
    <w:p w:rsidR="00B80CD7" w:rsidRPr="00B80CD7" w:rsidRDefault="00B80CD7" w:rsidP="00B80C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B80CD7">
        <w:rPr>
          <w:rFonts w:ascii="Times New Roman" w:hAnsi="Times New Roman" w:cs="Times New Roman"/>
          <w:sz w:val="28"/>
          <w:szCs w:val="28"/>
        </w:rPr>
        <w:t>. Как можно классифицировать юрисдикцию государств?</w:t>
      </w:r>
    </w:p>
    <w:p w:rsidR="00B80CD7" w:rsidRPr="00B80CD7" w:rsidRDefault="00B80CD7" w:rsidP="00B80C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Что такое «</w:t>
      </w:r>
      <w:r w:rsidRPr="00B80CD7">
        <w:rPr>
          <w:rFonts w:ascii="Times New Roman" w:hAnsi="Times New Roman" w:cs="Times New Roman"/>
          <w:sz w:val="28"/>
          <w:szCs w:val="28"/>
        </w:rPr>
        <w:t>основные</w:t>
      </w:r>
      <w:r>
        <w:rPr>
          <w:rFonts w:ascii="Times New Roman" w:hAnsi="Times New Roman" w:cs="Times New Roman"/>
          <w:sz w:val="28"/>
          <w:szCs w:val="28"/>
        </w:rPr>
        <w:t xml:space="preserve"> права и обязанности государств»</w:t>
      </w:r>
      <w:r w:rsidRPr="00B80CD7">
        <w:rPr>
          <w:rFonts w:ascii="Times New Roman" w:hAnsi="Times New Roman" w:cs="Times New Roman"/>
          <w:sz w:val="28"/>
          <w:szCs w:val="28"/>
        </w:rPr>
        <w:t>?</w:t>
      </w:r>
    </w:p>
    <w:p w:rsidR="001A5430" w:rsidRPr="00B80CD7" w:rsidRDefault="00B80CD7" w:rsidP="00B80C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A470D2">
        <w:rPr>
          <w:rFonts w:ascii="Times New Roman" w:hAnsi="Times New Roman" w:cs="Times New Roman"/>
          <w:sz w:val="28"/>
          <w:szCs w:val="28"/>
        </w:rPr>
        <w:t xml:space="preserve"> </w:t>
      </w:r>
      <w:r w:rsidR="001A5430" w:rsidRPr="00B80CD7">
        <w:rPr>
          <w:rFonts w:ascii="Times New Roman" w:hAnsi="Times New Roman" w:cs="Times New Roman"/>
          <w:sz w:val="28"/>
          <w:szCs w:val="28"/>
        </w:rPr>
        <w:t xml:space="preserve">Назовите элементы международной </w:t>
      </w:r>
      <w:proofErr w:type="spellStart"/>
      <w:r w:rsidR="001A5430" w:rsidRPr="00B80CD7">
        <w:rPr>
          <w:rFonts w:ascii="Times New Roman" w:hAnsi="Times New Roman" w:cs="Times New Roman"/>
          <w:sz w:val="28"/>
          <w:szCs w:val="28"/>
        </w:rPr>
        <w:t>правосубъектности</w:t>
      </w:r>
      <w:proofErr w:type="spellEnd"/>
      <w:r w:rsidR="001A5430" w:rsidRPr="00B80CD7">
        <w:rPr>
          <w:rFonts w:ascii="Times New Roman" w:hAnsi="Times New Roman" w:cs="Times New Roman"/>
          <w:sz w:val="28"/>
          <w:szCs w:val="28"/>
        </w:rPr>
        <w:t xml:space="preserve"> нации.</w:t>
      </w:r>
      <w:r w:rsidRPr="00B80CD7">
        <w:rPr>
          <w:rFonts w:ascii="Times New Roman" w:hAnsi="Times New Roman" w:cs="Times New Roman"/>
          <w:sz w:val="28"/>
          <w:szCs w:val="28"/>
        </w:rPr>
        <w:t xml:space="preserve"> </w:t>
      </w:r>
      <w:r w:rsidR="00D729C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80CD7">
        <w:rPr>
          <w:rFonts w:ascii="Times New Roman" w:hAnsi="Times New Roman" w:cs="Times New Roman"/>
          <w:sz w:val="28"/>
          <w:szCs w:val="28"/>
        </w:rPr>
        <w:t>В каких случаях право народов на самоопределение включает в себя право на отделение?</w:t>
      </w:r>
    </w:p>
    <w:p w:rsidR="00B80CD7" w:rsidRDefault="00B80CD7" w:rsidP="00B80C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A470D2">
        <w:rPr>
          <w:rFonts w:ascii="Times New Roman" w:hAnsi="Times New Roman" w:cs="Times New Roman"/>
          <w:sz w:val="28"/>
          <w:szCs w:val="28"/>
        </w:rPr>
        <w:t xml:space="preserve"> </w:t>
      </w:r>
      <w:r w:rsidRPr="00B80CD7">
        <w:rPr>
          <w:rFonts w:ascii="Times New Roman" w:hAnsi="Times New Roman" w:cs="Times New Roman"/>
          <w:sz w:val="28"/>
          <w:szCs w:val="28"/>
        </w:rPr>
        <w:t xml:space="preserve">Каковы особенности международной </w:t>
      </w:r>
      <w:proofErr w:type="spellStart"/>
      <w:r w:rsidRPr="00B80CD7">
        <w:rPr>
          <w:rFonts w:ascii="Times New Roman" w:hAnsi="Times New Roman" w:cs="Times New Roman"/>
          <w:sz w:val="28"/>
          <w:szCs w:val="28"/>
        </w:rPr>
        <w:t>правосубъектности</w:t>
      </w:r>
      <w:proofErr w:type="spellEnd"/>
      <w:r w:rsidRPr="00B80CD7">
        <w:rPr>
          <w:rFonts w:ascii="Times New Roman" w:hAnsi="Times New Roman" w:cs="Times New Roman"/>
          <w:sz w:val="28"/>
          <w:szCs w:val="28"/>
        </w:rPr>
        <w:t xml:space="preserve"> членов федерации?</w:t>
      </w:r>
    </w:p>
    <w:p w:rsidR="000413BD" w:rsidRPr="00B80CD7" w:rsidRDefault="00B80CD7" w:rsidP="00B80C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12.</w:t>
      </w:r>
      <w:r w:rsidR="00A470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Обоснуйте международно</w:t>
      </w:r>
      <w:r w:rsidR="001A5430" w:rsidRPr="00B80CD7">
        <w:rPr>
          <w:rFonts w:ascii="Times New Roman" w:hAnsi="Times New Roman" w:cs="Times New Roman"/>
          <w:sz w:val="28"/>
          <w:szCs w:val="28"/>
        </w:rPr>
        <w:t>-правов</w:t>
      </w:r>
      <w:r>
        <w:rPr>
          <w:rFonts w:ascii="Times New Roman" w:hAnsi="Times New Roman" w:cs="Times New Roman"/>
          <w:sz w:val="28"/>
          <w:szCs w:val="28"/>
        </w:rPr>
        <w:t>о</w:t>
      </w:r>
      <w:r w:rsidR="001A5430" w:rsidRPr="00B80CD7">
        <w:rPr>
          <w:rFonts w:ascii="Times New Roman" w:hAnsi="Times New Roman" w:cs="Times New Roman"/>
          <w:sz w:val="28"/>
          <w:szCs w:val="28"/>
        </w:rPr>
        <w:t xml:space="preserve">й статус индивида. </w:t>
      </w:r>
      <w:r w:rsidR="00DD67A8">
        <w:rPr>
          <w:rFonts w:ascii="Times New Roman" w:hAnsi="Times New Roman" w:cs="Times New Roman"/>
          <w:sz w:val="28"/>
          <w:szCs w:val="28"/>
        </w:rPr>
        <w:t xml:space="preserve">Каковы формы его проявления. </w:t>
      </w:r>
      <w:r w:rsidR="001A5430" w:rsidRPr="00B80CD7">
        <w:rPr>
          <w:rFonts w:ascii="Times New Roman" w:hAnsi="Times New Roman" w:cs="Times New Roman"/>
          <w:sz w:val="28"/>
          <w:szCs w:val="28"/>
        </w:rPr>
        <w:t>Можно ли рассматривать право инди</w:t>
      </w:r>
      <w:r>
        <w:rPr>
          <w:rFonts w:ascii="Times New Roman" w:hAnsi="Times New Roman" w:cs="Times New Roman"/>
          <w:sz w:val="28"/>
          <w:szCs w:val="28"/>
        </w:rPr>
        <w:t>вида на обращение в международные</w:t>
      </w:r>
      <w:r w:rsidR="001A5430" w:rsidRPr="00B80CD7">
        <w:rPr>
          <w:rFonts w:ascii="Times New Roman" w:hAnsi="Times New Roman" w:cs="Times New Roman"/>
          <w:sz w:val="28"/>
          <w:szCs w:val="28"/>
        </w:rPr>
        <w:t xml:space="preserve"> органы за защитой своих прав и последующие отношения с таким орг</w:t>
      </w:r>
      <w:r>
        <w:rPr>
          <w:rFonts w:ascii="Times New Roman" w:hAnsi="Times New Roman" w:cs="Times New Roman"/>
          <w:sz w:val="28"/>
          <w:szCs w:val="28"/>
        </w:rPr>
        <w:t>аном бесспорным доказательством</w:t>
      </w:r>
      <w:r w:rsidR="001A5430" w:rsidRPr="00B80CD7">
        <w:rPr>
          <w:rFonts w:ascii="Times New Roman" w:hAnsi="Times New Roman" w:cs="Times New Roman"/>
          <w:sz w:val="28"/>
          <w:szCs w:val="28"/>
        </w:rPr>
        <w:t xml:space="preserve"> действий инд</w:t>
      </w:r>
      <w:r>
        <w:rPr>
          <w:rFonts w:ascii="Times New Roman" w:hAnsi="Times New Roman" w:cs="Times New Roman"/>
          <w:sz w:val="28"/>
          <w:szCs w:val="28"/>
        </w:rPr>
        <w:t>ивида как субъекта</w:t>
      </w:r>
      <w:r w:rsidR="001A5430" w:rsidRPr="00B80CD7">
        <w:rPr>
          <w:rFonts w:ascii="Times New Roman" w:hAnsi="Times New Roman" w:cs="Times New Roman"/>
          <w:sz w:val="28"/>
          <w:szCs w:val="28"/>
        </w:rPr>
        <w:t xml:space="preserve"> международного права?</w:t>
      </w:r>
    </w:p>
    <w:p w:rsidR="000413BD" w:rsidRPr="00B80CD7" w:rsidRDefault="00B80CD7" w:rsidP="00B80C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A470D2">
        <w:rPr>
          <w:rFonts w:ascii="Times New Roman" w:hAnsi="Times New Roman" w:cs="Times New Roman"/>
          <w:sz w:val="28"/>
          <w:szCs w:val="28"/>
        </w:rPr>
        <w:t xml:space="preserve"> </w:t>
      </w:r>
      <w:r w:rsidR="000413BD" w:rsidRPr="00B80CD7">
        <w:rPr>
          <w:rFonts w:ascii="Times New Roman" w:hAnsi="Times New Roman" w:cs="Times New Roman"/>
          <w:sz w:val="28"/>
          <w:szCs w:val="28"/>
        </w:rPr>
        <w:t>Каковы формы и виды международно-правового признания?</w:t>
      </w:r>
    </w:p>
    <w:p w:rsidR="000413BD" w:rsidRPr="00B80CD7" w:rsidRDefault="00B80CD7" w:rsidP="000413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0413BD" w:rsidRPr="00B80CD7">
        <w:rPr>
          <w:rFonts w:ascii="Times New Roman" w:hAnsi="Times New Roman" w:cs="Times New Roman"/>
          <w:sz w:val="28"/>
          <w:szCs w:val="28"/>
        </w:rPr>
        <w:t xml:space="preserve">. В чем отличие признания </w:t>
      </w:r>
      <w:proofErr w:type="spellStart"/>
      <w:r w:rsidR="000413BD" w:rsidRPr="00B80CD7">
        <w:rPr>
          <w:rFonts w:ascii="Times New Roman" w:hAnsi="Times New Roman" w:cs="Times New Roman"/>
          <w:b/>
          <w:bCs/>
          <w:sz w:val="28"/>
          <w:szCs w:val="28"/>
        </w:rPr>
        <w:t>de</w:t>
      </w:r>
      <w:proofErr w:type="spellEnd"/>
      <w:r w:rsidR="000413BD" w:rsidRPr="00B80C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0413BD" w:rsidRPr="00B80CD7">
        <w:rPr>
          <w:rFonts w:ascii="Times New Roman" w:hAnsi="Times New Roman" w:cs="Times New Roman"/>
          <w:b/>
          <w:bCs/>
          <w:sz w:val="28"/>
          <w:szCs w:val="28"/>
        </w:rPr>
        <w:t>facto</w:t>
      </w:r>
      <w:proofErr w:type="spellEnd"/>
      <w:r w:rsidR="000413BD" w:rsidRPr="00B80CD7">
        <w:rPr>
          <w:rFonts w:ascii="Times New Roman" w:hAnsi="Times New Roman" w:cs="Times New Roman"/>
          <w:sz w:val="28"/>
          <w:szCs w:val="28"/>
        </w:rPr>
        <w:t xml:space="preserve"> от признания </w:t>
      </w:r>
      <w:proofErr w:type="spellStart"/>
      <w:r w:rsidR="000413BD" w:rsidRPr="00B80CD7">
        <w:rPr>
          <w:rFonts w:ascii="Times New Roman" w:hAnsi="Times New Roman" w:cs="Times New Roman"/>
          <w:b/>
          <w:bCs/>
          <w:sz w:val="28"/>
          <w:szCs w:val="28"/>
        </w:rPr>
        <w:t>de</w:t>
      </w:r>
      <w:proofErr w:type="spellEnd"/>
      <w:r w:rsidR="000413BD" w:rsidRPr="00B80C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0413BD" w:rsidRPr="00B80CD7">
        <w:rPr>
          <w:rFonts w:ascii="Times New Roman" w:hAnsi="Times New Roman" w:cs="Times New Roman"/>
          <w:b/>
          <w:bCs/>
          <w:sz w:val="28"/>
          <w:szCs w:val="28"/>
        </w:rPr>
        <w:t>jure</w:t>
      </w:r>
      <w:proofErr w:type="spellEnd"/>
      <w:r w:rsidR="00DD67A8"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r w:rsidR="00DD67A8">
        <w:rPr>
          <w:rFonts w:ascii="Times New Roman" w:hAnsi="Times New Roman" w:cs="Times New Roman"/>
          <w:b/>
          <w:bCs/>
          <w:sz w:val="28"/>
          <w:szCs w:val="28"/>
          <w:lang w:val="de-DE"/>
        </w:rPr>
        <w:t>ad hoc</w:t>
      </w:r>
      <w:bookmarkStart w:id="0" w:name="_GoBack"/>
      <w:bookmarkEnd w:id="0"/>
      <w:r w:rsidR="000413BD" w:rsidRPr="00B80CD7">
        <w:rPr>
          <w:rFonts w:ascii="Times New Roman" w:hAnsi="Times New Roman" w:cs="Times New Roman"/>
          <w:sz w:val="28"/>
          <w:szCs w:val="28"/>
        </w:rPr>
        <w:t>?</w:t>
      </w:r>
    </w:p>
    <w:p w:rsidR="000413BD" w:rsidRPr="00B80CD7" w:rsidRDefault="00B70095" w:rsidP="000413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0413BD" w:rsidRPr="00B80CD7">
        <w:rPr>
          <w:rFonts w:ascii="Times New Roman" w:hAnsi="Times New Roman" w:cs="Times New Roman"/>
          <w:sz w:val="28"/>
          <w:szCs w:val="28"/>
        </w:rPr>
        <w:t>. Каковы теории признания?</w:t>
      </w:r>
    </w:p>
    <w:p w:rsidR="000413BD" w:rsidRPr="00B80CD7" w:rsidRDefault="00B70095" w:rsidP="000413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B80CD7">
        <w:rPr>
          <w:rFonts w:ascii="Times New Roman" w:hAnsi="Times New Roman" w:cs="Times New Roman"/>
          <w:sz w:val="28"/>
          <w:szCs w:val="28"/>
        </w:rPr>
        <w:t>. Что такое «</w:t>
      </w:r>
      <w:r w:rsidR="000413BD" w:rsidRPr="00B80CD7">
        <w:rPr>
          <w:rFonts w:ascii="Times New Roman" w:hAnsi="Times New Roman" w:cs="Times New Roman"/>
          <w:sz w:val="28"/>
          <w:szCs w:val="28"/>
        </w:rPr>
        <w:t>право</w:t>
      </w:r>
      <w:r w:rsidR="00B80CD7">
        <w:rPr>
          <w:rFonts w:ascii="Times New Roman" w:hAnsi="Times New Roman" w:cs="Times New Roman"/>
          <w:sz w:val="28"/>
          <w:szCs w:val="28"/>
        </w:rPr>
        <w:t>преемство в международном праве»</w:t>
      </w:r>
      <w:r w:rsidR="000413BD" w:rsidRPr="00B80CD7">
        <w:rPr>
          <w:rFonts w:ascii="Times New Roman" w:hAnsi="Times New Roman" w:cs="Times New Roman"/>
          <w:sz w:val="28"/>
          <w:szCs w:val="28"/>
        </w:rPr>
        <w:t>?</w:t>
      </w:r>
    </w:p>
    <w:p w:rsidR="000413BD" w:rsidRPr="00B80CD7" w:rsidRDefault="00B70095" w:rsidP="000413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0413BD" w:rsidRPr="00B80CD7">
        <w:rPr>
          <w:rFonts w:ascii="Times New Roman" w:hAnsi="Times New Roman" w:cs="Times New Roman"/>
          <w:sz w:val="28"/>
          <w:szCs w:val="28"/>
        </w:rPr>
        <w:t>. Чем отличается континуитет государств от их правопреемства?</w:t>
      </w:r>
    </w:p>
    <w:p w:rsidR="000413BD" w:rsidRPr="00B80CD7" w:rsidRDefault="00B70095" w:rsidP="000413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0413BD" w:rsidRPr="00B80CD7">
        <w:rPr>
          <w:rFonts w:ascii="Times New Roman" w:hAnsi="Times New Roman" w:cs="Times New Roman"/>
          <w:sz w:val="28"/>
          <w:szCs w:val="28"/>
        </w:rPr>
        <w:t>. В чем состоит различие между континуитетом государств и континуитетом их международных обязательств?</w:t>
      </w:r>
    </w:p>
    <w:p w:rsidR="000413BD" w:rsidRPr="00B80CD7" w:rsidRDefault="00B70095" w:rsidP="000413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0413BD" w:rsidRPr="00B80CD7">
        <w:rPr>
          <w:rFonts w:ascii="Times New Roman" w:hAnsi="Times New Roman" w:cs="Times New Roman"/>
          <w:sz w:val="28"/>
          <w:szCs w:val="28"/>
        </w:rPr>
        <w:t>. Какие имеются международные договоры по вопросам правопреемства?</w:t>
      </w:r>
    </w:p>
    <w:p w:rsidR="000413BD" w:rsidRPr="00B80CD7" w:rsidRDefault="00B70095" w:rsidP="000413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0413BD" w:rsidRPr="00B80CD7">
        <w:rPr>
          <w:rFonts w:ascii="Times New Roman" w:hAnsi="Times New Roman" w:cs="Times New Roman"/>
          <w:sz w:val="28"/>
          <w:szCs w:val="28"/>
        </w:rPr>
        <w:t>. В каких случаях наступает автоматическое правопреемство?</w:t>
      </w:r>
    </w:p>
    <w:p w:rsidR="00585B3F" w:rsidRDefault="00585B3F" w:rsidP="00585B3F">
      <w:pPr>
        <w:ind w:firstLine="708"/>
        <w:jc w:val="both"/>
        <w:rPr>
          <w:b/>
          <w:bCs/>
          <w:sz w:val="26"/>
          <w:szCs w:val="26"/>
        </w:rPr>
      </w:pPr>
    </w:p>
    <w:p w:rsidR="00585B3F" w:rsidRDefault="00585B3F" w:rsidP="00585B3F">
      <w:pPr>
        <w:ind w:firstLine="708"/>
        <w:jc w:val="both"/>
        <w:rPr>
          <w:b/>
          <w:bCs/>
          <w:sz w:val="26"/>
          <w:szCs w:val="26"/>
        </w:rPr>
      </w:pPr>
      <w:r w:rsidRPr="00FB3CAA">
        <w:rPr>
          <w:b/>
          <w:bCs/>
          <w:sz w:val="26"/>
          <w:szCs w:val="26"/>
        </w:rPr>
        <w:t>Контрольные вопросы для самопроверки знаний</w:t>
      </w:r>
    </w:p>
    <w:p w:rsidR="00585B3F" w:rsidRPr="00FB3CAA" w:rsidRDefault="00585B3F" w:rsidP="00585B3F">
      <w:pPr>
        <w:ind w:firstLine="708"/>
        <w:jc w:val="both"/>
        <w:rPr>
          <w:b/>
          <w:bCs/>
          <w:sz w:val="26"/>
          <w:szCs w:val="26"/>
        </w:rPr>
      </w:pPr>
    </w:p>
    <w:p w:rsidR="004C298F" w:rsidRDefault="00AE187A" w:rsidP="00AE187A">
      <w:pPr>
        <w:ind w:firstLine="708"/>
      </w:pPr>
      <w:r>
        <w:t>1.К субъектам международного права относятся:</w:t>
      </w:r>
    </w:p>
    <w:p w:rsidR="00AE187A" w:rsidRDefault="00AE187A" w:rsidP="00AE187A">
      <w:pPr>
        <w:pStyle w:val="a5"/>
        <w:numPr>
          <w:ilvl w:val="0"/>
          <w:numId w:val="2"/>
        </w:numPr>
      </w:pPr>
      <w:r>
        <w:t>Государства;</w:t>
      </w:r>
    </w:p>
    <w:p w:rsidR="00AE187A" w:rsidRDefault="00AE187A" w:rsidP="00AE187A">
      <w:pPr>
        <w:pStyle w:val="a5"/>
        <w:numPr>
          <w:ilvl w:val="0"/>
          <w:numId w:val="2"/>
        </w:numPr>
      </w:pPr>
      <w:r>
        <w:t>Международные неправительственные организации;</w:t>
      </w:r>
    </w:p>
    <w:p w:rsidR="00AE187A" w:rsidRDefault="00AE187A" w:rsidP="00AE187A">
      <w:pPr>
        <w:pStyle w:val="a5"/>
        <w:numPr>
          <w:ilvl w:val="0"/>
          <w:numId w:val="2"/>
        </w:numPr>
      </w:pPr>
      <w:r>
        <w:t>Транснациональные корпорации.</w:t>
      </w:r>
    </w:p>
    <w:p w:rsidR="00AE187A" w:rsidRDefault="00AE187A" w:rsidP="00AE187A"/>
    <w:p w:rsidR="00AE187A" w:rsidRDefault="00AE187A" w:rsidP="00AE187A">
      <w:pPr>
        <w:ind w:left="705"/>
      </w:pPr>
      <w:r>
        <w:t>2.</w:t>
      </w:r>
      <w:r w:rsidR="0074639D">
        <w:t xml:space="preserve"> Объектами правопреемства государств является:</w:t>
      </w:r>
    </w:p>
    <w:p w:rsidR="0074639D" w:rsidRDefault="0074639D" w:rsidP="00AE187A">
      <w:pPr>
        <w:ind w:left="705"/>
      </w:pPr>
      <w:r>
        <w:t>1) Государственная собственность;</w:t>
      </w:r>
    </w:p>
    <w:p w:rsidR="0074639D" w:rsidRDefault="0074639D" w:rsidP="00AE187A">
      <w:pPr>
        <w:ind w:left="705"/>
      </w:pPr>
      <w:r>
        <w:t>2) Муниципальная собственность;</w:t>
      </w:r>
    </w:p>
    <w:p w:rsidR="0074639D" w:rsidRDefault="0074639D" w:rsidP="00AE187A">
      <w:pPr>
        <w:ind w:left="705"/>
      </w:pPr>
      <w:r>
        <w:t>3) Частная собственность.</w:t>
      </w:r>
    </w:p>
    <w:sectPr w:rsidR="00746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0F25C9"/>
    <w:multiLevelType w:val="hybridMultilevel"/>
    <w:tmpl w:val="ABF213E6"/>
    <w:lvl w:ilvl="0" w:tplc="954601A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17D7275"/>
    <w:multiLevelType w:val="hybridMultilevel"/>
    <w:tmpl w:val="8020EF42"/>
    <w:lvl w:ilvl="0" w:tplc="69E2866C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488"/>
    <w:rsid w:val="00012898"/>
    <w:rsid w:val="000413BD"/>
    <w:rsid w:val="001177DB"/>
    <w:rsid w:val="00173BA9"/>
    <w:rsid w:val="001A5430"/>
    <w:rsid w:val="00237544"/>
    <w:rsid w:val="00244940"/>
    <w:rsid w:val="002B4208"/>
    <w:rsid w:val="00300425"/>
    <w:rsid w:val="0035781E"/>
    <w:rsid w:val="003A2DD1"/>
    <w:rsid w:val="00402378"/>
    <w:rsid w:val="00451B83"/>
    <w:rsid w:val="004C298F"/>
    <w:rsid w:val="00564855"/>
    <w:rsid w:val="00585B3F"/>
    <w:rsid w:val="007163A4"/>
    <w:rsid w:val="00727667"/>
    <w:rsid w:val="0074639D"/>
    <w:rsid w:val="00850488"/>
    <w:rsid w:val="00946097"/>
    <w:rsid w:val="009B73C0"/>
    <w:rsid w:val="009C18E4"/>
    <w:rsid w:val="009E5E26"/>
    <w:rsid w:val="009F3BF9"/>
    <w:rsid w:val="00A470D2"/>
    <w:rsid w:val="00AD5B74"/>
    <w:rsid w:val="00AE187A"/>
    <w:rsid w:val="00B17BD1"/>
    <w:rsid w:val="00B70095"/>
    <w:rsid w:val="00B80CD7"/>
    <w:rsid w:val="00BD54B1"/>
    <w:rsid w:val="00C02C1B"/>
    <w:rsid w:val="00D729C6"/>
    <w:rsid w:val="00DC68B6"/>
    <w:rsid w:val="00DD67A8"/>
    <w:rsid w:val="00F4771E"/>
    <w:rsid w:val="00F82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0896D71-1B3F-49CE-B482-9C53C7727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C1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C02C1B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C02C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aliases w:val="текст,Основной текст 1"/>
    <w:basedOn w:val="a"/>
    <w:link w:val="a4"/>
    <w:rsid w:val="00C02C1B"/>
    <w:pPr>
      <w:spacing w:after="120"/>
      <w:ind w:left="283"/>
    </w:pPr>
    <w:rPr>
      <w:sz w:val="24"/>
      <w:szCs w:val="24"/>
    </w:rPr>
  </w:style>
  <w:style w:type="character" w:customStyle="1" w:styleId="a4">
    <w:name w:val="Основной текст с отступом Знак"/>
    <w:aliases w:val="текст Знак,Основной текст 1 Знак"/>
    <w:basedOn w:val="a0"/>
    <w:link w:val="a3"/>
    <w:rsid w:val="00C02C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82A6F"/>
    <w:pPr>
      <w:ind w:left="720"/>
      <w:contextualSpacing/>
    </w:pPr>
  </w:style>
  <w:style w:type="paragraph" w:customStyle="1" w:styleId="ConsPlusNormal">
    <w:name w:val="ConsPlusNormal"/>
    <w:rsid w:val="000413B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4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5</Pages>
  <Words>1535</Words>
  <Characters>8753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ЮИ - Кафедра 206 Конституционное</dc:creator>
  <cp:keywords/>
  <dc:description/>
  <cp:lastModifiedBy>ЮИ - Кафедра 206 Конституционное</cp:lastModifiedBy>
  <cp:revision>26</cp:revision>
  <dcterms:created xsi:type="dcterms:W3CDTF">2015-09-10T06:57:00Z</dcterms:created>
  <dcterms:modified xsi:type="dcterms:W3CDTF">2015-10-15T12:40:00Z</dcterms:modified>
</cp:coreProperties>
</file>