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E04C2" w14:textId="77777777" w:rsidR="009648BE" w:rsidRDefault="009648BE" w:rsidP="009648BE"/>
    <w:p w14:paraId="0B794160" w14:textId="77777777" w:rsidR="009648BE" w:rsidRDefault="009648BE" w:rsidP="009648BE">
      <w:pPr>
        <w:jc w:val="center"/>
      </w:pPr>
      <w:r w:rsidRPr="0040113E">
        <w:t>МИНОБРНАУКИ РОССИЙСКОЙ</w:t>
      </w:r>
      <w:r>
        <w:t xml:space="preserve"> </w:t>
      </w:r>
      <w:r w:rsidRPr="0040113E">
        <w:t>ФЕДЕРАЦИИ</w:t>
      </w:r>
    </w:p>
    <w:p w14:paraId="45CDAA82" w14:textId="77777777" w:rsidR="009648BE" w:rsidRDefault="009648BE" w:rsidP="009648BE">
      <w:pPr>
        <w:jc w:val="center"/>
      </w:pPr>
      <w:r>
        <w:t xml:space="preserve">НАЦИОНАЛЬНЫЙ ИССЛЕДОВАТЕЛЬСКИЙ </w:t>
      </w:r>
    </w:p>
    <w:p w14:paraId="7E1324A0" w14:textId="77777777" w:rsidR="009648BE" w:rsidRPr="0040113E" w:rsidRDefault="009648BE" w:rsidP="009648BE">
      <w:pPr>
        <w:jc w:val="center"/>
      </w:pPr>
      <w:r>
        <w:t>ТОМСКИЙ ГОСУДАРСТВЕННЫЙ УНИВЕРСИТЕТ</w:t>
      </w:r>
    </w:p>
    <w:p w14:paraId="3F710171" w14:textId="77777777" w:rsidR="009648BE" w:rsidRPr="0040113E" w:rsidRDefault="009648BE" w:rsidP="009648BE"/>
    <w:p w14:paraId="6D511481" w14:textId="77777777" w:rsidR="009648BE" w:rsidRPr="00FD0B51" w:rsidRDefault="00EE7995" w:rsidP="009648BE">
      <w:pPr>
        <w:jc w:val="center"/>
      </w:pPr>
      <w:r>
        <w:t xml:space="preserve">ЮРИДИЧЕСКИЙ ИНСТИТУТ </w:t>
      </w:r>
    </w:p>
    <w:p w14:paraId="5A8C8B81" w14:textId="77777777" w:rsidR="009648BE" w:rsidRPr="003614F9" w:rsidRDefault="009648BE" w:rsidP="009648BE">
      <w:pPr>
        <w:jc w:val="center"/>
        <w:rPr>
          <w:i/>
        </w:rPr>
      </w:pPr>
    </w:p>
    <w:p w14:paraId="5CD0AA67" w14:textId="77777777" w:rsidR="009648BE" w:rsidRDefault="009648BE" w:rsidP="009648BE"/>
    <w:p w14:paraId="4C2629C1" w14:textId="77777777" w:rsidR="009648BE" w:rsidRPr="0040113E" w:rsidRDefault="009648BE" w:rsidP="009648BE"/>
    <w:p w14:paraId="06AC1833" w14:textId="77777777" w:rsidR="00D16F64" w:rsidRPr="0040113E" w:rsidRDefault="00D16F64" w:rsidP="00D16F64">
      <w:pPr>
        <w:jc w:val="right"/>
      </w:pPr>
      <w:r>
        <w:t>«</w:t>
      </w:r>
      <w:r w:rsidRPr="0040113E">
        <w:t>УТВЕРЖДАЮ</w:t>
      </w:r>
      <w:r>
        <w:t>»</w:t>
      </w:r>
      <w:r>
        <w:tab/>
      </w:r>
      <w:r>
        <w:tab/>
      </w:r>
    </w:p>
    <w:p w14:paraId="13291002" w14:textId="77777777" w:rsidR="00D16F64" w:rsidRPr="0040113E" w:rsidRDefault="00D16F64" w:rsidP="00D16F64">
      <w:pPr>
        <w:jc w:val="right"/>
      </w:pPr>
    </w:p>
    <w:p w14:paraId="2957C809" w14:textId="77777777" w:rsidR="00D16F64" w:rsidRDefault="00D16F64" w:rsidP="00D16F64">
      <w:pPr>
        <w:jc w:val="right"/>
      </w:pPr>
      <w:r>
        <w:t xml:space="preserve">Директор ЮИ НИ ТГУ, </w:t>
      </w:r>
    </w:p>
    <w:p w14:paraId="27A1DAA9" w14:textId="77777777" w:rsidR="00D16F64" w:rsidRPr="0040113E" w:rsidRDefault="00D16F64" w:rsidP="00D16F64">
      <w:pPr>
        <w:jc w:val="right"/>
      </w:pPr>
      <w:r>
        <w:t>проф. В.А. УТКИН</w:t>
      </w:r>
    </w:p>
    <w:p w14:paraId="074E53A0" w14:textId="77777777" w:rsidR="00D16F64" w:rsidRPr="0040113E" w:rsidRDefault="00D16F64" w:rsidP="00D16F64">
      <w:pPr>
        <w:jc w:val="right"/>
      </w:pPr>
    </w:p>
    <w:p w14:paraId="62EAC683" w14:textId="1BBA2411" w:rsidR="00D16F64" w:rsidRPr="0040113E" w:rsidRDefault="00865D1A" w:rsidP="00D16F64">
      <w:pPr>
        <w:jc w:val="right"/>
      </w:pPr>
      <w:r>
        <w:t xml:space="preserve">" __ " </w:t>
      </w:r>
      <w:r w:rsidR="00D16F64">
        <w:t xml:space="preserve"> _______________   20</w:t>
      </w:r>
      <w:r w:rsidR="0096503F">
        <w:t>2_</w:t>
      </w:r>
      <w:r w:rsidR="00D16F64">
        <w:t xml:space="preserve"> </w:t>
      </w:r>
      <w:r w:rsidR="00D16F64" w:rsidRPr="0040113E">
        <w:t>г.</w:t>
      </w:r>
    </w:p>
    <w:p w14:paraId="23F7408F" w14:textId="77777777" w:rsidR="009648BE" w:rsidRPr="0040113E" w:rsidRDefault="009648BE" w:rsidP="009648BE">
      <w:pPr>
        <w:tabs>
          <w:tab w:val="left" w:pos="5670"/>
        </w:tabs>
        <w:ind w:left="5670" w:hanging="567"/>
        <w:rPr>
          <w:sz w:val="28"/>
          <w:szCs w:val="28"/>
        </w:rPr>
      </w:pPr>
    </w:p>
    <w:p w14:paraId="5F746385" w14:textId="77777777" w:rsidR="009648BE" w:rsidRDefault="009648BE" w:rsidP="009648BE">
      <w:pPr>
        <w:tabs>
          <w:tab w:val="left" w:pos="5670"/>
        </w:tabs>
        <w:ind w:left="5670" w:hanging="567"/>
        <w:rPr>
          <w:sz w:val="28"/>
          <w:szCs w:val="28"/>
        </w:rPr>
      </w:pPr>
    </w:p>
    <w:p w14:paraId="0F1AE0A7" w14:textId="77777777" w:rsidR="009648BE" w:rsidRDefault="009648BE" w:rsidP="009648BE">
      <w:pPr>
        <w:tabs>
          <w:tab w:val="left" w:pos="5670"/>
        </w:tabs>
        <w:ind w:left="5670" w:hanging="567"/>
        <w:rPr>
          <w:sz w:val="28"/>
          <w:szCs w:val="28"/>
        </w:rPr>
      </w:pPr>
    </w:p>
    <w:p w14:paraId="15291966" w14:textId="77777777" w:rsidR="009648BE" w:rsidRDefault="009648BE" w:rsidP="009648BE">
      <w:pPr>
        <w:tabs>
          <w:tab w:val="left" w:pos="5670"/>
        </w:tabs>
        <w:ind w:left="5670" w:hanging="567"/>
        <w:rPr>
          <w:sz w:val="28"/>
          <w:szCs w:val="28"/>
        </w:rPr>
      </w:pPr>
    </w:p>
    <w:p w14:paraId="64C01068" w14:textId="77777777" w:rsidR="009648BE" w:rsidRPr="0040113E" w:rsidRDefault="009648BE" w:rsidP="009648BE">
      <w:pPr>
        <w:tabs>
          <w:tab w:val="left" w:pos="5670"/>
        </w:tabs>
        <w:ind w:left="5670" w:hanging="567"/>
        <w:rPr>
          <w:sz w:val="28"/>
          <w:szCs w:val="28"/>
        </w:rPr>
      </w:pPr>
    </w:p>
    <w:p w14:paraId="37424205" w14:textId="77777777" w:rsidR="009648BE" w:rsidRPr="0040113E" w:rsidRDefault="009648BE" w:rsidP="009648BE">
      <w:pPr>
        <w:jc w:val="center"/>
      </w:pPr>
      <w:r>
        <w:rPr>
          <w:b/>
        </w:rPr>
        <w:t xml:space="preserve">Рабочая </w:t>
      </w:r>
      <w:r w:rsidRPr="004B1123">
        <w:rPr>
          <w:b/>
        </w:rPr>
        <w:t>программа дисциплины</w:t>
      </w:r>
      <w:r>
        <w:rPr>
          <w:b/>
        </w:rPr>
        <w:t xml:space="preserve"> </w:t>
      </w:r>
    </w:p>
    <w:p w14:paraId="03EB844D" w14:textId="49B52FC0" w:rsidR="009648BE" w:rsidRPr="00EE7995" w:rsidRDefault="00EE7995" w:rsidP="00EE7995">
      <w:pPr>
        <w:jc w:val="center"/>
        <w:rPr>
          <w:b/>
        </w:rPr>
      </w:pPr>
      <w:r>
        <w:rPr>
          <w:b/>
        </w:rPr>
        <w:t>«</w:t>
      </w:r>
      <w:r w:rsidR="00C462E4">
        <w:rPr>
          <w:b/>
        </w:rPr>
        <w:t>Основы теории доказывания</w:t>
      </w:r>
      <w:r>
        <w:rPr>
          <w:b/>
        </w:rPr>
        <w:t>»</w:t>
      </w:r>
    </w:p>
    <w:p w14:paraId="7D3F2036" w14:textId="77777777" w:rsidR="009648BE" w:rsidRPr="0040113E" w:rsidRDefault="009648BE" w:rsidP="009648BE"/>
    <w:p w14:paraId="79C3B831" w14:textId="77777777" w:rsidR="009648BE" w:rsidRPr="0040113E" w:rsidRDefault="009648BE" w:rsidP="009648BE"/>
    <w:p w14:paraId="647E2450" w14:textId="77777777" w:rsidR="009648BE" w:rsidRPr="0040113E" w:rsidRDefault="009648BE" w:rsidP="009648BE">
      <w:pPr>
        <w:jc w:val="center"/>
      </w:pPr>
      <w:r>
        <w:t>Н</w:t>
      </w:r>
      <w:r w:rsidRPr="0040113E">
        <w:t>аправлени</w:t>
      </w:r>
      <w:r>
        <w:t>е</w:t>
      </w:r>
      <w:r w:rsidRPr="0040113E">
        <w:t xml:space="preserve"> подготовки</w:t>
      </w:r>
    </w:p>
    <w:p w14:paraId="5643FC49" w14:textId="77777777" w:rsidR="009648BE" w:rsidRPr="007517C0" w:rsidRDefault="009648BE" w:rsidP="009648BE">
      <w:pPr>
        <w:jc w:val="center"/>
        <w:rPr>
          <w:b/>
        </w:rPr>
      </w:pPr>
    </w:p>
    <w:p w14:paraId="09325397" w14:textId="77777777" w:rsidR="009648BE" w:rsidRPr="00BD501E" w:rsidRDefault="00BD501E" w:rsidP="009648BE">
      <w:pPr>
        <w:jc w:val="center"/>
      </w:pPr>
      <w:r w:rsidRPr="00BD501E">
        <w:t>40.04.01 Юриспруденция</w:t>
      </w:r>
    </w:p>
    <w:p w14:paraId="6ABD7DE0" w14:textId="77777777" w:rsidR="00BD501E" w:rsidRDefault="00BD501E" w:rsidP="009648BE">
      <w:pPr>
        <w:jc w:val="center"/>
        <w:rPr>
          <w:b/>
        </w:rPr>
      </w:pPr>
    </w:p>
    <w:p w14:paraId="0292F928" w14:textId="77777777" w:rsidR="00BD501E" w:rsidRPr="00BD501E" w:rsidRDefault="00BD501E" w:rsidP="009648BE">
      <w:pPr>
        <w:jc w:val="center"/>
      </w:pPr>
      <w:r w:rsidRPr="00BD501E">
        <w:t xml:space="preserve">Магистерская программа </w:t>
      </w:r>
    </w:p>
    <w:p w14:paraId="5B6D33E5" w14:textId="77777777" w:rsidR="00BD501E" w:rsidRPr="00BD501E" w:rsidRDefault="00BD501E" w:rsidP="009648BE">
      <w:pPr>
        <w:jc w:val="center"/>
      </w:pPr>
      <w:r w:rsidRPr="00BD501E">
        <w:t xml:space="preserve">«Российская уголовная юстиция» </w:t>
      </w:r>
    </w:p>
    <w:p w14:paraId="076CB329" w14:textId="77777777" w:rsidR="009648BE" w:rsidRDefault="009648BE" w:rsidP="009648BE">
      <w:pPr>
        <w:jc w:val="center"/>
      </w:pPr>
    </w:p>
    <w:p w14:paraId="7021E3A3" w14:textId="77777777" w:rsidR="009648BE" w:rsidRDefault="009648BE" w:rsidP="009648BE">
      <w:pPr>
        <w:jc w:val="center"/>
      </w:pPr>
    </w:p>
    <w:p w14:paraId="5F26E9CF" w14:textId="77777777" w:rsidR="009648BE" w:rsidRDefault="009648BE" w:rsidP="009648BE">
      <w:pPr>
        <w:jc w:val="center"/>
      </w:pPr>
    </w:p>
    <w:p w14:paraId="72E4A54E" w14:textId="77777777" w:rsidR="009648BE" w:rsidRDefault="009648BE" w:rsidP="009648BE">
      <w:pPr>
        <w:jc w:val="center"/>
      </w:pPr>
      <w:r>
        <w:t>Квалификация (степень) выпускника</w:t>
      </w:r>
    </w:p>
    <w:p w14:paraId="48A68BE2" w14:textId="77777777" w:rsidR="009648BE" w:rsidRPr="0040113E" w:rsidRDefault="00EE7995" w:rsidP="009648BE">
      <w:pPr>
        <w:jc w:val="center"/>
      </w:pPr>
      <w:r>
        <w:t>МАГИСТР</w:t>
      </w:r>
    </w:p>
    <w:p w14:paraId="38514255" w14:textId="77777777" w:rsidR="009648BE" w:rsidRDefault="009648BE" w:rsidP="009648BE"/>
    <w:p w14:paraId="206A7991" w14:textId="77777777" w:rsidR="009648BE" w:rsidRPr="00161472" w:rsidRDefault="009648BE" w:rsidP="009648BE">
      <w:pPr>
        <w:jc w:val="center"/>
      </w:pPr>
      <w:r>
        <w:t>Форма обучения</w:t>
      </w:r>
    </w:p>
    <w:p w14:paraId="2FC67C7B" w14:textId="77777777" w:rsidR="009648BE" w:rsidRPr="00161472" w:rsidRDefault="009648BE" w:rsidP="00EE7995">
      <w:pPr>
        <w:ind w:firstLine="0"/>
      </w:pPr>
    </w:p>
    <w:p w14:paraId="6CA23520" w14:textId="77777777" w:rsidR="009648BE" w:rsidRPr="00161472" w:rsidRDefault="00EE7995" w:rsidP="009648BE">
      <w:pPr>
        <w:jc w:val="center"/>
        <w:rPr>
          <w:i/>
        </w:rPr>
      </w:pPr>
      <w:r>
        <w:rPr>
          <w:i/>
        </w:rPr>
        <w:t>ОЧНАЯ</w:t>
      </w:r>
    </w:p>
    <w:p w14:paraId="25DD008A" w14:textId="77777777" w:rsidR="009648BE" w:rsidRDefault="009648BE" w:rsidP="009648BE"/>
    <w:p w14:paraId="2A6A87F9" w14:textId="77777777" w:rsidR="009648BE" w:rsidRDefault="009648BE" w:rsidP="009648BE"/>
    <w:p w14:paraId="53EF2D21" w14:textId="77777777" w:rsidR="009648BE" w:rsidRDefault="009648BE" w:rsidP="009648BE"/>
    <w:p w14:paraId="19A32461" w14:textId="77777777" w:rsidR="009648BE" w:rsidRDefault="009648BE" w:rsidP="009648BE"/>
    <w:p w14:paraId="22B76B77" w14:textId="77777777" w:rsidR="009648BE" w:rsidRDefault="009648BE" w:rsidP="009648BE"/>
    <w:p w14:paraId="71A27FFB" w14:textId="77777777" w:rsidR="009648BE" w:rsidRDefault="009648BE" w:rsidP="009648BE"/>
    <w:p w14:paraId="0214B287" w14:textId="77777777" w:rsidR="009648BE" w:rsidRDefault="009648BE" w:rsidP="009648BE"/>
    <w:p w14:paraId="6F119FB6" w14:textId="77777777" w:rsidR="009648BE" w:rsidRPr="0040113E" w:rsidRDefault="009648BE" w:rsidP="009648BE"/>
    <w:p w14:paraId="1228EB94" w14:textId="30289D40" w:rsidR="009648BE" w:rsidRDefault="00BD501E" w:rsidP="009648BE">
      <w:pPr>
        <w:jc w:val="center"/>
      </w:pPr>
      <w:r>
        <w:t>Томск 20</w:t>
      </w:r>
      <w:r w:rsidR="0096503F">
        <w:t>20</w:t>
      </w:r>
    </w:p>
    <w:p w14:paraId="2A1A4937" w14:textId="77777777" w:rsidR="00CE5296" w:rsidRDefault="009648BE" w:rsidP="00CE5296">
      <w:pPr>
        <w:rPr>
          <w:b/>
        </w:rPr>
      </w:pPr>
      <w:r w:rsidRPr="0040113E">
        <w:br w:type="page"/>
      </w:r>
      <w:r w:rsidR="00CE5296">
        <w:lastRenderedPageBreak/>
        <w:t xml:space="preserve">1. </w:t>
      </w:r>
      <w:r w:rsidR="00AB2A92" w:rsidRPr="00C34B03">
        <w:rPr>
          <w:b/>
        </w:rPr>
        <w:t xml:space="preserve">Код и </w:t>
      </w:r>
      <w:r w:rsidR="00C34B03" w:rsidRPr="00C34B03">
        <w:rPr>
          <w:b/>
        </w:rPr>
        <w:t>наименование дисциплины:</w:t>
      </w:r>
      <w:r w:rsidR="00CE5296">
        <w:rPr>
          <w:b/>
        </w:rPr>
        <w:t xml:space="preserve"> </w:t>
      </w:r>
    </w:p>
    <w:p w14:paraId="4F315ED6" w14:textId="01981646" w:rsidR="00F920E3" w:rsidRPr="009B5AA5" w:rsidRDefault="00CE5296" w:rsidP="00AE10B2">
      <w:r w:rsidRPr="009B5AA5">
        <w:t>М.2. – 2.1</w:t>
      </w:r>
      <w:r w:rsidR="00D168CC" w:rsidRPr="009B5AA5">
        <w:t>4</w:t>
      </w:r>
      <w:r w:rsidRPr="009B5AA5">
        <w:t xml:space="preserve"> </w:t>
      </w:r>
      <w:r w:rsidR="00D9600F">
        <w:t>«В» –</w:t>
      </w:r>
      <w:r w:rsidR="00F920E3" w:rsidRPr="009B5AA5">
        <w:t xml:space="preserve"> вариативная часть. </w:t>
      </w:r>
    </w:p>
    <w:p w14:paraId="526E90CD" w14:textId="58F6D1DD" w:rsidR="00AE10B2" w:rsidRDefault="00AE10B2" w:rsidP="00AE10B2">
      <w:r>
        <w:t>«</w:t>
      </w:r>
      <w:r w:rsidR="00C462E4">
        <w:t>Основы теории доказывания</w:t>
      </w:r>
      <w:r>
        <w:t xml:space="preserve">»  </w:t>
      </w:r>
    </w:p>
    <w:p w14:paraId="39CF1336" w14:textId="77777777" w:rsidR="00AE10B2" w:rsidRDefault="00AE10B2" w:rsidP="00AE10B2"/>
    <w:p w14:paraId="25EE5823" w14:textId="76B5DC3D" w:rsidR="00CE5296" w:rsidRDefault="009648BE" w:rsidP="00AE10B2">
      <w:pPr>
        <w:rPr>
          <w:b/>
        </w:rPr>
      </w:pPr>
      <w:r w:rsidRPr="004855F4">
        <w:rPr>
          <w:b/>
        </w:rPr>
        <w:t>2.Место</w:t>
      </w:r>
      <w:r>
        <w:rPr>
          <w:b/>
        </w:rPr>
        <w:t xml:space="preserve"> </w:t>
      </w:r>
      <w:r w:rsidRPr="004855F4">
        <w:rPr>
          <w:b/>
        </w:rPr>
        <w:t xml:space="preserve">дисциплины в </w:t>
      </w:r>
      <w:r>
        <w:rPr>
          <w:b/>
        </w:rPr>
        <w:t xml:space="preserve">структуре </w:t>
      </w:r>
      <w:r w:rsidRPr="004855F4">
        <w:rPr>
          <w:b/>
        </w:rPr>
        <w:t>ООП</w:t>
      </w:r>
      <w:r w:rsidR="00CE5296">
        <w:rPr>
          <w:b/>
        </w:rPr>
        <w:t>:</w:t>
      </w:r>
      <w:r w:rsidRPr="004855F4">
        <w:rPr>
          <w:b/>
        </w:rPr>
        <w:t xml:space="preserve"> </w:t>
      </w:r>
    </w:p>
    <w:p w14:paraId="13AF9528" w14:textId="2C5BCA90" w:rsidR="00F920E3" w:rsidRDefault="00CE5296" w:rsidP="00150DF2">
      <w:pPr>
        <w:ind w:firstLine="426"/>
      </w:pPr>
      <w:r w:rsidRPr="00CE5296">
        <w:t>Учебная дисциплина</w:t>
      </w:r>
      <w:r>
        <w:rPr>
          <w:b/>
        </w:rPr>
        <w:t xml:space="preserve"> </w:t>
      </w:r>
      <w:r>
        <w:t>«</w:t>
      </w:r>
      <w:r w:rsidR="00C462E4">
        <w:t>Основы теории доказывания</w:t>
      </w:r>
      <w:r>
        <w:t xml:space="preserve">» относится к </w:t>
      </w:r>
      <w:r w:rsidRPr="009B5AA5">
        <w:t>вариативной части модуля дисциплин профессионального цикла подготовки магистров</w:t>
      </w:r>
      <w:r>
        <w:t xml:space="preserve"> по направлению подготовки - 40.04.01. «Юриспруденция»</w:t>
      </w:r>
      <w:r w:rsidR="00F920E3">
        <w:t xml:space="preserve"> в магистерской программе «Российская уголовная юстиция».</w:t>
      </w:r>
    </w:p>
    <w:p w14:paraId="5010AA18" w14:textId="6D708E78" w:rsidR="00F920E3" w:rsidRDefault="00806D6C" w:rsidP="00150DF2">
      <w:pPr>
        <w:ind w:firstLine="426"/>
      </w:pPr>
      <w:r>
        <w:t xml:space="preserve">Данная дисциплина </w:t>
      </w:r>
      <w:r w:rsidRPr="006E51D4">
        <w:t xml:space="preserve">подготовлена с учетом положений </w:t>
      </w:r>
      <w:r>
        <w:t>действующего уголовно-процессуального законодательства</w:t>
      </w:r>
      <w:r w:rsidRPr="006E51D4">
        <w:t xml:space="preserve"> и предназначена для подготовки юристов</w:t>
      </w:r>
      <w:r w:rsidR="00AE10B2">
        <w:t>.</w:t>
      </w:r>
      <w:r w:rsidR="00F920E3">
        <w:t xml:space="preserve"> Она имеет логическую взаимосвязь с дисциплинами </w:t>
      </w:r>
      <w:proofErr w:type="spellStart"/>
      <w:r w:rsidR="00F920E3">
        <w:t>бакалавриата</w:t>
      </w:r>
      <w:proofErr w:type="spellEnd"/>
      <w:r w:rsidR="00F920E3">
        <w:t xml:space="preserve"> – «Уголовным процессом»</w:t>
      </w:r>
      <w:r w:rsidR="00746808">
        <w:t>, «Криминалистикой», «Уголовным правом»</w:t>
      </w:r>
      <w:r w:rsidR="00F920E3">
        <w:t xml:space="preserve">. </w:t>
      </w:r>
      <w:r w:rsidR="00F920E3" w:rsidRPr="00C4785D">
        <w:t xml:space="preserve">В </w:t>
      </w:r>
      <w:r w:rsidR="00AA3E8B" w:rsidRPr="00C4785D">
        <w:t>данной ООП</w:t>
      </w:r>
      <w:r w:rsidR="00AA3E8B">
        <w:t xml:space="preserve"> </w:t>
      </w:r>
      <w:r w:rsidR="00F920E3">
        <w:t xml:space="preserve">она логически связана с такими дисциплинами вариативной части </w:t>
      </w:r>
      <w:r w:rsidR="00AA3E8B">
        <w:t>как:</w:t>
      </w:r>
      <w:r w:rsidR="00F920E3">
        <w:t xml:space="preserve"> </w:t>
      </w:r>
      <w:r w:rsidR="00F920E3" w:rsidRPr="009B5AA5">
        <w:t>«Проблемы теории судебного процесса»</w:t>
      </w:r>
      <w:r w:rsidR="00F920E3">
        <w:t xml:space="preserve">, «Актуальные вопросы теории и практики уголовного процесса», </w:t>
      </w:r>
      <w:r w:rsidR="00F920E3" w:rsidRPr="009B5AA5">
        <w:t>«Организация расследования преступлений», «Система, структура и состав органов уголовного преследования: современное состояние, проблемы и перспективы совершенствования»</w:t>
      </w:r>
      <w:r w:rsidR="00F920E3">
        <w:t xml:space="preserve">, являясь их продолжением, нацеленным на получение более глубоких знаний о сложившейся системе </w:t>
      </w:r>
      <w:r w:rsidR="00C462E4">
        <w:t>доказательств, правил доказывания</w:t>
      </w:r>
      <w:r w:rsidR="00F920E3">
        <w:t xml:space="preserve"> а также обеспечения правового положения личности в современном отечественн</w:t>
      </w:r>
      <w:r w:rsidR="00FE7D3D">
        <w:t>ом уголовном судопроизводстве.</w:t>
      </w:r>
    </w:p>
    <w:p w14:paraId="5C001655" w14:textId="03F62D55" w:rsidR="00B007D2" w:rsidRPr="00F920E3" w:rsidRDefault="00F920E3" w:rsidP="00F920E3">
      <w:pPr>
        <w:ind w:firstLine="426"/>
        <w:rPr>
          <w:b/>
        </w:rPr>
      </w:pPr>
      <w:r w:rsidRPr="00CE5296">
        <w:t>Учебная дисциплина</w:t>
      </w:r>
      <w:r>
        <w:rPr>
          <w:b/>
        </w:rPr>
        <w:t xml:space="preserve"> </w:t>
      </w:r>
      <w:r w:rsidR="00746808">
        <w:t>«Основы теории доказывания</w:t>
      </w:r>
      <w:r w:rsidRPr="00F920E3">
        <w:t xml:space="preserve">» </w:t>
      </w:r>
      <w:r w:rsidR="00AA3E8B">
        <w:t xml:space="preserve">содержательно формирует </w:t>
      </w:r>
      <w:r w:rsidR="00B007D2" w:rsidRPr="00F920E3">
        <w:t>знания,</w:t>
      </w:r>
      <w:r w:rsidR="00AA3E8B">
        <w:t xml:space="preserve"> умения и </w:t>
      </w:r>
      <w:r>
        <w:t>навыки</w:t>
      </w:r>
      <w:r w:rsidR="00AA3E8B">
        <w:t xml:space="preserve">, необходимые для последующего </w:t>
      </w:r>
      <w:r w:rsidR="00B007D2" w:rsidRPr="00F920E3">
        <w:t>овладения мате</w:t>
      </w:r>
      <w:r w:rsidRPr="00F920E3">
        <w:t xml:space="preserve">риалом таких курсов, как «Производство следственный действий по УПК РФ», «Актуальные проблемы проверки судебных решений в уголовном процессе», а также служит необходимым условием для успешного прохождения производственной практики в органах прокуратуры и уголовной юстиции.    </w:t>
      </w:r>
    </w:p>
    <w:p w14:paraId="539F8311" w14:textId="77777777" w:rsidR="00B007D2" w:rsidRDefault="00B007D2" w:rsidP="00B007D2">
      <w:pPr>
        <w:ind w:firstLine="0"/>
      </w:pPr>
    </w:p>
    <w:p w14:paraId="7D22946F" w14:textId="77777777" w:rsidR="00AB2A92" w:rsidRDefault="00AB2A92" w:rsidP="009648BE">
      <w:pPr>
        <w:rPr>
          <w:b/>
        </w:rPr>
      </w:pPr>
      <w:r>
        <w:rPr>
          <w:b/>
        </w:rPr>
        <w:t>3</w:t>
      </w:r>
      <w:r w:rsidRPr="00AB2A92">
        <w:rPr>
          <w:b/>
        </w:rPr>
        <w:t>. Год</w:t>
      </w:r>
      <w:r>
        <w:rPr>
          <w:b/>
        </w:rPr>
        <w:t>/годы</w:t>
      </w:r>
      <w:r w:rsidRPr="00AB2A92">
        <w:rPr>
          <w:b/>
        </w:rPr>
        <w:t xml:space="preserve"> и семестр</w:t>
      </w:r>
      <w:r>
        <w:rPr>
          <w:b/>
        </w:rPr>
        <w:t>/семестры</w:t>
      </w:r>
      <w:r w:rsidRPr="00AB2A92">
        <w:rPr>
          <w:b/>
        </w:rPr>
        <w:t xml:space="preserve"> </w:t>
      </w:r>
      <w:r>
        <w:rPr>
          <w:b/>
        </w:rPr>
        <w:t xml:space="preserve">обучения. </w:t>
      </w:r>
    </w:p>
    <w:p w14:paraId="5527BDC1" w14:textId="4ABC9934" w:rsidR="00CE5296" w:rsidRDefault="00CE5296" w:rsidP="009648BE">
      <w:pPr>
        <w:rPr>
          <w:b/>
        </w:rPr>
      </w:pPr>
      <w:r w:rsidRPr="00CE5296">
        <w:t>Учебная дисциплина</w:t>
      </w:r>
      <w:r>
        <w:rPr>
          <w:b/>
        </w:rPr>
        <w:t xml:space="preserve"> </w:t>
      </w:r>
      <w:r>
        <w:t>«</w:t>
      </w:r>
      <w:r w:rsidR="009B5AA5">
        <w:t>Основы теории доказывания</w:t>
      </w:r>
      <w:r>
        <w:t>» читается на</w:t>
      </w:r>
      <w:r w:rsidR="0024697D">
        <w:t xml:space="preserve"> первом</w:t>
      </w:r>
      <w:r>
        <w:t xml:space="preserve"> году обучения </w:t>
      </w:r>
      <w:r w:rsidR="0024697D">
        <w:t>во втором</w:t>
      </w:r>
      <w:r>
        <w:t xml:space="preserve"> учебном семестре.   </w:t>
      </w:r>
    </w:p>
    <w:p w14:paraId="32A556F1" w14:textId="77777777" w:rsidR="00AB2A92" w:rsidRDefault="00AB2A92" w:rsidP="009648BE">
      <w:pPr>
        <w:rPr>
          <w:b/>
        </w:rPr>
      </w:pPr>
    </w:p>
    <w:p w14:paraId="4898B5AE" w14:textId="5E09EA4D" w:rsidR="00B007D2" w:rsidRDefault="00AB2A92" w:rsidP="00B007D2">
      <w:pPr>
        <w:rPr>
          <w:b/>
        </w:rPr>
      </w:pPr>
      <w:r>
        <w:rPr>
          <w:b/>
        </w:rPr>
        <w:t>4</w:t>
      </w:r>
      <w:r w:rsidRPr="00AB2A92">
        <w:rPr>
          <w:b/>
        </w:rPr>
        <w:t xml:space="preserve">.  Входные требования </w:t>
      </w:r>
      <w:r w:rsidR="00150DF2">
        <w:rPr>
          <w:b/>
        </w:rPr>
        <w:t>для освоения дисциплины</w:t>
      </w:r>
      <w:r w:rsidRPr="00AB2A92">
        <w:rPr>
          <w:b/>
        </w:rPr>
        <w:t>, предварительные условия (е</w:t>
      </w:r>
      <w:r w:rsidR="006A1D91">
        <w:rPr>
          <w:b/>
        </w:rPr>
        <w:t>сли есть).</w:t>
      </w:r>
    </w:p>
    <w:p w14:paraId="5FA2F177" w14:textId="1A3A956B" w:rsidR="0024697D" w:rsidRDefault="0024697D" w:rsidP="0024697D">
      <w:r>
        <w:t xml:space="preserve">Для </w:t>
      </w:r>
      <w:r w:rsidRPr="006A1D91">
        <w:t xml:space="preserve">успешного освоения </w:t>
      </w:r>
      <w:r>
        <w:t>учебной дисциплины</w:t>
      </w:r>
      <w:r w:rsidRPr="006A1D91">
        <w:t xml:space="preserve"> </w:t>
      </w:r>
      <w:r>
        <w:t xml:space="preserve">«Основы теории доказывания» необходимо иметь базовые знания по таким предметам </w:t>
      </w:r>
      <w:proofErr w:type="spellStart"/>
      <w:r>
        <w:t>бакалавриата</w:t>
      </w:r>
      <w:proofErr w:type="spellEnd"/>
      <w:r>
        <w:t xml:space="preserve">, как: «Философия», «Профессиональная этика», «Общая психология», «Культурология», «Информационные технологии в юридической деятельности», «Теория государства и права», «Уголовный процесс», «Уголовное право», «Криминология», «Криминалистика». </w:t>
      </w:r>
      <w:r w:rsidR="0055449B">
        <w:t>Магистранты</w:t>
      </w:r>
      <w:r>
        <w:t xml:space="preserve"> должны уметь оперировать юридическими понятиями и категориями, анализировать юридические факты и возникающие в связи с ними юридические отношения, толковать и правильно применять правовые нормы.</w:t>
      </w:r>
    </w:p>
    <w:p w14:paraId="1D4A3AD1" w14:textId="77777777" w:rsidR="0024697D" w:rsidRDefault="0024697D" w:rsidP="00B007D2"/>
    <w:p w14:paraId="210BF3F4" w14:textId="3DDF2CC3" w:rsidR="00AB2A92" w:rsidRDefault="00AB2A92" w:rsidP="009648BE">
      <w:pPr>
        <w:rPr>
          <w:b/>
        </w:rPr>
      </w:pPr>
      <w:r>
        <w:rPr>
          <w:b/>
        </w:rPr>
        <w:t>5</w:t>
      </w:r>
      <w:r w:rsidRPr="00AB2A92">
        <w:rPr>
          <w:b/>
        </w:rPr>
        <w:t xml:space="preserve">. Общая трудоемкость дисциплины (модуля) </w:t>
      </w:r>
      <w:r w:rsidR="00CE5296">
        <w:t>составляет 2 зачетные</w:t>
      </w:r>
      <w:r w:rsidRPr="00AB2A92">
        <w:t xml:space="preserve"> единиц</w:t>
      </w:r>
      <w:r w:rsidR="00CE5296">
        <w:t xml:space="preserve">ы, 72 часа, из которых 18 </w:t>
      </w:r>
      <w:r w:rsidRPr="00AB2A92">
        <w:t>часов составляет контактная работа обуч</w:t>
      </w:r>
      <w:r w:rsidR="00CE5296">
        <w:t>ающегося с преподавателем (4 часа</w:t>
      </w:r>
      <w:r w:rsidRPr="00AB2A92">
        <w:t xml:space="preserve"> </w:t>
      </w:r>
      <w:r w:rsidR="00E80F92">
        <w:t xml:space="preserve">– </w:t>
      </w:r>
      <w:r w:rsidR="00CE5296">
        <w:t>занятия лекционного типа, 14</w:t>
      </w:r>
      <w:r w:rsidRPr="00AB2A92">
        <w:t xml:space="preserve"> часов </w:t>
      </w:r>
      <w:r w:rsidR="00E80F92">
        <w:t xml:space="preserve">– </w:t>
      </w:r>
      <w:r w:rsidRPr="00AB2A92">
        <w:t>заняти</w:t>
      </w:r>
      <w:r w:rsidR="00D166C1">
        <w:t>я семинарского типа) 54 часа</w:t>
      </w:r>
      <w:r w:rsidRPr="00AB2A92">
        <w:t xml:space="preserve"> составляет самостоятельная работа обучающегося.</w:t>
      </w:r>
    </w:p>
    <w:p w14:paraId="629AA75D" w14:textId="77777777" w:rsidR="00AB2A92" w:rsidRDefault="00AB2A92" w:rsidP="009648BE">
      <w:pPr>
        <w:rPr>
          <w:b/>
        </w:rPr>
      </w:pPr>
    </w:p>
    <w:p w14:paraId="20F4DE36" w14:textId="5D712E9A" w:rsidR="00AB2A92" w:rsidRDefault="00E80F92" w:rsidP="00AB2A92">
      <w:r w:rsidRPr="00C4785D">
        <w:rPr>
          <w:b/>
        </w:rPr>
        <w:t>6</w:t>
      </w:r>
      <w:r w:rsidR="00AB2A92" w:rsidRPr="00C4785D">
        <w:rPr>
          <w:b/>
        </w:rPr>
        <w:t>. Формат обучения</w:t>
      </w:r>
      <w:r w:rsidR="00D166C1" w:rsidRPr="00C4785D">
        <w:rPr>
          <w:b/>
        </w:rPr>
        <w:t xml:space="preserve">: </w:t>
      </w:r>
      <w:r w:rsidR="00C4785D" w:rsidRPr="008C7B6A">
        <w:t>Обучение организовано в виде лекционных</w:t>
      </w:r>
      <w:r w:rsidR="00C4785D">
        <w:t>, семинарских</w:t>
      </w:r>
      <w:r w:rsidR="00C4785D" w:rsidRPr="008C7B6A">
        <w:t xml:space="preserve"> занятий, а также са</w:t>
      </w:r>
      <w:r w:rsidR="00C4785D">
        <w:t>мостоятельной работы студентов (включая подготовку к семинарским занятиям).</w:t>
      </w:r>
    </w:p>
    <w:p w14:paraId="03BBF9F7" w14:textId="77777777" w:rsidR="00C4785D" w:rsidRPr="00AB2A92" w:rsidRDefault="00C4785D" w:rsidP="00AB2A92">
      <w:pPr>
        <w:rPr>
          <w:b/>
        </w:rPr>
      </w:pPr>
    </w:p>
    <w:p w14:paraId="6CFD7FA0" w14:textId="65544951" w:rsidR="00E80F92" w:rsidRPr="00E80F92" w:rsidRDefault="00E80F92" w:rsidP="00E80F92">
      <w:pPr>
        <w:rPr>
          <w:i/>
        </w:rPr>
      </w:pPr>
      <w:r w:rsidRPr="00956845">
        <w:rPr>
          <w:b/>
        </w:rPr>
        <w:t>7.</w:t>
      </w:r>
      <w:r w:rsidRPr="00E80F92">
        <w:t xml:space="preserve"> </w:t>
      </w:r>
      <w:r w:rsidRPr="00E80F92">
        <w:rPr>
          <w:b/>
        </w:rPr>
        <w:t>Планируемые результаты обучения по дисц</w:t>
      </w:r>
      <w:r w:rsidR="005A5341">
        <w:rPr>
          <w:b/>
        </w:rPr>
        <w:t>иплине</w:t>
      </w:r>
      <w:r w:rsidRPr="00E80F92">
        <w:rPr>
          <w:b/>
        </w:rPr>
        <w:t>, соотнесенные с планируемыми результатами освоения образовательной программы</w:t>
      </w:r>
      <w:r w:rsidR="009010C7">
        <w:rPr>
          <w:b/>
        </w:rPr>
        <w:t>:</w:t>
      </w:r>
      <w:r>
        <w:rPr>
          <w:b/>
        </w:rPr>
        <w:t xml:space="preserve"> </w:t>
      </w:r>
    </w:p>
    <w:p w14:paraId="54161E4D" w14:textId="77777777" w:rsidR="00E80F92" w:rsidRPr="00E80F92" w:rsidRDefault="00E80F92" w:rsidP="00E80F92">
      <w:pPr>
        <w:rPr>
          <w:i/>
          <w:highlight w:val="yellow"/>
        </w:rPr>
      </w:pPr>
    </w:p>
    <w:tbl>
      <w:tblPr>
        <w:tblStyle w:val="a8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3182"/>
        <w:gridCol w:w="6063"/>
      </w:tblGrid>
      <w:tr w:rsidR="008B20B2" w:rsidRPr="0056587A" w14:paraId="31B3F5B5" w14:textId="77777777" w:rsidTr="00E51536">
        <w:trPr>
          <w:trHeight w:val="690"/>
          <w:jc w:val="center"/>
        </w:trPr>
        <w:tc>
          <w:tcPr>
            <w:tcW w:w="3182" w:type="dxa"/>
            <w:vMerge w:val="restart"/>
          </w:tcPr>
          <w:p w14:paraId="734E00A6" w14:textId="77777777" w:rsidR="008B20B2" w:rsidRPr="0056587A" w:rsidRDefault="008B20B2" w:rsidP="00E51536">
            <w:pPr>
              <w:jc w:val="center"/>
              <w:rPr>
                <w:b/>
                <w:sz w:val="20"/>
                <w:szCs w:val="20"/>
              </w:rPr>
            </w:pPr>
            <w:r w:rsidRPr="0056587A">
              <w:rPr>
                <w:b/>
                <w:sz w:val="20"/>
                <w:szCs w:val="20"/>
              </w:rPr>
              <w:t>Формируемые компетенции</w:t>
            </w:r>
          </w:p>
          <w:p w14:paraId="127BD665" w14:textId="77777777" w:rsidR="008B20B2" w:rsidRPr="0056587A" w:rsidRDefault="008B20B2" w:rsidP="00E515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63" w:type="dxa"/>
            <w:vMerge w:val="restart"/>
          </w:tcPr>
          <w:p w14:paraId="33DC9E5C" w14:textId="77777777" w:rsidR="008B20B2" w:rsidRPr="0056587A" w:rsidRDefault="008B20B2" w:rsidP="00E51536">
            <w:pPr>
              <w:jc w:val="center"/>
              <w:rPr>
                <w:b/>
                <w:sz w:val="20"/>
                <w:szCs w:val="20"/>
              </w:rPr>
            </w:pPr>
            <w:r w:rsidRPr="0056587A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8B20B2" w:rsidRPr="0056587A" w14:paraId="5F58FCFC" w14:textId="77777777" w:rsidTr="00E51536">
        <w:trPr>
          <w:trHeight w:val="230"/>
          <w:jc w:val="center"/>
        </w:trPr>
        <w:tc>
          <w:tcPr>
            <w:tcW w:w="3182" w:type="dxa"/>
            <w:vMerge/>
            <w:textDirection w:val="btLr"/>
          </w:tcPr>
          <w:p w14:paraId="5FE5E2C4" w14:textId="77777777" w:rsidR="008B20B2" w:rsidRPr="0056587A" w:rsidRDefault="008B20B2" w:rsidP="00E51536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1395405" w14:textId="77777777" w:rsidR="008B20B2" w:rsidRPr="0056587A" w:rsidRDefault="008B20B2" w:rsidP="00E515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0B2" w:rsidRPr="0056587A" w14:paraId="52598302" w14:textId="77777777" w:rsidTr="00E51536">
        <w:trPr>
          <w:cantSplit/>
          <w:trHeight w:val="1134"/>
          <w:jc w:val="center"/>
        </w:trPr>
        <w:tc>
          <w:tcPr>
            <w:tcW w:w="3182" w:type="dxa"/>
            <w:vMerge w:val="restart"/>
          </w:tcPr>
          <w:p w14:paraId="73EE4016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161D8574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0595778E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52182FD8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04F04039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0FDC7A84" w14:textId="77777777" w:rsidR="008B20B2" w:rsidRPr="007948E3" w:rsidRDefault="008B20B2" w:rsidP="00E51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1854C916" w14:textId="77777777" w:rsidR="008B20B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7B30E23" w14:textId="77777777" w:rsidR="008B20B2" w:rsidRPr="007948E3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</w:t>
            </w:r>
            <w:r w:rsidRPr="007948E3">
              <w:rPr>
                <w:sz w:val="20"/>
                <w:szCs w:val="20"/>
              </w:rPr>
              <w:t xml:space="preserve">пособен применять нормативно-правовые акты, реализовывать нормы права, </w:t>
            </w:r>
          </w:p>
          <w:p w14:paraId="7B321094" w14:textId="77777777" w:rsidR="008B20B2" w:rsidRPr="007948E3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48E3">
              <w:rPr>
                <w:sz w:val="20"/>
                <w:szCs w:val="20"/>
              </w:rPr>
              <w:t>регулирующие</w:t>
            </w:r>
            <w:proofErr w:type="gramEnd"/>
            <w:r w:rsidRPr="007948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доказывание в уголовном судопроизводстве»</w:t>
            </w:r>
          </w:p>
          <w:p w14:paraId="4AB302FD" w14:textId="77777777" w:rsidR="008B20B2" w:rsidRPr="0056587A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50867C40" w14:textId="77777777" w:rsidR="008B20B2" w:rsidRPr="00BA6BA6" w:rsidRDefault="008B20B2" w:rsidP="00E51536">
            <w:pPr>
              <w:ind w:firstLine="0"/>
              <w:rPr>
                <w:sz w:val="20"/>
                <w:szCs w:val="20"/>
              </w:rPr>
            </w:pPr>
            <w:r w:rsidRPr="00BA6BA6">
              <w:rPr>
                <w:sz w:val="20"/>
                <w:szCs w:val="20"/>
              </w:rPr>
              <w:t>Знает систему и содержание нормати</w:t>
            </w:r>
            <w:r>
              <w:rPr>
                <w:sz w:val="20"/>
                <w:szCs w:val="20"/>
              </w:rPr>
              <w:t>вных актов, регулирующих доказывание в уголовном судопроизводстве</w:t>
            </w:r>
          </w:p>
        </w:tc>
      </w:tr>
      <w:tr w:rsidR="008B20B2" w:rsidRPr="0056587A" w14:paraId="0E286512" w14:textId="77777777" w:rsidTr="00E51536">
        <w:trPr>
          <w:cantSplit/>
          <w:trHeight w:val="1134"/>
          <w:jc w:val="center"/>
        </w:trPr>
        <w:tc>
          <w:tcPr>
            <w:tcW w:w="3182" w:type="dxa"/>
            <w:vMerge/>
            <w:textDirection w:val="btLr"/>
          </w:tcPr>
          <w:p w14:paraId="4F03C2CF" w14:textId="77777777" w:rsidR="008B20B2" w:rsidRDefault="008B20B2" w:rsidP="00E51536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5E556C4B" w14:textId="77777777" w:rsidR="008B20B2" w:rsidRPr="00B26D9E" w:rsidRDefault="008B20B2" w:rsidP="00E51536">
            <w:pPr>
              <w:ind w:firstLine="0"/>
              <w:rPr>
                <w:b/>
                <w:sz w:val="20"/>
                <w:szCs w:val="20"/>
              </w:rPr>
            </w:pPr>
            <w:r w:rsidRPr="000953EB">
              <w:rPr>
                <w:sz w:val="20"/>
                <w:szCs w:val="20"/>
              </w:rPr>
              <w:t xml:space="preserve">Умеет осуществить этапы </w:t>
            </w:r>
            <w:proofErr w:type="spellStart"/>
            <w:r w:rsidRPr="000953EB">
              <w:rPr>
                <w:sz w:val="20"/>
                <w:szCs w:val="20"/>
              </w:rPr>
              <w:t>правоприменения</w:t>
            </w:r>
            <w:proofErr w:type="spellEnd"/>
            <w:r w:rsidRPr="000953EB">
              <w:rPr>
                <w:sz w:val="20"/>
                <w:szCs w:val="20"/>
              </w:rPr>
              <w:t xml:space="preserve"> норм действующего законодательства к конкретной ситуации, провести национальный ретроспективный и компаративистский анализ действующего законодательства, регулирующего </w:t>
            </w:r>
            <w:r>
              <w:rPr>
                <w:sz w:val="20"/>
                <w:szCs w:val="20"/>
              </w:rPr>
              <w:t>доказывание в уголовном судопроизводстве</w:t>
            </w:r>
            <w:r w:rsidRPr="000953EB">
              <w:rPr>
                <w:sz w:val="20"/>
                <w:szCs w:val="20"/>
              </w:rPr>
              <w:t xml:space="preserve">  </w:t>
            </w:r>
          </w:p>
        </w:tc>
      </w:tr>
      <w:tr w:rsidR="008B20B2" w:rsidRPr="0056587A" w14:paraId="0487C1EC" w14:textId="77777777" w:rsidTr="00E51536">
        <w:trPr>
          <w:cantSplit/>
          <w:trHeight w:val="2506"/>
          <w:jc w:val="center"/>
        </w:trPr>
        <w:tc>
          <w:tcPr>
            <w:tcW w:w="3182" w:type="dxa"/>
            <w:vMerge/>
            <w:textDirection w:val="btLr"/>
          </w:tcPr>
          <w:p w14:paraId="3EBA25A0" w14:textId="77777777" w:rsidR="008B20B2" w:rsidRDefault="008B20B2" w:rsidP="00E51536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06424CE9" w14:textId="77777777" w:rsidR="008B20B2" w:rsidRPr="000953EB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</w:t>
            </w:r>
            <w:r w:rsidRPr="000953EB">
              <w:rPr>
                <w:sz w:val="20"/>
                <w:szCs w:val="20"/>
              </w:rPr>
              <w:t xml:space="preserve"> оценить действующее законодательство, регулирующее </w:t>
            </w:r>
            <w:r>
              <w:rPr>
                <w:sz w:val="20"/>
                <w:szCs w:val="20"/>
              </w:rPr>
              <w:t>доказывание в уголовном судопроизводстве</w:t>
            </w:r>
            <w:r w:rsidRPr="000953EB">
              <w:rPr>
                <w:sz w:val="20"/>
                <w:szCs w:val="20"/>
              </w:rPr>
              <w:t>, на предмет его системности и эффективности и сформулировать предложения по направлению его развития, при необходимости создать макет нормы, вносящей изменения и дополнения в действующее законодательство;</w:t>
            </w:r>
          </w:p>
          <w:p w14:paraId="388D3BB2" w14:textId="77777777" w:rsidR="008B20B2" w:rsidRPr="000953EB" w:rsidRDefault="008B20B2" w:rsidP="00E51536">
            <w:pPr>
              <w:ind w:firstLine="0"/>
              <w:rPr>
                <w:sz w:val="20"/>
                <w:szCs w:val="20"/>
              </w:rPr>
            </w:pPr>
            <w:r w:rsidRPr="000953EB">
              <w:rPr>
                <w:sz w:val="20"/>
                <w:szCs w:val="20"/>
              </w:rPr>
              <w:t xml:space="preserve">Способен оценить правильность проведенного правоприменительного процесса, выявить недостатки и исправить их.  </w:t>
            </w:r>
          </w:p>
          <w:p w14:paraId="1D37E638" w14:textId="77777777" w:rsidR="008B20B2" w:rsidRPr="0056587A" w:rsidRDefault="008B20B2" w:rsidP="00E51536">
            <w:pPr>
              <w:rPr>
                <w:b/>
                <w:sz w:val="20"/>
                <w:szCs w:val="20"/>
              </w:rPr>
            </w:pPr>
          </w:p>
        </w:tc>
      </w:tr>
      <w:tr w:rsidR="008B20B2" w:rsidRPr="0056587A" w14:paraId="0034DCCC" w14:textId="77777777" w:rsidTr="00E51536">
        <w:trPr>
          <w:cantSplit/>
          <w:trHeight w:val="835"/>
          <w:jc w:val="center"/>
        </w:trPr>
        <w:tc>
          <w:tcPr>
            <w:tcW w:w="3182" w:type="dxa"/>
            <w:vMerge w:val="restart"/>
          </w:tcPr>
          <w:p w14:paraId="67272A76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6494E5C1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3F3F04BD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6FA5A884" w14:textId="77777777" w:rsidR="008B20B2" w:rsidRDefault="008B20B2" w:rsidP="00E51536">
            <w:pPr>
              <w:jc w:val="center"/>
              <w:rPr>
                <w:sz w:val="20"/>
                <w:szCs w:val="20"/>
              </w:rPr>
            </w:pPr>
          </w:p>
          <w:p w14:paraId="413EB256" w14:textId="77777777" w:rsidR="008B20B2" w:rsidRPr="007948E3" w:rsidRDefault="008B20B2" w:rsidP="00E51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14:paraId="1D4C53C1" w14:textId="77777777" w:rsidR="008B20B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435C3AB" w14:textId="77777777" w:rsidR="008B20B2" w:rsidRPr="007948E3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«Способен выявлять, пресекать, раскрывать и расследовать преступления»</w:t>
            </w:r>
          </w:p>
          <w:p w14:paraId="6DA04592" w14:textId="77777777" w:rsidR="008B20B2" w:rsidRDefault="008B20B2" w:rsidP="00E515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3899D2B3" w14:textId="77777777" w:rsidR="008B20B2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систему и содержание нормативных актов, регулирующих систему следственных и иных процессуальных действий, направленных на собирание доказательств с целью раскрытия преступления</w:t>
            </w:r>
          </w:p>
        </w:tc>
      </w:tr>
      <w:tr w:rsidR="008B20B2" w:rsidRPr="0056587A" w14:paraId="1D5085C1" w14:textId="77777777" w:rsidTr="00E51536">
        <w:trPr>
          <w:cantSplit/>
          <w:trHeight w:val="835"/>
          <w:jc w:val="center"/>
        </w:trPr>
        <w:tc>
          <w:tcPr>
            <w:tcW w:w="3182" w:type="dxa"/>
            <w:vMerge/>
            <w:textDirection w:val="btLr"/>
          </w:tcPr>
          <w:p w14:paraId="07072154" w14:textId="77777777" w:rsidR="008B20B2" w:rsidRDefault="008B20B2" w:rsidP="00E51536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3796553B" w14:textId="77777777" w:rsidR="008B20B2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эффективно применить нормы уголовно-процессуального права, регулирующие производство следственных и иных процессуальных действий, направленных на собирание доказательств и обеспечение расследования преступления</w:t>
            </w:r>
          </w:p>
        </w:tc>
      </w:tr>
      <w:tr w:rsidR="008B20B2" w:rsidRPr="0056587A" w14:paraId="50B8AC3A" w14:textId="77777777" w:rsidTr="00E51536">
        <w:trPr>
          <w:cantSplit/>
          <w:trHeight w:val="1753"/>
          <w:jc w:val="center"/>
        </w:trPr>
        <w:tc>
          <w:tcPr>
            <w:tcW w:w="3182" w:type="dxa"/>
            <w:vMerge/>
            <w:textDirection w:val="btLr"/>
          </w:tcPr>
          <w:p w14:paraId="3527F2B0" w14:textId="77777777" w:rsidR="008B20B2" w:rsidRDefault="008B20B2" w:rsidP="00E51536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6063" w:type="dxa"/>
          </w:tcPr>
          <w:p w14:paraId="58961EE8" w14:textId="77777777" w:rsidR="008B20B2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оценить правильность и эффективность производства следственных и иных процессуальных действий другими субъектами уголовно-процессуального доказывания.</w:t>
            </w:r>
          </w:p>
          <w:p w14:paraId="122C8360" w14:textId="77777777" w:rsidR="008B20B2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высказать аргументированное суждение о том, являются ли произведенные в конкретной ситуации следственные и иные процессуальные действия достаточными для достижения цели уголовно-процессуального доказывания.</w:t>
            </w:r>
          </w:p>
        </w:tc>
      </w:tr>
    </w:tbl>
    <w:p w14:paraId="5DF61F98" w14:textId="77777777" w:rsidR="007948E3" w:rsidRDefault="007948E3" w:rsidP="00AB2A92">
      <w:pPr>
        <w:rPr>
          <w:b/>
        </w:rPr>
      </w:pPr>
    </w:p>
    <w:p w14:paraId="1DD95E32" w14:textId="77777777" w:rsidR="003A2B85" w:rsidRPr="009F0E1B" w:rsidRDefault="003A2B85" w:rsidP="003A2B85">
      <w:r w:rsidRPr="009F0E1B">
        <w:t>В результате освоения учебной дисциплины обучающийся должен:</w:t>
      </w:r>
    </w:p>
    <w:p w14:paraId="36FF55C4" w14:textId="77777777" w:rsidR="003A2B85" w:rsidRDefault="003A2B85" w:rsidP="003A2B85">
      <w:pPr>
        <w:ind w:firstLine="567"/>
        <w:rPr>
          <w:b/>
        </w:rPr>
      </w:pPr>
      <w:proofErr w:type="gramStart"/>
      <w:r w:rsidRPr="009F0E1B">
        <w:rPr>
          <w:b/>
        </w:rPr>
        <w:t>знать</w:t>
      </w:r>
      <w:proofErr w:type="gramEnd"/>
      <w:r w:rsidRPr="009F0E1B">
        <w:rPr>
          <w:b/>
        </w:rPr>
        <w:t xml:space="preserve">: </w:t>
      </w:r>
    </w:p>
    <w:p w14:paraId="7C8A237B" w14:textId="25828356" w:rsidR="003A2B85" w:rsidRDefault="003A2B85" w:rsidP="003A2B85">
      <w:pPr>
        <w:ind w:firstLine="567"/>
      </w:pPr>
      <w:r>
        <w:t xml:space="preserve">- цель </w:t>
      </w:r>
      <w:r w:rsidR="009F0A8E">
        <w:t>уголовно-процессуального доказывания</w:t>
      </w:r>
      <w:r>
        <w:t>;</w:t>
      </w:r>
    </w:p>
    <w:p w14:paraId="5A80195F" w14:textId="6F302482" w:rsidR="003A2B85" w:rsidRDefault="003A2B85" w:rsidP="003A2B85">
      <w:pPr>
        <w:ind w:firstLine="567"/>
      </w:pPr>
      <w:r>
        <w:t xml:space="preserve">- виды и систему нормативных актов (источников), регламентирующих осуществление </w:t>
      </w:r>
      <w:r w:rsidR="009F0A8E">
        <w:t>уголовно-процессуального доказывания</w:t>
      </w:r>
      <w:r>
        <w:t>;</w:t>
      </w:r>
    </w:p>
    <w:p w14:paraId="7F5A3CBB" w14:textId="62191882" w:rsidR="003A2B85" w:rsidRDefault="003A2B85" w:rsidP="003A2B85">
      <w:pPr>
        <w:ind w:firstLine="567"/>
      </w:pPr>
      <w:r>
        <w:t xml:space="preserve">- требования уголовно-процессуального законодательства, предъявляемые к деятельности, решениям тех или иных участников уголовного судопроизводства и способы (порядок, сроки, формы) реагирования на нарушение этих требований со стороны суда, прокурора, руководителя следственного органа; </w:t>
      </w:r>
    </w:p>
    <w:p w14:paraId="43D8CF5D" w14:textId="3446A905" w:rsidR="003A2B85" w:rsidRDefault="003A2B85" w:rsidP="003A2B85">
      <w:pPr>
        <w:ind w:firstLine="567"/>
      </w:pPr>
      <w:r>
        <w:t xml:space="preserve">- виды и структуру процессуальных документов, составляемых в процессе осуществления </w:t>
      </w:r>
      <w:r w:rsidR="009035EA">
        <w:t>уголовно-процессуального доказывания</w:t>
      </w:r>
      <w:r>
        <w:t xml:space="preserve">, совокупность требований к ним предъявляемых. </w:t>
      </w:r>
    </w:p>
    <w:p w14:paraId="6F97FF52" w14:textId="77777777" w:rsidR="003A2B85" w:rsidRDefault="003A2B85" w:rsidP="003A2B85">
      <w:pPr>
        <w:ind w:firstLine="567"/>
        <w:rPr>
          <w:b/>
        </w:rPr>
      </w:pPr>
      <w:proofErr w:type="gramStart"/>
      <w:r w:rsidRPr="009F0E1B">
        <w:rPr>
          <w:b/>
        </w:rPr>
        <w:t>уметь</w:t>
      </w:r>
      <w:proofErr w:type="gramEnd"/>
      <w:r>
        <w:rPr>
          <w:b/>
        </w:rPr>
        <w:t>:</w:t>
      </w:r>
    </w:p>
    <w:p w14:paraId="352AD324" w14:textId="77777777" w:rsidR="003A2B85" w:rsidRDefault="003A2B85" w:rsidP="003A2B85">
      <w:pPr>
        <w:ind w:firstLine="567"/>
      </w:pPr>
      <w:r>
        <w:rPr>
          <w:b/>
        </w:rPr>
        <w:t xml:space="preserve">- </w:t>
      </w:r>
      <w:r>
        <w:t>анализировать действующие нормы уголовно-процессуального права и выявлять пробелы, коллизии в уголовно-процессуальном законодательстве, а также избрать адекватные способы их устранения, проводить анализ регулирования института уголовно-процессуального права</w:t>
      </w:r>
    </w:p>
    <w:p w14:paraId="46F2EAB6" w14:textId="1504B4EE" w:rsidR="003A2B85" w:rsidRDefault="003A2B85" w:rsidP="003A2B85">
      <w:pPr>
        <w:ind w:firstLine="567"/>
      </w:pPr>
      <w:r>
        <w:rPr>
          <w:b/>
        </w:rPr>
        <w:t xml:space="preserve">- </w:t>
      </w:r>
      <w:r>
        <w:t>эффективно применить нормы уголовно-процессуального права и предотвратить предполагаемое нарушение, а при необходимости своевременно среагировать на допущенные нарушения:</w:t>
      </w:r>
      <w:r w:rsidR="00B93702">
        <w:t xml:space="preserve"> обжаловать незаконные и необоснованные действия, решения и акты,</w:t>
      </w:r>
      <w:r>
        <w:t xml:space="preserve"> реализовать все формы обжалования (ведомственную, прокурорскую, судебную) </w:t>
      </w:r>
    </w:p>
    <w:p w14:paraId="702331C3" w14:textId="77777777" w:rsidR="003A2B85" w:rsidRDefault="003A2B85" w:rsidP="003A2B85">
      <w:pPr>
        <w:ind w:firstLine="567"/>
      </w:pPr>
      <w:r>
        <w:rPr>
          <w:b/>
        </w:rPr>
        <w:t xml:space="preserve">- </w:t>
      </w:r>
      <w:r>
        <w:t xml:space="preserve">составить адекватный по форме (в конкретной ситуации) и соответствующий требованиям </w:t>
      </w:r>
      <w:r>
        <w:lastRenderedPageBreak/>
        <w:t>уголовно-процессуального законодательства процессуальный документ. Способен проанализировать процессуальные документы, составленные другими участниками уголовного судопроизводства и выявить их недостатки, требующие устранения.</w:t>
      </w:r>
    </w:p>
    <w:p w14:paraId="11390A64" w14:textId="709DBA71" w:rsidR="003A2B85" w:rsidRDefault="003A2B85" w:rsidP="003A2B85">
      <w:pPr>
        <w:ind w:firstLine="567"/>
      </w:pPr>
      <w:r>
        <w:rPr>
          <w:b/>
        </w:rPr>
        <w:t xml:space="preserve">- </w:t>
      </w:r>
      <w:r>
        <w:t>осуществлять уголовно-процессуальную деятельность на основе соблюдения прав и свобод человека и гражданина, а также выявлять допущенное нарушение прав и свобод человека и гражданина в ходе осуществления уголовно-процессуальной деятельности</w:t>
      </w:r>
      <w:r w:rsidR="00B93702">
        <w:t>.</w:t>
      </w:r>
    </w:p>
    <w:p w14:paraId="54505E3E" w14:textId="77777777" w:rsidR="003A2B85" w:rsidRDefault="003A2B85" w:rsidP="003A2B85">
      <w:pPr>
        <w:ind w:firstLine="567"/>
        <w:rPr>
          <w:b/>
        </w:rPr>
      </w:pPr>
      <w:proofErr w:type="gramStart"/>
      <w:r w:rsidRPr="009F0E1B">
        <w:rPr>
          <w:b/>
        </w:rPr>
        <w:t>владеть</w:t>
      </w:r>
      <w:proofErr w:type="gramEnd"/>
      <w:r>
        <w:rPr>
          <w:b/>
        </w:rPr>
        <w:t>:</w:t>
      </w:r>
    </w:p>
    <w:p w14:paraId="2A3C480B" w14:textId="086EA566" w:rsidR="003A2B85" w:rsidRPr="00357991" w:rsidRDefault="003A2B85" w:rsidP="003A2B85">
      <w:pPr>
        <w:ind w:firstLine="567"/>
      </w:pPr>
      <w:r w:rsidRPr="00357991">
        <w:t xml:space="preserve">- навыками обобщения и анализа </w:t>
      </w:r>
      <w:r w:rsidR="00B93702">
        <w:t xml:space="preserve">специальной </w:t>
      </w:r>
      <w:r w:rsidRPr="00357991">
        <w:t>литературы</w:t>
      </w:r>
    </w:p>
    <w:p w14:paraId="65A48777" w14:textId="69E979F7" w:rsidR="003A2B85" w:rsidRPr="00357991" w:rsidRDefault="003A2B85" w:rsidP="003A2B85">
      <w:pPr>
        <w:ind w:firstLine="567"/>
      </w:pPr>
      <w:r>
        <w:t xml:space="preserve">- </w:t>
      </w:r>
      <w:r w:rsidRPr="00357991">
        <w:t>навыками поиска в справочно-правовых системах конкретных Постановлений Пленума Верховного Суда РФ и р</w:t>
      </w:r>
      <w:r w:rsidR="009F0A8E">
        <w:t>ешений Конституционного Суда РФ</w:t>
      </w:r>
      <w:r w:rsidR="00B93702">
        <w:t xml:space="preserve">. </w:t>
      </w:r>
    </w:p>
    <w:p w14:paraId="73EDC648" w14:textId="67E1A7D8" w:rsidR="003A2B85" w:rsidRPr="00357991" w:rsidRDefault="003A2B85" w:rsidP="003A2B85">
      <w:pPr>
        <w:ind w:firstLine="567"/>
      </w:pPr>
      <w:r w:rsidRPr="00357991">
        <w:t>-навыками толкования нормативно-правовых актов</w:t>
      </w:r>
      <w:r w:rsidR="00B93702">
        <w:t>,</w:t>
      </w:r>
    </w:p>
    <w:p w14:paraId="03DCA123" w14:textId="77777777" w:rsidR="003A2B85" w:rsidRPr="00357991" w:rsidRDefault="003A2B85" w:rsidP="003A2B85">
      <w:pPr>
        <w:ind w:firstLine="567"/>
      </w:pPr>
      <w:r w:rsidRPr="00357991">
        <w:t xml:space="preserve">- навыками разрешения процессуальной ситуации, </w:t>
      </w:r>
    </w:p>
    <w:p w14:paraId="421E5B43" w14:textId="77777777" w:rsidR="003A2B85" w:rsidRPr="00357991" w:rsidRDefault="003A2B85" w:rsidP="003A2B85">
      <w:pPr>
        <w:ind w:firstLine="567"/>
      </w:pPr>
      <w:r>
        <w:t xml:space="preserve">- </w:t>
      </w:r>
      <w:r w:rsidRPr="00357991">
        <w:t>навыками анализа правоприменительной практики</w:t>
      </w:r>
    </w:p>
    <w:p w14:paraId="219FDEE0" w14:textId="56F0E82D" w:rsidR="003A2B85" w:rsidRPr="00357991" w:rsidRDefault="003A2B85" w:rsidP="003A2B85">
      <w:pPr>
        <w:ind w:firstLine="567"/>
      </w:pPr>
      <w:r>
        <w:t xml:space="preserve">- </w:t>
      </w:r>
      <w:r w:rsidRPr="00357991">
        <w:t>навыками составления и оформления процессуальных решений</w:t>
      </w:r>
      <w:r w:rsidR="00B93702">
        <w:t>.</w:t>
      </w:r>
    </w:p>
    <w:p w14:paraId="3E67425D" w14:textId="77777777" w:rsidR="009010C7" w:rsidRDefault="009010C7" w:rsidP="00AB2A92">
      <w:pPr>
        <w:rPr>
          <w:b/>
        </w:rPr>
      </w:pPr>
    </w:p>
    <w:p w14:paraId="4980EEB3" w14:textId="5EF08F22" w:rsidR="00AB2A92" w:rsidRPr="00AB2A92" w:rsidRDefault="00956845" w:rsidP="00AB2A92">
      <w:pPr>
        <w:rPr>
          <w:b/>
        </w:rPr>
      </w:pPr>
      <w:r>
        <w:rPr>
          <w:b/>
        </w:rPr>
        <w:t>8</w:t>
      </w:r>
      <w:r w:rsidR="007948E3">
        <w:rPr>
          <w:b/>
        </w:rPr>
        <w:t>. Содержание дисциплины</w:t>
      </w:r>
      <w:r w:rsidR="00AB2A92" w:rsidRPr="00AB2A92">
        <w:rPr>
          <w:b/>
        </w:rPr>
        <w:t xml:space="preserve"> и структура учебных видов деятельности</w:t>
      </w:r>
    </w:p>
    <w:p w14:paraId="72523825" w14:textId="77777777" w:rsidR="00AB2A92" w:rsidRDefault="00AB2A92" w:rsidP="009648BE">
      <w:pPr>
        <w:rPr>
          <w:b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783"/>
        <w:gridCol w:w="709"/>
        <w:gridCol w:w="966"/>
        <w:gridCol w:w="1561"/>
        <w:gridCol w:w="1602"/>
        <w:gridCol w:w="2126"/>
      </w:tblGrid>
      <w:tr w:rsidR="00E80F92" w:rsidRPr="003F1D2F" w14:paraId="6DF5DE1A" w14:textId="77777777" w:rsidTr="006D03FF">
        <w:trPr>
          <w:trHeight w:val="323"/>
        </w:trPr>
        <w:tc>
          <w:tcPr>
            <w:tcW w:w="2783" w:type="dxa"/>
            <w:vMerge w:val="restart"/>
          </w:tcPr>
          <w:p w14:paraId="5740CB97" w14:textId="77777777" w:rsidR="00E80F92" w:rsidRPr="003F1D2F" w:rsidRDefault="00E80F92" w:rsidP="00E80F92">
            <w:pPr>
              <w:ind w:firstLine="0"/>
              <w:jc w:val="center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</w:tcPr>
          <w:p w14:paraId="6BCF4C46" w14:textId="77777777" w:rsidR="00E80F92" w:rsidRPr="003F1D2F" w:rsidRDefault="00E80F92" w:rsidP="00E80F92">
            <w:pPr>
              <w:ind w:firstLine="0"/>
              <w:jc w:val="center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Всего (час.)</w:t>
            </w:r>
          </w:p>
        </w:tc>
        <w:tc>
          <w:tcPr>
            <w:tcW w:w="4129" w:type="dxa"/>
            <w:gridSpan w:val="3"/>
          </w:tcPr>
          <w:p w14:paraId="0AAE1344" w14:textId="77777777" w:rsidR="00E80F92" w:rsidRPr="003F1D2F" w:rsidRDefault="00E80F92" w:rsidP="00EE7995">
            <w:pPr>
              <w:jc w:val="center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Контактная работа (час.)</w:t>
            </w:r>
          </w:p>
        </w:tc>
        <w:tc>
          <w:tcPr>
            <w:tcW w:w="2126" w:type="dxa"/>
          </w:tcPr>
          <w:p w14:paraId="5325D8AA" w14:textId="77777777" w:rsidR="00E80F92" w:rsidRPr="003F1D2F" w:rsidRDefault="00E80F92" w:rsidP="00EE7995">
            <w:pPr>
              <w:jc w:val="center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Самостоятельная работа (час.)</w:t>
            </w:r>
          </w:p>
        </w:tc>
      </w:tr>
      <w:tr w:rsidR="00E80F92" w:rsidRPr="003F1D2F" w14:paraId="3AF432DF" w14:textId="77777777" w:rsidTr="006D03FF">
        <w:trPr>
          <w:trHeight w:val="322"/>
        </w:trPr>
        <w:tc>
          <w:tcPr>
            <w:tcW w:w="2783" w:type="dxa"/>
            <w:vMerge/>
          </w:tcPr>
          <w:p w14:paraId="0C567E50" w14:textId="77777777" w:rsidR="00E80F92" w:rsidRPr="003F1D2F" w:rsidRDefault="00E80F92" w:rsidP="00EE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D388812" w14:textId="77777777" w:rsidR="00E80F92" w:rsidRPr="003F1D2F" w:rsidRDefault="00E80F92" w:rsidP="00EE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CC8FF8B" w14:textId="7307F6F6" w:rsidR="00E80F92" w:rsidRPr="003F1D2F" w:rsidRDefault="00BB6812" w:rsidP="00BB6812">
            <w:pPr>
              <w:ind w:firstLine="0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Лекции (часы</w:t>
            </w:r>
            <w:r w:rsidR="00B93702">
              <w:rPr>
                <w:sz w:val="20"/>
                <w:szCs w:val="20"/>
              </w:rPr>
              <w:t>)</w:t>
            </w:r>
          </w:p>
        </w:tc>
        <w:tc>
          <w:tcPr>
            <w:tcW w:w="1561" w:type="dxa"/>
          </w:tcPr>
          <w:p w14:paraId="36004BA4" w14:textId="4A74FBB9" w:rsidR="00E80F92" w:rsidRPr="003F1D2F" w:rsidRDefault="00BB6812" w:rsidP="00BB6812">
            <w:pPr>
              <w:ind w:firstLine="0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 xml:space="preserve">Семинары (часы) </w:t>
            </w:r>
          </w:p>
        </w:tc>
        <w:tc>
          <w:tcPr>
            <w:tcW w:w="1602" w:type="dxa"/>
          </w:tcPr>
          <w:p w14:paraId="4462ABBE" w14:textId="72C83D99" w:rsidR="00E80F92" w:rsidRPr="003F1D2F" w:rsidRDefault="0056587A" w:rsidP="009F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с использованием интерактивных методик </w:t>
            </w:r>
          </w:p>
        </w:tc>
        <w:tc>
          <w:tcPr>
            <w:tcW w:w="2126" w:type="dxa"/>
          </w:tcPr>
          <w:p w14:paraId="186377B6" w14:textId="77777777" w:rsidR="00E80F92" w:rsidRPr="003F1D2F" w:rsidRDefault="00E80F92" w:rsidP="00EE7995">
            <w:pPr>
              <w:jc w:val="center"/>
              <w:rPr>
                <w:sz w:val="20"/>
                <w:szCs w:val="20"/>
              </w:rPr>
            </w:pPr>
          </w:p>
        </w:tc>
      </w:tr>
      <w:tr w:rsidR="003613BE" w:rsidRPr="003F1D2F" w14:paraId="5AB8DE71" w14:textId="77777777" w:rsidTr="006D03FF">
        <w:tc>
          <w:tcPr>
            <w:tcW w:w="2783" w:type="dxa"/>
          </w:tcPr>
          <w:p w14:paraId="7BE38905" w14:textId="78A0B632" w:rsidR="003613BE" w:rsidRPr="003F1D2F" w:rsidRDefault="0055449B" w:rsidP="003613BE">
            <w:pPr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613BE" w:rsidRPr="003F1D2F">
              <w:rPr>
                <w:sz w:val="20"/>
                <w:szCs w:val="20"/>
              </w:rPr>
              <w:t xml:space="preserve">1. </w:t>
            </w:r>
            <w:r w:rsidRPr="0055449B">
              <w:rPr>
                <w:sz w:val="20"/>
                <w:szCs w:val="20"/>
              </w:rPr>
              <w:t>Методологические основы теории доказывания</w:t>
            </w:r>
          </w:p>
        </w:tc>
        <w:tc>
          <w:tcPr>
            <w:tcW w:w="709" w:type="dxa"/>
          </w:tcPr>
          <w:p w14:paraId="630C7CC6" w14:textId="4C525921" w:rsidR="003613BE" w:rsidRPr="003F1D2F" w:rsidRDefault="00FE7D3D" w:rsidP="005544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14:paraId="711BB0C9" w14:textId="38135555" w:rsidR="003613BE" w:rsidRPr="003F1D2F" w:rsidRDefault="00CD327F" w:rsidP="00CD327F">
            <w:pPr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14:paraId="4E5A0EB2" w14:textId="72B164E4" w:rsidR="003613BE" w:rsidRPr="003F1D2F" w:rsidRDefault="007E4763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14:paraId="6FF2B048" w14:textId="1A787957" w:rsidR="003613BE" w:rsidRPr="003F1D2F" w:rsidRDefault="003613BE" w:rsidP="00C24DE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1B065" w14:textId="0EC6532C" w:rsidR="003613BE" w:rsidRPr="003F1D2F" w:rsidRDefault="00CD327F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613BE" w:rsidRPr="003F1D2F" w14:paraId="41327E0B" w14:textId="77777777" w:rsidTr="006D03FF">
        <w:tc>
          <w:tcPr>
            <w:tcW w:w="2783" w:type="dxa"/>
          </w:tcPr>
          <w:p w14:paraId="013A8765" w14:textId="3766AA51" w:rsidR="003613BE" w:rsidRPr="003F1D2F" w:rsidRDefault="003613BE" w:rsidP="003613BE">
            <w:pPr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 xml:space="preserve">2. </w:t>
            </w:r>
            <w:r w:rsidR="0055449B" w:rsidRPr="0055449B">
              <w:rPr>
                <w:bCs/>
                <w:sz w:val="20"/>
                <w:szCs w:val="20"/>
              </w:rPr>
              <w:t>Доказательства как средства установления обстоятельств дела</w:t>
            </w:r>
          </w:p>
        </w:tc>
        <w:tc>
          <w:tcPr>
            <w:tcW w:w="709" w:type="dxa"/>
          </w:tcPr>
          <w:p w14:paraId="3D68E836" w14:textId="685C9C63" w:rsidR="003613BE" w:rsidRPr="003F1D2F" w:rsidRDefault="00FE7D3D" w:rsidP="007E47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4763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14:paraId="7CA13422" w14:textId="58BD5C85" w:rsidR="003613BE" w:rsidRPr="003F1D2F" w:rsidRDefault="00CD327F" w:rsidP="00CD32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14:paraId="4F5A03D2" w14:textId="6EA5AD67" w:rsidR="003613BE" w:rsidRPr="003F1D2F" w:rsidRDefault="003613BE" w:rsidP="00C24DE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B5178B6" w14:textId="07CA75DD" w:rsidR="003613BE" w:rsidRPr="003F1D2F" w:rsidRDefault="001A6B37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F90CDC3" w14:textId="645948D8" w:rsidR="003613BE" w:rsidRPr="003F1D2F" w:rsidRDefault="00C24DE1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13BE" w:rsidRPr="003F1D2F" w14:paraId="240B64C0" w14:textId="77777777" w:rsidTr="006D03FF">
        <w:tc>
          <w:tcPr>
            <w:tcW w:w="2783" w:type="dxa"/>
          </w:tcPr>
          <w:p w14:paraId="491A3B6B" w14:textId="7AE164BC" w:rsidR="003613BE" w:rsidRPr="003F1D2F" w:rsidRDefault="003613BE" w:rsidP="003613BE">
            <w:pPr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 xml:space="preserve">3. </w:t>
            </w:r>
            <w:r w:rsidR="0055449B">
              <w:rPr>
                <w:sz w:val="20"/>
                <w:szCs w:val="20"/>
              </w:rPr>
              <w:t>Предмет и пределы доказывания</w:t>
            </w:r>
          </w:p>
        </w:tc>
        <w:tc>
          <w:tcPr>
            <w:tcW w:w="709" w:type="dxa"/>
          </w:tcPr>
          <w:p w14:paraId="0E666665" w14:textId="46332732" w:rsidR="003613BE" w:rsidRPr="003F1D2F" w:rsidRDefault="007E4763" w:rsidP="005544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</w:tcPr>
          <w:p w14:paraId="0972E119" w14:textId="748FD0B2" w:rsidR="003613BE" w:rsidRPr="003F1D2F" w:rsidRDefault="003613BE" w:rsidP="00CD32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7323C99" w14:textId="6FE65756" w:rsidR="003613BE" w:rsidRPr="003F1D2F" w:rsidRDefault="007E4763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14:paraId="7D4B7C1D" w14:textId="55113D02" w:rsidR="003613BE" w:rsidRPr="003F1D2F" w:rsidRDefault="003613BE" w:rsidP="00C24DE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57020" w14:textId="18573E84" w:rsidR="003613BE" w:rsidRPr="003F1D2F" w:rsidRDefault="00C24DE1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12" w:rsidRPr="003F1D2F" w14:paraId="69417538" w14:textId="77777777" w:rsidTr="006D03FF">
        <w:tc>
          <w:tcPr>
            <w:tcW w:w="2783" w:type="dxa"/>
          </w:tcPr>
          <w:p w14:paraId="6424ED85" w14:textId="6C48EB29" w:rsidR="00BB6812" w:rsidRPr="003F1D2F" w:rsidRDefault="00BB6812" w:rsidP="00E4188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 xml:space="preserve">4. </w:t>
            </w:r>
            <w:r w:rsidR="0055449B">
              <w:rPr>
                <w:sz w:val="20"/>
                <w:szCs w:val="20"/>
              </w:rPr>
              <w:t>Классификация доказательств</w:t>
            </w:r>
          </w:p>
        </w:tc>
        <w:tc>
          <w:tcPr>
            <w:tcW w:w="709" w:type="dxa"/>
          </w:tcPr>
          <w:p w14:paraId="77B8E400" w14:textId="7F305DBA" w:rsidR="00BB6812" w:rsidRPr="003F1D2F" w:rsidRDefault="003F1D2F" w:rsidP="0055449B">
            <w:pPr>
              <w:ind w:firstLine="0"/>
              <w:jc w:val="center"/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1</w:t>
            </w:r>
            <w:r w:rsidR="00FE7D3D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14:paraId="0B0FC84B" w14:textId="73932E75" w:rsidR="00BB6812" w:rsidRPr="003F1D2F" w:rsidRDefault="00CD327F" w:rsidP="00CD32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7783951F" w14:textId="7164BAD6" w:rsidR="00BB6812" w:rsidRPr="003F1D2F" w:rsidRDefault="00BB6812" w:rsidP="00C24DE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DFCC917" w14:textId="464CA256" w:rsidR="009F4DBA" w:rsidRPr="003F1D2F" w:rsidRDefault="007E4763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5BB3087" w14:textId="7E3E1079" w:rsidR="00BB6812" w:rsidRPr="003F1D2F" w:rsidRDefault="00CD327F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B6812" w:rsidRPr="003F1D2F" w14:paraId="05385B2F" w14:textId="77777777" w:rsidTr="006D03FF">
        <w:tc>
          <w:tcPr>
            <w:tcW w:w="2783" w:type="dxa"/>
          </w:tcPr>
          <w:p w14:paraId="4C6581DB" w14:textId="66981E4C" w:rsidR="00BB6812" w:rsidRPr="003F1D2F" w:rsidRDefault="00BB6812" w:rsidP="003613BE">
            <w:pPr>
              <w:rPr>
                <w:sz w:val="20"/>
                <w:szCs w:val="20"/>
              </w:rPr>
            </w:pPr>
            <w:r w:rsidRPr="003F1D2F">
              <w:rPr>
                <w:bCs/>
                <w:sz w:val="20"/>
                <w:szCs w:val="20"/>
              </w:rPr>
              <w:t xml:space="preserve">5. </w:t>
            </w:r>
            <w:r w:rsidR="0055449B">
              <w:rPr>
                <w:sz w:val="20"/>
                <w:szCs w:val="20"/>
              </w:rPr>
              <w:t>Процесс доказывания</w:t>
            </w:r>
          </w:p>
        </w:tc>
        <w:tc>
          <w:tcPr>
            <w:tcW w:w="709" w:type="dxa"/>
          </w:tcPr>
          <w:p w14:paraId="6D337CC8" w14:textId="7044DCBE" w:rsidR="00BB6812" w:rsidRPr="003F1D2F" w:rsidRDefault="007E4763" w:rsidP="005544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14:paraId="6B46F6C5" w14:textId="5FF0E879" w:rsidR="00BB6812" w:rsidRPr="003F1D2F" w:rsidRDefault="00BB6812" w:rsidP="00CD32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C75D5FC" w14:textId="31F8C38E" w:rsidR="00BB6812" w:rsidRPr="003F1D2F" w:rsidRDefault="00856F1D" w:rsidP="00856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14:paraId="6F9EE61B" w14:textId="2F72F175" w:rsidR="003F1D2F" w:rsidRPr="003F1D2F" w:rsidRDefault="003F1D2F" w:rsidP="00C24DE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E978A" w14:textId="6AE5C7C7" w:rsidR="00BB6812" w:rsidRPr="003F1D2F" w:rsidRDefault="00C24DE1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613BE" w:rsidRPr="003F1D2F" w14:paraId="1293DDAD" w14:textId="77777777" w:rsidTr="006D03FF">
        <w:tc>
          <w:tcPr>
            <w:tcW w:w="2783" w:type="dxa"/>
          </w:tcPr>
          <w:p w14:paraId="0973210E" w14:textId="5555BD65" w:rsidR="003613BE" w:rsidRPr="003F1D2F" w:rsidRDefault="003F1D2F" w:rsidP="003613BE">
            <w:pPr>
              <w:rPr>
                <w:sz w:val="20"/>
                <w:szCs w:val="20"/>
              </w:rPr>
            </w:pPr>
            <w:r w:rsidRPr="003F1D2F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20C7CEE2" w14:textId="1534FCAC" w:rsidR="003613BE" w:rsidRPr="003F1D2F" w:rsidRDefault="00DE47E0" w:rsidP="005544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66" w:type="dxa"/>
          </w:tcPr>
          <w:p w14:paraId="2C5881CE" w14:textId="04D3C0E4" w:rsidR="003613BE" w:rsidRPr="003F1D2F" w:rsidRDefault="00C24DE1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14:paraId="5A787D2C" w14:textId="274E82E1" w:rsidR="003613BE" w:rsidRPr="003F1D2F" w:rsidRDefault="00856F1D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14:paraId="5B66E9CF" w14:textId="755638B5" w:rsidR="003613BE" w:rsidRPr="003F1D2F" w:rsidRDefault="001A6B37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6248876" w14:textId="0C2E1495" w:rsidR="003613BE" w:rsidRPr="003F1D2F" w:rsidRDefault="00C24DE1" w:rsidP="00C24D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14:paraId="0392F43F" w14:textId="77777777" w:rsidR="00F82051" w:rsidRDefault="00F82051" w:rsidP="00956845">
      <w:pPr>
        <w:rPr>
          <w:sz w:val="20"/>
          <w:szCs w:val="20"/>
        </w:rPr>
      </w:pPr>
    </w:p>
    <w:p w14:paraId="5FDFB3CB" w14:textId="4299644E" w:rsidR="00956845" w:rsidRDefault="002430DB" w:rsidP="00956845">
      <w:pPr>
        <w:rPr>
          <w:b/>
        </w:rPr>
      </w:pPr>
      <w:r>
        <w:rPr>
          <w:b/>
        </w:rPr>
        <w:t>9</w:t>
      </w:r>
      <w:r w:rsidR="00956845" w:rsidRPr="00956845">
        <w:rPr>
          <w:b/>
        </w:rPr>
        <w:t xml:space="preserve">. </w:t>
      </w:r>
      <w:r w:rsidR="00F82051">
        <w:rPr>
          <w:b/>
        </w:rPr>
        <w:t>Перечень учебно-методического обеспечения для самостоятельной работы обучающихся по дисциплине и м</w:t>
      </w:r>
      <w:r w:rsidR="00956845" w:rsidRPr="00956845">
        <w:rPr>
          <w:b/>
        </w:rPr>
        <w:t>етодические указания для обучающихся</w:t>
      </w:r>
      <w:r w:rsidR="00AF7A66">
        <w:rPr>
          <w:b/>
        </w:rPr>
        <w:t xml:space="preserve"> по освоению дисциплины</w:t>
      </w:r>
      <w:r w:rsidR="00956845" w:rsidRPr="00956845">
        <w:rPr>
          <w:b/>
        </w:rPr>
        <w:t>.</w:t>
      </w:r>
    </w:p>
    <w:p w14:paraId="774200F1" w14:textId="77777777" w:rsidR="00AF7A66" w:rsidRDefault="00AF7A66" w:rsidP="00956845">
      <w:pPr>
        <w:rPr>
          <w:b/>
        </w:rPr>
      </w:pPr>
    </w:p>
    <w:p w14:paraId="34D167BF" w14:textId="77777777" w:rsidR="001A6B37" w:rsidRDefault="004F1524" w:rsidP="001A6B37">
      <w:r w:rsidRPr="004F1524">
        <w:t xml:space="preserve">Методические </w:t>
      </w:r>
      <w:r>
        <w:t xml:space="preserve">указания по освоению дисциплины содержатся в следующих источниках: </w:t>
      </w:r>
    </w:p>
    <w:p w14:paraId="3D922519" w14:textId="41BECC7D" w:rsidR="001A6B37" w:rsidRDefault="001A6B37" w:rsidP="001A6B37">
      <w:r>
        <w:t>1.</w:t>
      </w:r>
      <w:r>
        <w:tab/>
      </w:r>
      <w:r w:rsidR="00D16F64">
        <w:t>Свиридов М. К. Теория доказательств в уголовном процессе: Учебная программа и методические указания. Томск, 201</w:t>
      </w:r>
      <w:r w:rsidR="00D16F64" w:rsidRPr="00865D1A">
        <w:t>6</w:t>
      </w:r>
      <w:r w:rsidR="00D16F64">
        <w:t>.</w:t>
      </w:r>
      <w:r w:rsidR="00D16F64" w:rsidRPr="00865D1A">
        <w:t xml:space="preserve"> 10 </w:t>
      </w:r>
      <w:r w:rsidR="00D16F64">
        <w:rPr>
          <w:lang w:val="en-US"/>
        </w:rPr>
        <w:t>c</w:t>
      </w:r>
      <w:r w:rsidR="00D16F64" w:rsidRPr="00865D1A">
        <w:t>.</w:t>
      </w:r>
    </w:p>
    <w:p w14:paraId="2AA5F77E" w14:textId="5DFA7C69" w:rsidR="001A6B37" w:rsidRDefault="001A6B37" w:rsidP="001A6B37">
      <w:r>
        <w:t>2. Строгович М. С. Курс советского уголовного процесса. Т. 1 / М. С. Строгович; АН СССР, Ин-т гос-ва и права. М.: Наука, 1968. 470 c. URL: http://sun.tsu.ru/limit/2016/000073305/000073305.pdf</w:t>
      </w:r>
    </w:p>
    <w:p w14:paraId="3C145439" w14:textId="71A74727" w:rsidR="001A6B37" w:rsidRDefault="001A6B37" w:rsidP="001A6B37">
      <w:r>
        <w:t xml:space="preserve">3. Научно-практический комментарий к Уголовно-процессуальному кодексу Российской Федерации / [Бобров В. К., </w:t>
      </w:r>
      <w:proofErr w:type="spellStart"/>
      <w:r>
        <w:t>Божьев</w:t>
      </w:r>
      <w:proofErr w:type="spellEnd"/>
      <w:r>
        <w:t xml:space="preserve"> В. П., Бородин С. В. и др.]; под общ. ред. В. М. Лебедева; науч. ред. В. П. </w:t>
      </w:r>
      <w:proofErr w:type="spellStart"/>
      <w:r>
        <w:t>Божьев</w:t>
      </w:r>
      <w:proofErr w:type="spellEnd"/>
      <w:r>
        <w:t xml:space="preserve">; Верховный суд Российской Федерации. 9-е изд.,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М.: </w:t>
      </w:r>
      <w:proofErr w:type="spellStart"/>
      <w:r>
        <w:t>Юрайт</w:t>
      </w:r>
      <w:proofErr w:type="spellEnd"/>
      <w:r>
        <w:t>, 2014. 851 с.</w:t>
      </w:r>
    </w:p>
    <w:p w14:paraId="72EFD211" w14:textId="6D4778FD" w:rsidR="001A6B37" w:rsidRDefault="001A6B37" w:rsidP="001A6B37">
      <w:r>
        <w:t xml:space="preserve">4. Ивин А. А. Теория аргументации: Учебное пособие для вузов / А. А. Ивин. М.: </w:t>
      </w:r>
      <w:proofErr w:type="spellStart"/>
      <w:r>
        <w:t>Гардарика</w:t>
      </w:r>
      <w:proofErr w:type="spellEnd"/>
      <w:r>
        <w:t>, 2000. 414 с.</w:t>
      </w:r>
    </w:p>
    <w:p w14:paraId="3092095F" w14:textId="1F0DBD64" w:rsidR="001F0568" w:rsidRDefault="001A6B37" w:rsidP="001A6B37">
      <w:pPr>
        <w:rPr>
          <w:b/>
        </w:rPr>
      </w:pPr>
      <w:r>
        <w:t xml:space="preserve">5. Уголовный процесс: учебно-методический комплекс по специальности, направлению "Юриспруденция": [для студентов, аспирантов и преподавателей юридических факультетов] / Нац. </w:t>
      </w:r>
      <w:proofErr w:type="spellStart"/>
      <w:r>
        <w:t>исслед</w:t>
      </w:r>
      <w:proofErr w:type="spellEnd"/>
      <w:r>
        <w:t xml:space="preserve">. Том. гос. ун-т; [сост. О. И. Андреева и др.]; отв. ред. М. К. Свиридов. Томск: </w:t>
      </w:r>
      <w:r>
        <w:lastRenderedPageBreak/>
        <w:t>Издательский Дом Томского государственного университета, 2015. 405 с. URL: http://vital.lib.tsu.ru/vital/access/manager/Repository/vtls:000516151</w:t>
      </w:r>
    </w:p>
    <w:p w14:paraId="6D27749A" w14:textId="77777777" w:rsidR="001A6B37" w:rsidRDefault="001A6B37" w:rsidP="00956845">
      <w:pPr>
        <w:rPr>
          <w:b/>
        </w:rPr>
      </w:pPr>
    </w:p>
    <w:p w14:paraId="139A3BCC" w14:textId="3C94CAA0" w:rsidR="00B93702" w:rsidRDefault="00B93702" w:rsidP="00956845">
      <w:pPr>
        <w:rPr>
          <w:b/>
        </w:rPr>
      </w:pPr>
      <w:r>
        <w:rPr>
          <w:b/>
        </w:rPr>
        <w:t xml:space="preserve">9.1. Лекции для очной формы обучения </w:t>
      </w:r>
    </w:p>
    <w:p w14:paraId="675426A0" w14:textId="77777777" w:rsidR="00B93702" w:rsidRDefault="00B93702" w:rsidP="00B93702">
      <w:pPr>
        <w:tabs>
          <w:tab w:val="left" w:pos="284"/>
        </w:tabs>
        <w:ind w:firstLine="0"/>
        <w:rPr>
          <w:b/>
        </w:rPr>
      </w:pPr>
    </w:p>
    <w:p w14:paraId="551A2C65" w14:textId="78889EDC" w:rsidR="00B93702" w:rsidRDefault="00B93702" w:rsidP="00B93702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Наименование лекции – «</w:t>
      </w:r>
      <w:r w:rsidR="00D9600F" w:rsidRPr="00D9600F">
        <w:rPr>
          <w:b/>
        </w:rPr>
        <w:t>Методологические основы теории доказывания</w:t>
      </w:r>
      <w:r w:rsidRPr="00B93702">
        <w:rPr>
          <w:b/>
        </w:rPr>
        <w:t>».</w:t>
      </w:r>
      <w:r>
        <w:t xml:space="preserve"> </w:t>
      </w:r>
      <w:r w:rsidRPr="00B93702">
        <w:rPr>
          <w:b/>
        </w:rPr>
        <w:t xml:space="preserve"> </w:t>
      </w:r>
    </w:p>
    <w:p w14:paraId="2BAE4034" w14:textId="05CFFB10" w:rsidR="00B93702" w:rsidRPr="00B93702" w:rsidRDefault="00B93702" w:rsidP="00B93702">
      <w:pPr>
        <w:tabs>
          <w:tab w:val="left" w:pos="284"/>
        </w:tabs>
        <w:ind w:firstLine="0"/>
      </w:pPr>
      <w:r w:rsidRPr="00B93702">
        <w:rPr>
          <w:b/>
        </w:rPr>
        <w:t>Объем часов</w:t>
      </w:r>
      <w:r w:rsidR="00D9600F">
        <w:t xml:space="preserve"> – 1 аудиторный</w:t>
      </w:r>
      <w:r w:rsidRPr="00B93702">
        <w:t xml:space="preserve"> час</w:t>
      </w:r>
    </w:p>
    <w:p w14:paraId="56E1CA0E" w14:textId="77777777" w:rsidR="00B93702" w:rsidRDefault="00B93702" w:rsidP="00B93702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Тематика лекции:</w:t>
      </w:r>
    </w:p>
    <w:p w14:paraId="7A4D8F07" w14:textId="798A09B7" w:rsidR="00D9600F" w:rsidRDefault="00D9600F" w:rsidP="00B93702">
      <w:pPr>
        <w:tabs>
          <w:tab w:val="left" w:pos="284"/>
        </w:tabs>
        <w:ind w:firstLine="0"/>
      </w:pPr>
      <w:r>
        <w:t xml:space="preserve">1. </w:t>
      </w:r>
      <w:r w:rsidRPr="00D9600F">
        <w:t xml:space="preserve">Понятие и содержание истины в уголовном судопроизводстве.  </w:t>
      </w:r>
    </w:p>
    <w:p w14:paraId="7E7BA007" w14:textId="3FA39CA1" w:rsidR="00D9600F" w:rsidRDefault="00D9600F" w:rsidP="00B93702">
      <w:pPr>
        <w:tabs>
          <w:tab w:val="left" w:pos="284"/>
        </w:tabs>
        <w:ind w:firstLine="0"/>
      </w:pPr>
      <w:r>
        <w:t xml:space="preserve">2. </w:t>
      </w:r>
      <w:r w:rsidRPr="00D9600F">
        <w:t xml:space="preserve">Различные концепции истины.  </w:t>
      </w:r>
    </w:p>
    <w:p w14:paraId="336124C9" w14:textId="02BC9CBE" w:rsidR="00D9600F" w:rsidRDefault="00D9600F" w:rsidP="00B93702">
      <w:pPr>
        <w:tabs>
          <w:tab w:val="left" w:pos="284"/>
        </w:tabs>
        <w:ind w:firstLine="0"/>
      </w:pPr>
      <w:r>
        <w:t xml:space="preserve">3. </w:t>
      </w:r>
      <w:r w:rsidRPr="00D9600F">
        <w:t>Особенности установления истины в уголовном процессе.</w:t>
      </w:r>
    </w:p>
    <w:p w14:paraId="3CF8D75E" w14:textId="77777777" w:rsidR="009F0A8E" w:rsidRPr="00B93702" w:rsidRDefault="009F0A8E" w:rsidP="00B93702">
      <w:pPr>
        <w:tabs>
          <w:tab w:val="left" w:pos="284"/>
        </w:tabs>
        <w:ind w:firstLine="0"/>
      </w:pPr>
    </w:p>
    <w:p w14:paraId="0F363500" w14:textId="095471FC" w:rsidR="00B93702" w:rsidRPr="00B93702" w:rsidRDefault="00B93702" w:rsidP="00B93702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Наименование лекции – «</w:t>
      </w:r>
      <w:r w:rsidR="00D9600F" w:rsidRPr="00D9600F">
        <w:rPr>
          <w:b/>
          <w:bCs/>
        </w:rPr>
        <w:t>Доказательства как средства установления обстоятельств дела</w:t>
      </w:r>
      <w:r w:rsidRPr="00B93702">
        <w:rPr>
          <w:b/>
          <w:bCs/>
        </w:rPr>
        <w:t>».</w:t>
      </w:r>
    </w:p>
    <w:p w14:paraId="2D9BEDCF" w14:textId="55B147D4" w:rsidR="00B93702" w:rsidRPr="00B93702" w:rsidRDefault="00B93702" w:rsidP="00B93702">
      <w:pPr>
        <w:tabs>
          <w:tab w:val="left" w:pos="284"/>
        </w:tabs>
        <w:ind w:firstLine="0"/>
      </w:pPr>
      <w:r w:rsidRPr="00B93702">
        <w:rPr>
          <w:b/>
        </w:rPr>
        <w:t>Объем часов</w:t>
      </w:r>
      <w:r w:rsidR="00D9600F">
        <w:t xml:space="preserve"> – 1 аудиторный час</w:t>
      </w:r>
    </w:p>
    <w:p w14:paraId="51FEE980" w14:textId="77777777" w:rsidR="00B93702" w:rsidRDefault="00B93702" w:rsidP="00B93702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Тематика лекции:</w:t>
      </w:r>
    </w:p>
    <w:p w14:paraId="657A5AAE" w14:textId="77777777" w:rsidR="00D9600F" w:rsidRDefault="00D9600F" w:rsidP="00B93702">
      <w:pPr>
        <w:tabs>
          <w:tab w:val="left" w:pos="284"/>
        </w:tabs>
        <w:ind w:firstLine="0"/>
      </w:pPr>
      <w:r>
        <w:t xml:space="preserve">1. </w:t>
      </w:r>
      <w:r w:rsidRPr="00D9600F">
        <w:t xml:space="preserve">Непосредственные и опосредствованные формы познания.  </w:t>
      </w:r>
    </w:p>
    <w:p w14:paraId="2FB719A7" w14:textId="77777777" w:rsidR="00D9600F" w:rsidRDefault="00D9600F" w:rsidP="00B93702">
      <w:pPr>
        <w:tabs>
          <w:tab w:val="left" w:pos="284"/>
        </w:tabs>
        <w:ind w:firstLine="0"/>
      </w:pPr>
      <w:r>
        <w:t xml:space="preserve">2. </w:t>
      </w:r>
      <w:r w:rsidRPr="00D9600F">
        <w:t xml:space="preserve">Понятие доказательств.  </w:t>
      </w:r>
    </w:p>
    <w:p w14:paraId="04AEF9B5" w14:textId="77777777" w:rsidR="00D9600F" w:rsidRDefault="00D9600F" w:rsidP="00B93702">
      <w:pPr>
        <w:tabs>
          <w:tab w:val="left" w:pos="284"/>
        </w:tabs>
        <w:ind w:firstLine="0"/>
      </w:pPr>
      <w:r>
        <w:t xml:space="preserve">3. </w:t>
      </w:r>
      <w:r w:rsidRPr="00D9600F">
        <w:t xml:space="preserve">Различные концепции доказательств.  </w:t>
      </w:r>
    </w:p>
    <w:p w14:paraId="0D5BB3FA" w14:textId="77777777" w:rsidR="00D9600F" w:rsidRDefault="00D9600F" w:rsidP="00B93702">
      <w:pPr>
        <w:tabs>
          <w:tab w:val="left" w:pos="284"/>
        </w:tabs>
        <w:ind w:firstLine="0"/>
      </w:pPr>
      <w:r>
        <w:t xml:space="preserve">4. </w:t>
      </w:r>
      <w:r w:rsidRPr="00D9600F">
        <w:t xml:space="preserve">Относимость доказательств, правила определения.  </w:t>
      </w:r>
    </w:p>
    <w:p w14:paraId="41A62101" w14:textId="2E631A60" w:rsidR="00D9600F" w:rsidRPr="00D9600F" w:rsidRDefault="00D9600F" w:rsidP="00B93702">
      <w:pPr>
        <w:tabs>
          <w:tab w:val="left" w:pos="284"/>
        </w:tabs>
        <w:ind w:firstLine="0"/>
      </w:pPr>
      <w:r>
        <w:t xml:space="preserve">5. </w:t>
      </w:r>
      <w:r w:rsidRPr="00D9600F">
        <w:t>Допустимость доказательств, последствия её нарушения.</w:t>
      </w:r>
    </w:p>
    <w:p w14:paraId="7B696EFA" w14:textId="77777777" w:rsidR="00D9600F" w:rsidRDefault="00D9600F" w:rsidP="00B93702">
      <w:pPr>
        <w:tabs>
          <w:tab w:val="left" w:pos="284"/>
        </w:tabs>
        <w:ind w:firstLine="0"/>
      </w:pPr>
      <w:r>
        <w:t xml:space="preserve">6. </w:t>
      </w:r>
      <w:r w:rsidRPr="00D9600F">
        <w:t xml:space="preserve">Обстоятельства, имеющие значение для дела.  </w:t>
      </w:r>
    </w:p>
    <w:p w14:paraId="3F5A19BB" w14:textId="77777777" w:rsidR="00D9600F" w:rsidRDefault="00D9600F" w:rsidP="00B93702">
      <w:pPr>
        <w:tabs>
          <w:tab w:val="left" w:pos="284"/>
        </w:tabs>
        <w:ind w:firstLine="0"/>
      </w:pPr>
      <w:r>
        <w:t xml:space="preserve">7. </w:t>
      </w:r>
      <w:r w:rsidRPr="00D9600F">
        <w:t xml:space="preserve">Предмет доказывания, его структура.  </w:t>
      </w:r>
    </w:p>
    <w:p w14:paraId="3ABFD7DC" w14:textId="77777777" w:rsidR="00D9600F" w:rsidRDefault="00D9600F" w:rsidP="00B93702">
      <w:pPr>
        <w:tabs>
          <w:tab w:val="left" w:pos="284"/>
        </w:tabs>
        <w:ind w:firstLine="0"/>
      </w:pPr>
      <w:r>
        <w:t xml:space="preserve">8. </w:t>
      </w:r>
      <w:r w:rsidRPr="00D9600F">
        <w:t xml:space="preserve">Пределы доказывания, их соотношение с предметом доказывания.  </w:t>
      </w:r>
    </w:p>
    <w:p w14:paraId="476443EF" w14:textId="74E4B2DA" w:rsidR="00D9600F" w:rsidRPr="00D9600F" w:rsidRDefault="00D9600F" w:rsidP="00B93702">
      <w:pPr>
        <w:tabs>
          <w:tab w:val="left" w:pos="284"/>
        </w:tabs>
        <w:ind w:firstLine="0"/>
      </w:pPr>
      <w:r>
        <w:t xml:space="preserve">9. </w:t>
      </w:r>
      <w:r w:rsidRPr="00D9600F">
        <w:t>Критерии правильного определения пределов доказывания.</w:t>
      </w:r>
    </w:p>
    <w:p w14:paraId="5A6F1454" w14:textId="77777777" w:rsidR="00D9600F" w:rsidRDefault="00D9600F" w:rsidP="00B93702">
      <w:pPr>
        <w:rPr>
          <w:b/>
        </w:rPr>
      </w:pPr>
    </w:p>
    <w:p w14:paraId="4A66B397" w14:textId="68183912" w:rsidR="00D9600F" w:rsidRPr="00B93702" w:rsidRDefault="00D9600F" w:rsidP="00D9600F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Наименование лекции – «</w:t>
      </w:r>
      <w:r>
        <w:rPr>
          <w:b/>
          <w:bCs/>
        </w:rPr>
        <w:t>Классификация доказательств</w:t>
      </w:r>
      <w:r w:rsidRPr="00B93702">
        <w:rPr>
          <w:b/>
          <w:bCs/>
        </w:rPr>
        <w:t>».</w:t>
      </w:r>
    </w:p>
    <w:p w14:paraId="61047BB3" w14:textId="4E53669A" w:rsidR="00D9600F" w:rsidRPr="00B93702" w:rsidRDefault="00D9600F" w:rsidP="00D9600F">
      <w:pPr>
        <w:tabs>
          <w:tab w:val="left" w:pos="284"/>
        </w:tabs>
        <w:ind w:firstLine="0"/>
      </w:pPr>
      <w:r w:rsidRPr="00B93702">
        <w:rPr>
          <w:b/>
        </w:rPr>
        <w:t>Объем часов</w:t>
      </w:r>
      <w:r>
        <w:t xml:space="preserve"> – 2 аудиторных часа</w:t>
      </w:r>
    </w:p>
    <w:p w14:paraId="040A65B0" w14:textId="77777777" w:rsidR="00D9600F" w:rsidRDefault="00D9600F" w:rsidP="00D9600F">
      <w:pPr>
        <w:tabs>
          <w:tab w:val="left" w:pos="284"/>
        </w:tabs>
        <w:ind w:firstLine="0"/>
        <w:rPr>
          <w:b/>
        </w:rPr>
      </w:pPr>
      <w:r w:rsidRPr="00B93702">
        <w:rPr>
          <w:b/>
        </w:rPr>
        <w:t>Тематика лекции:</w:t>
      </w:r>
    </w:p>
    <w:p w14:paraId="610ECC7E" w14:textId="285A7AEF" w:rsidR="00D9600F" w:rsidRDefault="00D9600F" w:rsidP="00D9600F">
      <w:pPr>
        <w:tabs>
          <w:tab w:val="left" w:pos="284"/>
        </w:tabs>
        <w:ind w:firstLine="0"/>
      </w:pPr>
      <w:r>
        <w:t xml:space="preserve">1. </w:t>
      </w:r>
      <w:r w:rsidRPr="00D9600F">
        <w:t xml:space="preserve">Понятие и основания классификации.  </w:t>
      </w:r>
    </w:p>
    <w:p w14:paraId="0331167C" w14:textId="322AE9EF" w:rsidR="00D9600F" w:rsidRDefault="00D9600F" w:rsidP="00D9600F">
      <w:pPr>
        <w:tabs>
          <w:tab w:val="left" w:pos="284"/>
        </w:tabs>
        <w:ind w:firstLine="0"/>
      </w:pPr>
      <w:r>
        <w:t xml:space="preserve">2. </w:t>
      </w:r>
      <w:r w:rsidRPr="00D9600F">
        <w:t xml:space="preserve">Личные и    предметные доказательства. </w:t>
      </w:r>
    </w:p>
    <w:p w14:paraId="414CE77F" w14:textId="335D37C3" w:rsidR="00D9600F" w:rsidRDefault="00D9600F" w:rsidP="00D9600F">
      <w:pPr>
        <w:tabs>
          <w:tab w:val="left" w:pos="284"/>
        </w:tabs>
        <w:ind w:firstLine="0"/>
      </w:pPr>
      <w:r>
        <w:t xml:space="preserve">3. </w:t>
      </w:r>
      <w:r w:rsidRPr="00D9600F">
        <w:t xml:space="preserve">Обвинительные и оправдательные доказательства.  </w:t>
      </w:r>
    </w:p>
    <w:p w14:paraId="13250A7F" w14:textId="1A3107B0" w:rsidR="00D9600F" w:rsidRDefault="00D9600F" w:rsidP="00D9600F">
      <w:pPr>
        <w:tabs>
          <w:tab w:val="left" w:pos="284"/>
        </w:tabs>
        <w:ind w:firstLine="0"/>
      </w:pPr>
      <w:r>
        <w:t xml:space="preserve">4. </w:t>
      </w:r>
      <w:r w:rsidRPr="00D9600F">
        <w:t xml:space="preserve">Первоначальные и производные доказательства.  </w:t>
      </w:r>
    </w:p>
    <w:p w14:paraId="02F5356D" w14:textId="6600A83A" w:rsidR="00D9600F" w:rsidRDefault="00D9600F" w:rsidP="00D9600F">
      <w:pPr>
        <w:tabs>
          <w:tab w:val="left" w:pos="284"/>
        </w:tabs>
        <w:ind w:firstLine="0"/>
      </w:pPr>
      <w:r>
        <w:t xml:space="preserve">5. </w:t>
      </w:r>
      <w:r w:rsidRPr="00D9600F">
        <w:t xml:space="preserve">Прямые и косвенные доказательства.  </w:t>
      </w:r>
    </w:p>
    <w:p w14:paraId="5C307887" w14:textId="4242A93D" w:rsidR="00D9600F" w:rsidRDefault="00D9600F" w:rsidP="00D9600F">
      <w:pPr>
        <w:tabs>
          <w:tab w:val="left" w:pos="284"/>
        </w:tabs>
        <w:ind w:firstLine="0"/>
      </w:pPr>
      <w:r>
        <w:t xml:space="preserve">6. </w:t>
      </w:r>
      <w:r w:rsidRPr="00D9600F">
        <w:t>Особенности работы с различными видами доказательств.</w:t>
      </w:r>
    </w:p>
    <w:p w14:paraId="7F786FD1" w14:textId="77777777" w:rsidR="00D9600F" w:rsidRDefault="00D9600F" w:rsidP="00B93702">
      <w:pPr>
        <w:rPr>
          <w:b/>
        </w:rPr>
      </w:pPr>
    </w:p>
    <w:p w14:paraId="411A8925" w14:textId="71475D98" w:rsidR="00F47136" w:rsidRDefault="00956845" w:rsidP="00DE47E0">
      <w:r w:rsidRPr="00956845">
        <w:rPr>
          <w:b/>
        </w:rPr>
        <w:t>1</w:t>
      </w:r>
      <w:r w:rsidR="002430DB">
        <w:rPr>
          <w:b/>
        </w:rPr>
        <w:t>0</w:t>
      </w:r>
      <w:r w:rsidR="007005E8">
        <w:rPr>
          <w:b/>
        </w:rPr>
        <w:t>. Форма итоговой</w:t>
      </w:r>
      <w:r w:rsidR="008D7793">
        <w:rPr>
          <w:b/>
        </w:rPr>
        <w:t xml:space="preserve"> аттестации: </w:t>
      </w:r>
      <w:r w:rsidR="00DE47E0" w:rsidRPr="00DE47E0">
        <w:t>ЗАЧЕТ</w:t>
      </w:r>
    </w:p>
    <w:p w14:paraId="342F0CE4" w14:textId="77777777" w:rsidR="00B016C2" w:rsidRDefault="00B016C2" w:rsidP="00B26D9E">
      <w:pPr>
        <w:ind w:firstLine="0"/>
        <w:sectPr w:rsidR="00B016C2" w:rsidSect="009010C7">
          <w:pgSz w:w="11906" w:h="16838"/>
          <w:pgMar w:top="1134" w:right="707" w:bottom="1134" w:left="1134" w:header="709" w:footer="851" w:gutter="0"/>
          <w:cols w:space="720"/>
        </w:sectPr>
      </w:pPr>
    </w:p>
    <w:p w14:paraId="75317C38" w14:textId="77777777" w:rsidR="00F07374" w:rsidRDefault="00F07374" w:rsidP="00B26D9E">
      <w:pPr>
        <w:ind w:firstLine="0"/>
      </w:pPr>
    </w:p>
    <w:p w14:paraId="0A3ABFB0" w14:textId="77777777" w:rsidR="00F07374" w:rsidRPr="00F07374" w:rsidRDefault="00F07374" w:rsidP="00DE47E0">
      <w:pPr>
        <w:rPr>
          <w:b/>
        </w:rPr>
      </w:pPr>
      <w:r w:rsidRPr="00F07374">
        <w:rPr>
          <w:b/>
        </w:rPr>
        <w:t xml:space="preserve">10.1. Форма текущей аттестации и фонд оценочных средств, включающий: </w:t>
      </w:r>
    </w:p>
    <w:p w14:paraId="2F267C74" w14:textId="77777777" w:rsidR="00F07374" w:rsidRDefault="00F07374" w:rsidP="00DE47E0"/>
    <w:p w14:paraId="728145BB" w14:textId="5DDCD28B" w:rsidR="00F07374" w:rsidRDefault="00F07374" w:rsidP="00F07374">
      <w:pPr>
        <w:ind w:firstLine="284"/>
      </w:pPr>
      <w:r>
        <w:t xml:space="preserve"> В результате освоения дисциплины обеспечивается формирование у обучающихся профессиональных компетенций:</w:t>
      </w:r>
    </w:p>
    <w:p w14:paraId="1385E9AF" w14:textId="77777777" w:rsidR="00F07374" w:rsidRDefault="00F07374" w:rsidP="00F07374">
      <w:pPr>
        <w:ind w:firstLine="0"/>
      </w:pPr>
    </w:p>
    <w:p w14:paraId="2AF86925" w14:textId="2DBE5255" w:rsidR="00F07374" w:rsidRDefault="00F07374" w:rsidP="00F07374">
      <w:pPr>
        <w:ind w:firstLine="0"/>
      </w:pPr>
      <w:r>
        <w:rPr>
          <w:b/>
        </w:rPr>
        <w:t>ПК-2-(</w:t>
      </w:r>
      <w:r w:rsidRPr="00F07374">
        <w:rPr>
          <w:b/>
          <w:lang w:val="en-US"/>
        </w:rPr>
        <w:t>I</w:t>
      </w:r>
      <w:r w:rsidRPr="00C462E4">
        <w:rPr>
          <w:b/>
        </w:rPr>
        <w:t>)</w:t>
      </w:r>
      <w:r w:rsidRPr="00F07374">
        <w:rPr>
          <w:b/>
        </w:rPr>
        <w:t>, пороговый:</w:t>
      </w:r>
      <w:r w:rsidRPr="00F07374">
        <w:t xml:space="preserve"> «Способен применять нормативно-правовые акты, реализовывать нормы права, регулирующие </w:t>
      </w:r>
      <w:r w:rsidR="001A6B37">
        <w:t>процесс доказывания в уголовном судопроизводстве</w:t>
      </w:r>
      <w:r w:rsidRPr="00F07374">
        <w:t>»</w:t>
      </w:r>
      <w:r>
        <w:t>:</w:t>
      </w:r>
    </w:p>
    <w:p w14:paraId="13629460" w14:textId="77777777" w:rsidR="00F07374" w:rsidRDefault="00F07374" w:rsidP="00F07374">
      <w:pPr>
        <w:ind w:firstLine="0"/>
      </w:pPr>
    </w:p>
    <w:tbl>
      <w:tblPr>
        <w:tblStyle w:val="a8"/>
        <w:tblW w:w="13349" w:type="dxa"/>
        <w:tblLook w:val="04A0" w:firstRow="1" w:lastRow="0" w:firstColumn="1" w:lastColumn="0" w:noHBand="0" w:noVBand="1"/>
      </w:tblPr>
      <w:tblGrid>
        <w:gridCol w:w="1682"/>
        <w:gridCol w:w="2737"/>
        <w:gridCol w:w="708"/>
        <w:gridCol w:w="1846"/>
        <w:gridCol w:w="2242"/>
        <w:gridCol w:w="2097"/>
        <w:gridCol w:w="2037"/>
      </w:tblGrid>
      <w:tr w:rsidR="00B016C2" w:rsidRPr="00B016C2" w14:paraId="138108BB" w14:textId="77777777" w:rsidTr="00B016C2">
        <w:trPr>
          <w:trHeight w:val="413"/>
        </w:trPr>
        <w:tc>
          <w:tcPr>
            <w:tcW w:w="1682" w:type="dxa"/>
            <w:vMerge w:val="restart"/>
          </w:tcPr>
          <w:p w14:paraId="0C0E5582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Уровень освоения компетенций</w:t>
            </w:r>
          </w:p>
        </w:tc>
        <w:tc>
          <w:tcPr>
            <w:tcW w:w="2737" w:type="dxa"/>
            <w:vMerge w:val="restart"/>
          </w:tcPr>
          <w:p w14:paraId="1CF30511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930" w:type="dxa"/>
            <w:gridSpan w:val="5"/>
          </w:tcPr>
          <w:p w14:paraId="3216106E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Критерии оценивания результатов</w:t>
            </w:r>
          </w:p>
        </w:tc>
      </w:tr>
      <w:tr w:rsidR="00B016C2" w:rsidRPr="00B016C2" w14:paraId="34A138CB" w14:textId="77777777" w:rsidTr="00B016C2">
        <w:trPr>
          <w:trHeight w:val="412"/>
        </w:trPr>
        <w:tc>
          <w:tcPr>
            <w:tcW w:w="1682" w:type="dxa"/>
            <w:vMerge/>
          </w:tcPr>
          <w:p w14:paraId="5838AD52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115E1642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18891EE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14:paraId="4F533AE4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14:paraId="47071817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76340D55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14:paraId="45F0740F" w14:textId="77777777" w:rsidR="00B016C2" w:rsidRPr="00B016C2" w:rsidRDefault="00B016C2" w:rsidP="00B016C2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5</w:t>
            </w:r>
          </w:p>
        </w:tc>
      </w:tr>
      <w:tr w:rsidR="00B016C2" w:rsidRPr="00B016C2" w14:paraId="37ADAF2D" w14:textId="77777777" w:rsidTr="00B016C2">
        <w:trPr>
          <w:cantSplit/>
          <w:trHeight w:val="1134"/>
        </w:trPr>
        <w:tc>
          <w:tcPr>
            <w:tcW w:w="1682" w:type="dxa"/>
          </w:tcPr>
          <w:p w14:paraId="280C9951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 xml:space="preserve">Пороговый уровень </w:t>
            </w:r>
          </w:p>
          <w:p w14:paraId="06627C8A" w14:textId="55721D91" w:rsidR="00B016C2" w:rsidRPr="00B016C2" w:rsidRDefault="00B016C2" w:rsidP="00B016C2">
            <w:pPr>
              <w:ind w:hanging="10"/>
              <w:jc w:val="left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2 – (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B01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</w:tcPr>
          <w:p w14:paraId="0B5071E2" w14:textId="17FEAB91" w:rsidR="00B016C2" w:rsidRPr="00B016C2" w:rsidRDefault="00B016C2" w:rsidP="00B016C2">
            <w:pPr>
              <w:ind w:left="152" w:hanging="10"/>
              <w:rPr>
                <w:sz w:val="20"/>
                <w:szCs w:val="20"/>
              </w:rPr>
            </w:pPr>
            <w:r w:rsidRPr="00BA6BA6">
              <w:rPr>
                <w:sz w:val="20"/>
                <w:szCs w:val="20"/>
              </w:rPr>
              <w:t>Знает систему и содержание нормати</w:t>
            </w:r>
            <w:r>
              <w:rPr>
                <w:sz w:val="20"/>
                <w:szCs w:val="20"/>
              </w:rPr>
              <w:t xml:space="preserve">вных актов, регулирующих </w:t>
            </w:r>
            <w:r w:rsidR="001A6B37" w:rsidRPr="001A6B37">
              <w:rPr>
                <w:sz w:val="20"/>
                <w:szCs w:val="20"/>
              </w:rPr>
              <w:t>процесс доказывания в уголовном судопроизводстве</w:t>
            </w:r>
          </w:p>
        </w:tc>
        <w:tc>
          <w:tcPr>
            <w:tcW w:w="708" w:type="dxa"/>
            <w:textDirection w:val="btLr"/>
          </w:tcPr>
          <w:p w14:paraId="282DA3F9" w14:textId="25BA49E7" w:rsidR="00B016C2" w:rsidRPr="00B016C2" w:rsidRDefault="00B016C2" w:rsidP="00B016C2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знает</w:t>
            </w:r>
          </w:p>
        </w:tc>
        <w:tc>
          <w:tcPr>
            <w:tcW w:w="1846" w:type="dxa"/>
          </w:tcPr>
          <w:p w14:paraId="79F85C1F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47F31B34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5467832A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221FC3F7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  <w:tr w:rsidR="00B016C2" w:rsidRPr="00B016C2" w14:paraId="1D45E2CE" w14:textId="77777777" w:rsidTr="00B016C2">
        <w:trPr>
          <w:cantSplit/>
          <w:trHeight w:val="1134"/>
        </w:trPr>
        <w:tc>
          <w:tcPr>
            <w:tcW w:w="1682" w:type="dxa"/>
          </w:tcPr>
          <w:p w14:paraId="28A7E4B1" w14:textId="77777777" w:rsid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 xml:space="preserve">Продвинутый уровень </w:t>
            </w:r>
          </w:p>
          <w:p w14:paraId="1D262006" w14:textId="49C671C5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2 – (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737" w:type="dxa"/>
          </w:tcPr>
          <w:p w14:paraId="5AA75561" w14:textId="1C923EB5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0953EB">
              <w:rPr>
                <w:sz w:val="20"/>
                <w:szCs w:val="20"/>
              </w:rPr>
              <w:t xml:space="preserve">Умеет осуществить этапы </w:t>
            </w:r>
            <w:proofErr w:type="spellStart"/>
            <w:r w:rsidRPr="000953EB">
              <w:rPr>
                <w:sz w:val="20"/>
                <w:szCs w:val="20"/>
              </w:rPr>
              <w:t>правоприменения</w:t>
            </w:r>
            <w:proofErr w:type="spellEnd"/>
            <w:r w:rsidRPr="000953EB">
              <w:rPr>
                <w:sz w:val="20"/>
                <w:szCs w:val="20"/>
              </w:rPr>
              <w:t xml:space="preserve"> норм действующего законодательства к конкретной ситуации, провести национальный ретроспективный и компаративистский анализ действующего законодательства, регулирующего </w:t>
            </w:r>
            <w:r w:rsidR="001A6B37" w:rsidRPr="001A6B37">
              <w:rPr>
                <w:sz w:val="20"/>
                <w:szCs w:val="20"/>
              </w:rPr>
              <w:t>процесс доказывания в уголовном судопроизводстве</w:t>
            </w:r>
          </w:p>
        </w:tc>
        <w:tc>
          <w:tcPr>
            <w:tcW w:w="708" w:type="dxa"/>
            <w:textDirection w:val="btLr"/>
          </w:tcPr>
          <w:p w14:paraId="608343DA" w14:textId="50F7AB9B" w:rsidR="00B016C2" w:rsidRPr="00B016C2" w:rsidRDefault="00B016C2" w:rsidP="00B016C2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умеет</w:t>
            </w:r>
          </w:p>
        </w:tc>
        <w:tc>
          <w:tcPr>
            <w:tcW w:w="1846" w:type="dxa"/>
          </w:tcPr>
          <w:p w14:paraId="26CEE554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6A4086E7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48843F62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148068EC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  <w:tr w:rsidR="00B016C2" w:rsidRPr="00B016C2" w14:paraId="573424C6" w14:textId="77777777" w:rsidTr="00B016C2">
        <w:trPr>
          <w:cantSplit/>
          <w:trHeight w:val="1134"/>
        </w:trPr>
        <w:tc>
          <w:tcPr>
            <w:tcW w:w="1682" w:type="dxa"/>
          </w:tcPr>
          <w:p w14:paraId="1D1AADBD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lastRenderedPageBreak/>
              <w:t xml:space="preserve">Высокий уровень </w:t>
            </w:r>
          </w:p>
          <w:p w14:paraId="2387E847" w14:textId="64B09C68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2 – (II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737" w:type="dxa"/>
          </w:tcPr>
          <w:p w14:paraId="5FF58527" w14:textId="313B1312" w:rsidR="00B016C2" w:rsidRPr="000953EB" w:rsidRDefault="001A6B37" w:rsidP="00B016C2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</w:t>
            </w:r>
            <w:r w:rsidR="00B016C2" w:rsidRPr="000953EB">
              <w:rPr>
                <w:sz w:val="20"/>
                <w:szCs w:val="20"/>
              </w:rPr>
              <w:t xml:space="preserve"> оценить действующее законодательство, регулирующее </w:t>
            </w:r>
            <w:r w:rsidRPr="001A6B37">
              <w:rPr>
                <w:sz w:val="20"/>
                <w:szCs w:val="20"/>
              </w:rPr>
              <w:t>процесс доказывания в уголовном судопроизводстве</w:t>
            </w:r>
            <w:r w:rsidR="00B016C2" w:rsidRPr="000953EB">
              <w:rPr>
                <w:sz w:val="20"/>
                <w:szCs w:val="20"/>
              </w:rPr>
              <w:t>, на предмет его системности и эффективности и сформулировать предложения по направлению его развития, при необходимости создать макет нормы, вносящей изменения и дополнения в действующее законодательство;</w:t>
            </w:r>
          </w:p>
          <w:p w14:paraId="42EB0D04" w14:textId="57B4094E" w:rsidR="00B016C2" w:rsidRPr="00B016C2" w:rsidRDefault="00B016C2" w:rsidP="008B20B2">
            <w:pPr>
              <w:ind w:firstLine="0"/>
              <w:rPr>
                <w:sz w:val="20"/>
                <w:szCs w:val="20"/>
              </w:rPr>
            </w:pPr>
            <w:r w:rsidRPr="000953EB">
              <w:rPr>
                <w:sz w:val="20"/>
                <w:szCs w:val="20"/>
              </w:rPr>
              <w:t xml:space="preserve">Способен оценить правильность проведенного правоприменительного процесса, выявить недостатки и исправить их  </w:t>
            </w:r>
          </w:p>
        </w:tc>
        <w:tc>
          <w:tcPr>
            <w:tcW w:w="708" w:type="dxa"/>
            <w:textDirection w:val="btLr"/>
          </w:tcPr>
          <w:p w14:paraId="4E5F2805" w14:textId="76B1EC45" w:rsidR="00B016C2" w:rsidRPr="00B016C2" w:rsidRDefault="00B016C2" w:rsidP="00B016C2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владеет</w:t>
            </w:r>
          </w:p>
        </w:tc>
        <w:tc>
          <w:tcPr>
            <w:tcW w:w="1846" w:type="dxa"/>
          </w:tcPr>
          <w:p w14:paraId="338F324A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17891EFF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0276D583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23E9B0E6" w14:textId="77777777" w:rsidR="00B016C2" w:rsidRPr="00B016C2" w:rsidRDefault="00B016C2" w:rsidP="00B016C2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</w:tbl>
    <w:p w14:paraId="66AED2E5" w14:textId="77777777" w:rsidR="00B016C2" w:rsidRDefault="00B016C2" w:rsidP="00B016C2">
      <w:pPr>
        <w:ind w:firstLine="0"/>
        <w:rPr>
          <w:b/>
        </w:rPr>
      </w:pPr>
    </w:p>
    <w:p w14:paraId="30D5E62E" w14:textId="77777777" w:rsidR="008B20B2" w:rsidRDefault="008B20B2" w:rsidP="00B016C2">
      <w:pPr>
        <w:ind w:firstLine="0"/>
        <w:rPr>
          <w:b/>
        </w:rPr>
      </w:pPr>
    </w:p>
    <w:p w14:paraId="0FBEE957" w14:textId="77777777" w:rsidR="008B20B2" w:rsidRDefault="008B20B2" w:rsidP="008B20B2">
      <w:pPr>
        <w:ind w:firstLine="0"/>
      </w:pPr>
      <w:r>
        <w:rPr>
          <w:b/>
        </w:rPr>
        <w:t>ПК-4-(</w:t>
      </w:r>
      <w:r w:rsidRPr="00F07374">
        <w:rPr>
          <w:b/>
          <w:lang w:val="en-US"/>
        </w:rPr>
        <w:t>I</w:t>
      </w:r>
      <w:r w:rsidRPr="00C462E4">
        <w:rPr>
          <w:b/>
        </w:rPr>
        <w:t>)</w:t>
      </w:r>
      <w:r w:rsidRPr="00F07374">
        <w:rPr>
          <w:b/>
        </w:rPr>
        <w:t>, пороговый:</w:t>
      </w:r>
      <w:r w:rsidRPr="00F07374">
        <w:t xml:space="preserve"> «</w:t>
      </w:r>
      <w:r w:rsidRPr="00E7166F">
        <w:t>Способен выявлять, пресекать, раскрывать и расследовать преступления</w:t>
      </w:r>
      <w:r w:rsidRPr="00F07374">
        <w:t>»</w:t>
      </w:r>
      <w:r>
        <w:t>:</w:t>
      </w:r>
    </w:p>
    <w:p w14:paraId="2A0A58CB" w14:textId="77777777" w:rsidR="008B20B2" w:rsidRDefault="008B20B2" w:rsidP="008B20B2">
      <w:pPr>
        <w:ind w:firstLine="0"/>
      </w:pPr>
    </w:p>
    <w:p w14:paraId="69FD2156" w14:textId="77777777" w:rsidR="008B20B2" w:rsidRDefault="008B20B2" w:rsidP="008B20B2">
      <w:pPr>
        <w:ind w:firstLine="0"/>
      </w:pPr>
    </w:p>
    <w:tbl>
      <w:tblPr>
        <w:tblStyle w:val="a8"/>
        <w:tblW w:w="13349" w:type="dxa"/>
        <w:tblLook w:val="04A0" w:firstRow="1" w:lastRow="0" w:firstColumn="1" w:lastColumn="0" w:noHBand="0" w:noVBand="1"/>
      </w:tblPr>
      <w:tblGrid>
        <w:gridCol w:w="1682"/>
        <w:gridCol w:w="2737"/>
        <w:gridCol w:w="708"/>
        <w:gridCol w:w="1846"/>
        <w:gridCol w:w="2242"/>
        <w:gridCol w:w="2097"/>
        <w:gridCol w:w="2037"/>
      </w:tblGrid>
      <w:tr w:rsidR="008B20B2" w:rsidRPr="00B016C2" w14:paraId="56BDC61F" w14:textId="77777777" w:rsidTr="00E51536">
        <w:trPr>
          <w:trHeight w:val="413"/>
        </w:trPr>
        <w:tc>
          <w:tcPr>
            <w:tcW w:w="1682" w:type="dxa"/>
            <w:vMerge w:val="restart"/>
          </w:tcPr>
          <w:p w14:paraId="2EF4C5EC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Уровень освоения компетенций</w:t>
            </w:r>
          </w:p>
        </w:tc>
        <w:tc>
          <w:tcPr>
            <w:tcW w:w="2737" w:type="dxa"/>
            <w:vMerge w:val="restart"/>
          </w:tcPr>
          <w:p w14:paraId="7F59B4DD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930" w:type="dxa"/>
            <w:gridSpan w:val="5"/>
          </w:tcPr>
          <w:p w14:paraId="2F7C8317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Критерии оценивания результатов</w:t>
            </w:r>
          </w:p>
        </w:tc>
      </w:tr>
      <w:tr w:rsidR="008B20B2" w:rsidRPr="00B016C2" w14:paraId="425152DF" w14:textId="77777777" w:rsidTr="00E51536">
        <w:trPr>
          <w:trHeight w:val="412"/>
        </w:trPr>
        <w:tc>
          <w:tcPr>
            <w:tcW w:w="1682" w:type="dxa"/>
            <w:vMerge/>
          </w:tcPr>
          <w:p w14:paraId="49667904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7B3D5B8D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BEE2CE6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14:paraId="7B3D7D58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14:paraId="00FE9AAC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14:paraId="42807C25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14:paraId="5627721B" w14:textId="77777777" w:rsidR="008B20B2" w:rsidRPr="00B016C2" w:rsidRDefault="008B20B2" w:rsidP="00E51536">
            <w:pPr>
              <w:ind w:firstLine="0"/>
              <w:jc w:val="center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5</w:t>
            </w:r>
          </w:p>
        </w:tc>
      </w:tr>
      <w:tr w:rsidR="008B20B2" w:rsidRPr="00B016C2" w14:paraId="6D3CDB44" w14:textId="77777777" w:rsidTr="00E51536">
        <w:trPr>
          <w:cantSplit/>
          <w:trHeight w:val="1134"/>
        </w:trPr>
        <w:tc>
          <w:tcPr>
            <w:tcW w:w="1682" w:type="dxa"/>
          </w:tcPr>
          <w:p w14:paraId="44E4FF6A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 xml:space="preserve">Пороговый уровень </w:t>
            </w:r>
          </w:p>
          <w:p w14:paraId="20276D83" w14:textId="77777777" w:rsidR="008B20B2" w:rsidRPr="00B016C2" w:rsidRDefault="008B20B2" w:rsidP="00E51536">
            <w:pPr>
              <w:ind w:hanging="10"/>
              <w:jc w:val="left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4 – (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B01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</w:tcPr>
          <w:p w14:paraId="23A0F290" w14:textId="77777777" w:rsidR="008B20B2" w:rsidRPr="00B016C2" w:rsidRDefault="008B20B2" w:rsidP="00E51536">
            <w:pPr>
              <w:ind w:left="152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систему и содержание нормативных актов, регулирующих систему следственных и иных процессуальных действий, направленных на собирание доказательств с целью раскрытия преступления</w:t>
            </w:r>
          </w:p>
        </w:tc>
        <w:tc>
          <w:tcPr>
            <w:tcW w:w="708" w:type="dxa"/>
            <w:textDirection w:val="btLr"/>
          </w:tcPr>
          <w:p w14:paraId="70864C16" w14:textId="77777777" w:rsidR="008B20B2" w:rsidRPr="00B016C2" w:rsidRDefault="008B20B2" w:rsidP="00E5153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знает</w:t>
            </w:r>
          </w:p>
        </w:tc>
        <w:tc>
          <w:tcPr>
            <w:tcW w:w="1846" w:type="dxa"/>
          </w:tcPr>
          <w:p w14:paraId="6B21D6A9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0C34F62D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66D4DBA9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0EFBCEE5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  <w:tr w:rsidR="008B20B2" w:rsidRPr="00B016C2" w14:paraId="650DE5A2" w14:textId="77777777" w:rsidTr="00E51536">
        <w:trPr>
          <w:cantSplit/>
          <w:trHeight w:val="1134"/>
        </w:trPr>
        <w:tc>
          <w:tcPr>
            <w:tcW w:w="1682" w:type="dxa"/>
          </w:tcPr>
          <w:p w14:paraId="52B4A2C2" w14:textId="77777777" w:rsidR="008B20B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lastRenderedPageBreak/>
              <w:t xml:space="preserve">Продвинутый уровень </w:t>
            </w:r>
          </w:p>
          <w:p w14:paraId="76D4CB68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4 – (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737" w:type="dxa"/>
          </w:tcPr>
          <w:p w14:paraId="5C8C5A4D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эффективно применить нормы уголовно-процессуального права, регулирующие производство следственных и иных процессуальных действий, направленных на собирание доказательств и обеспечение расследования преступления</w:t>
            </w:r>
          </w:p>
        </w:tc>
        <w:tc>
          <w:tcPr>
            <w:tcW w:w="708" w:type="dxa"/>
            <w:textDirection w:val="btLr"/>
          </w:tcPr>
          <w:p w14:paraId="0F713031" w14:textId="77777777" w:rsidR="008B20B2" w:rsidRPr="00B016C2" w:rsidRDefault="008B20B2" w:rsidP="00E5153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умеет</w:t>
            </w:r>
          </w:p>
        </w:tc>
        <w:tc>
          <w:tcPr>
            <w:tcW w:w="1846" w:type="dxa"/>
          </w:tcPr>
          <w:p w14:paraId="045270B7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69BAD6B3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3FCB7009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7A95EF65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  <w:tr w:rsidR="008B20B2" w:rsidRPr="00B016C2" w14:paraId="4B064B7B" w14:textId="77777777" w:rsidTr="00E51536">
        <w:trPr>
          <w:cantSplit/>
          <w:trHeight w:val="1134"/>
        </w:trPr>
        <w:tc>
          <w:tcPr>
            <w:tcW w:w="1682" w:type="dxa"/>
          </w:tcPr>
          <w:p w14:paraId="612F6013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 xml:space="preserve">Высокий уровень </w:t>
            </w:r>
          </w:p>
          <w:p w14:paraId="7185AC24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b/>
                <w:i/>
                <w:sz w:val="20"/>
                <w:szCs w:val="20"/>
              </w:rPr>
              <w:t>ПК-</w:t>
            </w:r>
            <w:r>
              <w:rPr>
                <w:b/>
                <w:i/>
                <w:sz w:val="20"/>
                <w:szCs w:val="20"/>
              </w:rPr>
              <w:t>4 – (II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737" w:type="dxa"/>
          </w:tcPr>
          <w:p w14:paraId="3029C8DB" w14:textId="77777777" w:rsidR="008B20B2" w:rsidRDefault="008B20B2" w:rsidP="00E51536">
            <w:pPr>
              <w:ind w:right="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оценить правильность и эффективность производства следственных и иных процессуальных действий другими субъектами уголовно-процессуального доказывания.</w:t>
            </w:r>
          </w:p>
          <w:p w14:paraId="4E0B4310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высказать аргументированное суждение о том, являются ли произведенные в конкретной ситуации следственные и иные процессуальные действия достаточными для достижения цели уголовно-процессуального доказывания.</w:t>
            </w:r>
          </w:p>
        </w:tc>
        <w:tc>
          <w:tcPr>
            <w:tcW w:w="708" w:type="dxa"/>
            <w:textDirection w:val="btLr"/>
          </w:tcPr>
          <w:p w14:paraId="21189DEC" w14:textId="77777777" w:rsidR="008B20B2" w:rsidRPr="00B016C2" w:rsidRDefault="008B20B2" w:rsidP="00E5153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владеет</w:t>
            </w:r>
          </w:p>
        </w:tc>
        <w:tc>
          <w:tcPr>
            <w:tcW w:w="1846" w:type="dxa"/>
          </w:tcPr>
          <w:p w14:paraId="486F29CC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Фрагментарные знания, частично освоенные навыки и умения</w:t>
            </w:r>
          </w:p>
        </w:tc>
        <w:tc>
          <w:tcPr>
            <w:tcW w:w="2242" w:type="dxa"/>
          </w:tcPr>
          <w:p w14:paraId="6BA34063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Общие, но не структурированные знания; в целом успешно применяемые навыки и умения</w:t>
            </w:r>
          </w:p>
        </w:tc>
        <w:tc>
          <w:tcPr>
            <w:tcW w:w="2097" w:type="dxa"/>
          </w:tcPr>
          <w:p w14:paraId="70EA0887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Сформированные, но содержащие отдельные пробелы знания; успешно применяемые навыки и умения</w:t>
            </w:r>
          </w:p>
        </w:tc>
        <w:tc>
          <w:tcPr>
            <w:tcW w:w="2037" w:type="dxa"/>
          </w:tcPr>
          <w:p w14:paraId="5D5618E7" w14:textId="77777777" w:rsidR="008B20B2" w:rsidRPr="00B016C2" w:rsidRDefault="008B20B2" w:rsidP="00E51536">
            <w:pPr>
              <w:ind w:firstLine="0"/>
              <w:rPr>
                <w:sz w:val="20"/>
                <w:szCs w:val="20"/>
              </w:rPr>
            </w:pPr>
            <w:r w:rsidRPr="00B016C2">
              <w:rPr>
                <w:sz w:val="20"/>
                <w:szCs w:val="20"/>
              </w:rPr>
              <w:t>Сформированные системные знания; сформированные навыки и умения; их успешная актуализация</w:t>
            </w:r>
          </w:p>
        </w:tc>
      </w:tr>
    </w:tbl>
    <w:p w14:paraId="39AC6CA4" w14:textId="77777777" w:rsidR="008B20B2" w:rsidRDefault="008B20B2" w:rsidP="00B016C2">
      <w:pPr>
        <w:ind w:firstLine="0"/>
        <w:rPr>
          <w:b/>
        </w:rPr>
        <w:sectPr w:rsidR="008B20B2" w:rsidSect="00B016C2">
          <w:pgSz w:w="16838" w:h="11906" w:orient="landscape"/>
          <w:pgMar w:top="1134" w:right="1134" w:bottom="707" w:left="1134" w:header="709" w:footer="851" w:gutter="0"/>
          <w:cols w:space="720"/>
        </w:sectPr>
      </w:pPr>
    </w:p>
    <w:p w14:paraId="62D1B6FC" w14:textId="4D80F707" w:rsidR="00956845" w:rsidRDefault="00956845" w:rsidP="00956845">
      <w:pPr>
        <w:rPr>
          <w:b/>
        </w:rPr>
      </w:pPr>
      <w:r w:rsidRPr="00956845">
        <w:rPr>
          <w:b/>
        </w:rPr>
        <w:lastRenderedPageBreak/>
        <w:t>1</w:t>
      </w:r>
      <w:r w:rsidR="002430DB">
        <w:rPr>
          <w:b/>
        </w:rPr>
        <w:t>1</w:t>
      </w:r>
      <w:r w:rsidR="003922C6">
        <w:rPr>
          <w:b/>
        </w:rPr>
        <w:t>.  Ресурсное обеспечение</w:t>
      </w:r>
    </w:p>
    <w:p w14:paraId="75A2C8DC" w14:textId="77777777" w:rsidR="00755D60" w:rsidRPr="00956845" w:rsidRDefault="00755D60" w:rsidP="00956845">
      <w:pPr>
        <w:rPr>
          <w:b/>
        </w:rPr>
      </w:pPr>
    </w:p>
    <w:p w14:paraId="47BF484F" w14:textId="51181684" w:rsidR="00755D60" w:rsidRPr="00DE47E0" w:rsidRDefault="00755D60" w:rsidP="00755D60">
      <w:pPr>
        <w:pStyle w:val="a9"/>
        <w:widowControl/>
        <w:ind w:firstLine="0"/>
        <w:contextualSpacing w:val="0"/>
      </w:pPr>
      <w:r w:rsidRPr="00DE47E0">
        <w:t>Основная литература</w:t>
      </w:r>
    </w:p>
    <w:p w14:paraId="31381F5E" w14:textId="77777777" w:rsidR="00755D60" w:rsidRPr="00DE47E0" w:rsidRDefault="00755D60" w:rsidP="00755D60">
      <w:pPr>
        <w:pStyle w:val="a9"/>
        <w:widowControl/>
        <w:ind w:firstLine="0"/>
        <w:contextualSpacing w:val="0"/>
      </w:pPr>
    </w:p>
    <w:p w14:paraId="159C98E1" w14:textId="77777777" w:rsidR="001A6B37" w:rsidRDefault="001A6B37" w:rsidP="001A6B37">
      <w:pPr>
        <w:ind w:firstLine="709"/>
      </w:pPr>
      <w:r>
        <w:t>1. Доктринальная модель уголовно-процессуального доказательственного права Российской Федерации и комментарии к ней / [</w:t>
      </w:r>
      <w:proofErr w:type="spellStart"/>
      <w:proofErr w:type="gramStart"/>
      <w:r>
        <w:t>исполн</w:t>
      </w:r>
      <w:proofErr w:type="spellEnd"/>
      <w:r>
        <w:t>.:</w:t>
      </w:r>
      <w:proofErr w:type="gramEnd"/>
      <w:r>
        <w:t xml:space="preserve"> А. С. Александров, Н. Н. Ковтун, С. А. Грачев и др.; под ред. А. С. Александрова]. М.: </w:t>
      </w:r>
      <w:proofErr w:type="spellStart"/>
      <w:r>
        <w:t>Юрлитинформ</w:t>
      </w:r>
      <w:proofErr w:type="spellEnd"/>
      <w:r>
        <w:t>, 2015. 299 с.</w:t>
      </w:r>
    </w:p>
    <w:p w14:paraId="33A1AFE1" w14:textId="77777777" w:rsidR="001A6B37" w:rsidRDefault="001A6B37" w:rsidP="001A6B37">
      <w:pPr>
        <w:ind w:firstLine="709"/>
      </w:pPr>
      <w:r>
        <w:t>2. Доля Е. А. Формирование доказательств на основе результатов оперативно-розыскной деятельности: монография / Е. А. Доля. М.: Проспект, 2015. 373 с.</w:t>
      </w:r>
    </w:p>
    <w:p w14:paraId="5CE510CB" w14:textId="77777777" w:rsidR="001A6B37" w:rsidRDefault="001A6B37" w:rsidP="001A6B37">
      <w:pPr>
        <w:ind w:firstLine="709"/>
      </w:pPr>
      <w:r>
        <w:t xml:space="preserve">3. Козловский П. В. Виды доказательств в уголовном судопроизводстве: эволюция, регламентация, соотношение: монография / П. В. Козловский; [науч. ред. </w:t>
      </w:r>
      <w:proofErr w:type="spellStart"/>
      <w:r>
        <w:t>Кальницкий</w:t>
      </w:r>
      <w:proofErr w:type="spellEnd"/>
      <w:r>
        <w:t xml:space="preserve"> В. В.]. М.: </w:t>
      </w:r>
      <w:proofErr w:type="spellStart"/>
      <w:r>
        <w:t>Юрлитинформ</w:t>
      </w:r>
      <w:proofErr w:type="spellEnd"/>
      <w:r>
        <w:t>, 2014. 196 с.</w:t>
      </w:r>
    </w:p>
    <w:p w14:paraId="5AC23594" w14:textId="77777777" w:rsidR="001A6B37" w:rsidRDefault="001A6B37" w:rsidP="001A6B37">
      <w:pPr>
        <w:ind w:firstLine="709"/>
      </w:pPr>
      <w:r>
        <w:t xml:space="preserve">4. Лазарева В. А. Доказывание в уголовном процессе: учебник для </w:t>
      </w:r>
      <w:proofErr w:type="spellStart"/>
      <w:r>
        <w:t>бакалавриата</w:t>
      </w:r>
      <w:proofErr w:type="spellEnd"/>
      <w:r>
        <w:t xml:space="preserve"> и магистратуры: [по направлению подготовки 021100 (030501) "Юриспруденция", по специальностям 030505 (023100) "Правоохранительная деятельность", 350600 (030502) "Судебная экспертиза", 030500 (521400) "Юриспруденция (магистр)"] / В. А. Лазарева; Самарский гос. ун-т. 5-е изд.,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М.: </w:t>
      </w:r>
      <w:proofErr w:type="spellStart"/>
      <w:r>
        <w:t>Юрайт</w:t>
      </w:r>
      <w:proofErr w:type="spellEnd"/>
      <w:r>
        <w:t xml:space="preserve">, 2016. 359 с. </w:t>
      </w:r>
    </w:p>
    <w:p w14:paraId="678E55F1" w14:textId="77777777" w:rsidR="001A6B37" w:rsidRDefault="001A6B37" w:rsidP="001A6B37">
      <w:pPr>
        <w:ind w:firstLine="709"/>
      </w:pPr>
      <w:r>
        <w:t xml:space="preserve">5. </w:t>
      </w:r>
      <w:proofErr w:type="spellStart"/>
      <w:r>
        <w:t>Шейфер</w:t>
      </w:r>
      <w:proofErr w:type="spellEnd"/>
      <w:r>
        <w:t xml:space="preserve"> С. А. Доказательства и доказывание по уголовным делам: проблемы теории и правового регулирования / С. А. </w:t>
      </w:r>
      <w:proofErr w:type="spellStart"/>
      <w:r>
        <w:t>Шейфер</w:t>
      </w:r>
      <w:proofErr w:type="spellEnd"/>
      <w:r>
        <w:t xml:space="preserve">; [вступ. ст. Петрухина И. Л.].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М.: НОРМА [и др.], 2016. 239 с.</w:t>
      </w:r>
    </w:p>
    <w:p w14:paraId="5A83DCF6" w14:textId="77777777" w:rsidR="001A6B37" w:rsidRDefault="001A6B37" w:rsidP="001A6B37">
      <w:pPr>
        <w:ind w:firstLine="709"/>
      </w:pPr>
      <w:r>
        <w:t xml:space="preserve">6. </w:t>
      </w:r>
      <w:proofErr w:type="spellStart"/>
      <w:r>
        <w:t>Шейфер</w:t>
      </w:r>
      <w:proofErr w:type="spellEnd"/>
      <w:r>
        <w:t xml:space="preserve"> С. А. Собирание доказательств по уголовному делу: проблемы законодательства, теории и практики / С. А. </w:t>
      </w:r>
      <w:proofErr w:type="spellStart"/>
      <w:r>
        <w:t>Шейфер</w:t>
      </w:r>
      <w:proofErr w:type="spellEnd"/>
      <w:r>
        <w:t>. М.: НОРМА [и др.], 2015. 110 с.</w:t>
      </w:r>
    </w:p>
    <w:p w14:paraId="306DEEC7" w14:textId="77777777" w:rsidR="00755D60" w:rsidRDefault="00755D60" w:rsidP="00755D60">
      <w:pPr>
        <w:widowControl/>
        <w:ind w:left="720" w:firstLine="0"/>
      </w:pPr>
    </w:p>
    <w:p w14:paraId="5CF4B646" w14:textId="590A1E55" w:rsidR="00755D60" w:rsidRPr="00DE47E0" w:rsidRDefault="00755D60" w:rsidP="00755D60">
      <w:pPr>
        <w:widowControl/>
        <w:ind w:left="720" w:firstLine="0"/>
      </w:pPr>
      <w:r w:rsidRPr="00DE47E0">
        <w:t>Дополнительная литература:</w:t>
      </w:r>
    </w:p>
    <w:p w14:paraId="4BC17DF6" w14:textId="77777777" w:rsidR="00755D60" w:rsidRPr="00DE47E0" w:rsidRDefault="00755D60" w:rsidP="00755D60">
      <w:pPr>
        <w:widowControl/>
        <w:ind w:left="720" w:firstLine="0"/>
      </w:pPr>
    </w:p>
    <w:p w14:paraId="5D37DB3C" w14:textId="77777777" w:rsidR="00DA1F94" w:rsidRDefault="00DA1F94" w:rsidP="00DA1F94">
      <w:pPr>
        <w:ind w:firstLine="709"/>
      </w:pPr>
      <w:r>
        <w:t>1. Белкин А. Р. Теория доказывания в уголовном судопроизводстве / А. Р. Белкин. М.: Норма, 2005. 527 с.</w:t>
      </w:r>
    </w:p>
    <w:p w14:paraId="42E27BC4" w14:textId="77777777" w:rsidR="00DA1F94" w:rsidRDefault="00DA1F94" w:rsidP="00DA1F94">
      <w:pPr>
        <w:ind w:firstLine="709"/>
      </w:pPr>
      <w:r>
        <w:t>2. Боярская А. В. Доказывание в упрощенных судебных производствах уголовного процесса России: монография / А. В. Боярская; Омский гос. ун-т им. Ф. М. Достоевского. Омск: Издательство Омского государственного университета, 2015. 257 с.</w:t>
      </w:r>
    </w:p>
    <w:p w14:paraId="05B2E86C" w14:textId="77777777" w:rsidR="00DA1F94" w:rsidRDefault="00DA1F94" w:rsidP="00DA1F94">
      <w:pPr>
        <w:ind w:firstLine="709"/>
      </w:pPr>
      <w:r>
        <w:t>3. Владимиров Л. Е. Учение об уголовных доказательствах / Л. Е. Владимиров. Тула: Автограф, 2000. 462 с.</w:t>
      </w:r>
    </w:p>
    <w:p w14:paraId="3B8B1F06" w14:textId="77777777" w:rsidR="00DA1F94" w:rsidRDefault="00DA1F94" w:rsidP="00DA1F94">
      <w:pPr>
        <w:ind w:firstLine="709"/>
      </w:pPr>
      <w:r>
        <w:t xml:space="preserve">4. Горский Г. Ф. Проблемы доказательств в советском уголовном процессе / Г. Ф. Горский, Л. Д. </w:t>
      </w:r>
      <w:proofErr w:type="spellStart"/>
      <w:r>
        <w:t>Кокорев</w:t>
      </w:r>
      <w:proofErr w:type="spellEnd"/>
      <w:r>
        <w:t>, П. С. Элькинд. Воронеж: Издательство Воронежского университета, 1978. 302 с.</w:t>
      </w:r>
    </w:p>
    <w:p w14:paraId="6331EDF6" w14:textId="77777777" w:rsidR="00DA1F94" w:rsidRDefault="00DA1F94" w:rsidP="00DA1F94">
      <w:pPr>
        <w:ind w:firstLine="709"/>
      </w:pPr>
      <w:r>
        <w:t xml:space="preserve">5. </w:t>
      </w:r>
      <w:proofErr w:type="spellStart"/>
      <w:r>
        <w:t>Зинатуллин</w:t>
      </w:r>
      <w:proofErr w:type="spellEnd"/>
      <w:r>
        <w:t xml:space="preserve"> З. З. Уголовно-процессуальное доказывание: Учебное пособие / З. З. </w:t>
      </w:r>
      <w:proofErr w:type="spellStart"/>
      <w:r>
        <w:t>Зинатуллин</w:t>
      </w:r>
      <w:proofErr w:type="spellEnd"/>
      <w:r>
        <w:t>; Удмурт. гос. ун-т, Каф</w:t>
      </w:r>
      <w:proofErr w:type="gramStart"/>
      <w:r>
        <w:t>. уголовного</w:t>
      </w:r>
      <w:proofErr w:type="gramEnd"/>
      <w:r>
        <w:t xml:space="preserve"> права и процесса. Ижевск: Издательство Удмуртского университета, 1993. 180 с.</w:t>
      </w:r>
    </w:p>
    <w:p w14:paraId="0D82ECD5" w14:textId="77777777" w:rsidR="00DA1F94" w:rsidRDefault="00DA1F94" w:rsidP="00DA1F94">
      <w:pPr>
        <w:ind w:firstLine="709"/>
      </w:pPr>
      <w:r>
        <w:t xml:space="preserve">6. Ивакина Н. Н. Основы судебного красноречия: (риторика для юристов): учебное пособие / Н. Н. Ивакина. М.: </w:t>
      </w:r>
      <w:proofErr w:type="spellStart"/>
      <w:r>
        <w:t>Юристъ</w:t>
      </w:r>
      <w:proofErr w:type="spellEnd"/>
      <w:r>
        <w:t>, 2004. 383 с.</w:t>
      </w:r>
    </w:p>
    <w:p w14:paraId="72C46185" w14:textId="77777777" w:rsidR="00DA1F94" w:rsidRDefault="00DA1F94" w:rsidP="00DA1F94">
      <w:pPr>
        <w:ind w:firstLine="709"/>
      </w:pPr>
      <w:r>
        <w:t xml:space="preserve">7. </w:t>
      </w:r>
      <w:proofErr w:type="spellStart"/>
      <w:r>
        <w:t>Каз</w:t>
      </w:r>
      <w:proofErr w:type="spellEnd"/>
      <w:r>
        <w:t xml:space="preserve"> Ц. М. Проблемы доказывания в суде первой инстанции: (Цели доказывания) / Ц. М. </w:t>
      </w:r>
      <w:proofErr w:type="spellStart"/>
      <w:r>
        <w:t>Каз</w:t>
      </w:r>
      <w:proofErr w:type="spellEnd"/>
      <w:r>
        <w:t>. Саратов: Издательство Саратовского университета, 1978. 77 с.</w:t>
      </w:r>
    </w:p>
    <w:p w14:paraId="72DE29B8" w14:textId="77777777" w:rsidR="00DA1F94" w:rsidRDefault="00DA1F94" w:rsidP="00DA1F94">
      <w:pPr>
        <w:ind w:firstLine="709"/>
      </w:pPr>
      <w:r>
        <w:t xml:space="preserve">8. Карякин Е. А. Теоретические и практические проблемы формирования истины по уголовному делу в суде первой инстанции / Е. А. Карякин. М.: </w:t>
      </w:r>
      <w:proofErr w:type="spellStart"/>
      <w:r>
        <w:t>Юрлитинформ</w:t>
      </w:r>
      <w:proofErr w:type="spellEnd"/>
      <w:r>
        <w:t>, 2009. 295 с.</w:t>
      </w:r>
    </w:p>
    <w:p w14:paraId="4FF3622B" w14:textId="77777777" w:rsidR="00DA1F94" w:rsidRDefault="00DA1F94" w:rsidP="00DA1F94">
      <w:pPr>
        <w:ind w:firstLine="709"/>
      </w:pPr>
      <w:r>
        <w:t xml:space="preserve">9. </w:t>
      </w:r>
      <w:proofErr w:type="spellStart"/>
      <w:r>
        <w:t>Корнакова</w:t>
      </w:r>
      <w:proofErr w:type="spellEnd"/>
      <w:r>
        <w:t xml:space="preserve"> С. В. Уголовно-процессуальное доказывание: гносеологические и логические проблемы / С. В. </w:t>
      </w:r>
      <w:proofErr w:type="spellStart"/>
      <w:r>
        <w:t>Корнакова</w:t>
      </w:r>
      <w:proofErr w:type="spellEnd"/>
      <w:r>
        <w:t xml:space="preserve">. - Москва: </w:t>
      </w:r>
      <w:proofErr w:type="spellStart"/>
      <w:r>
        <w:t>Юрлитинформ</w:t>
      </w:r>
      <w:proofErr w:type="spellEnd"/>
      <w:r>
        <w:t>, 2010. 151 с.</w:t>
      </w:r>
    </w:p>
    <w:p w14:paraId="4709DBDF" w14:textId="77777777" w:rsidR="00DA1F94" w:rsidRDefault="00DA1F94" w:rsidP="00DA1F94">
      <w:pPr>
        <w:ind w:firstLine="709"/>
      </w:pPr>
      <w:r>
        <w:t xml:space="preserve">10. Костенко Р. В. Оценка уголовно-процессуальных доказательств / Р. В. Костенко. М.: </w:t>
      </w:r>
      <w:proofErr w:type="spellStart"/>
      <w:r>
        <w:t>Юрлитинформ</w:t>
      </w:r>
      <w:proofErr w:type="spellEnd"/>
      <w:r>
        <w:t>, 2010. 144 с.</w:t>
      </w:r>
    </w:p>
    <w:p w14:paraId="6044C217" w14:textId="77777777" w:rsidR="00DA1F94" w:rsidRDefault="00DA1F94" w:rsidP="00DA1F94">
      <w:pPr>
        <w:ind w:firstLine="709"/>
      </w:pPr>
      <w:r>
        <w:t>11. Кузнецов Н. П. Доказывание в стадии возбуждения уголовного дела / Н. П. Кузнецов. Воронеж: Издательство Воронежского университета, 1983. 117 с.</w:t>
      </w:r>
    </w:p>
    <w:p w14:paraId="48D6E284" w14:textId="77777777" w:rsidR="00DA1F94" w:rsidRDefault="00DA1F94" w:rsidP="00DA1F94">
      <w:pPr>
        <w:ind w:firstLine="709"/>
      </w:pPr>
      <w:r>
        <w:t>12. Ларин А. М. От следственной версии к истине / А. М. Ларин. - М.: Юридическая литература, 1976. 198 с.</w:t>
      </w:r>
    </w:p>
    <w:p w14:paraId="76BCCCF3" w14:textId="77777777" w:rsidR="00DA1F94" w:rsidRPr="001A6B37" w:rsidRDefault="00DA1F94" w:rsidP="00DA1F94">
      <w:pPr>
        <w:ind w:firstLine="709"/>
      </w:pPr>
      <w:r>
        <w:lastRenderedPageBreak/>
        <w:t xml:space="preserve">13. </w:t>
      </w:r>
      <w:proofErr w:type="spellStart"/>
      <w:r>
        <w:t>Мезинов</w:t>
      </w:r>
      <w:proofErr w:type="spellEnd"/>
      <w:r>
        <w:t xml:space="preserve"> Д. А. О понятии юридической (судебной) истины в уголовном судопроизводстве / Д. А. </w:t>
      </w:r>
      <w:proofErr w:type="spellStart"/>
      <w:r>
        <w:t>Мезинов</w:t>
      </w:r>
      <w:proofErr w:type="spellEnd"/>
      <w:r>
        <w:t xml:space="preserve"> // Правовые проблемы укрепления российской государственности. Ч. 63: [сборник статей]. Томск, 2014. Ч. 63 С. 31-37. </w:t>
      </w:r>
      <w:r>
        <w:rPr>
          <w:lang w:val="en-US"/>
        </w:rPr>
        <w:t>URL</w:t>
      </w:r>
      <w:r w:rsidRPr="001A6B37">
        <w:t xml:space="preserve">: </w:t>
      </w:r>
      <w:r>
        <w:rPr>
          <w:lang w:val="en-US"/>
        </w:rPr>
        <w:t>http</w:t>
      </w:r>
      <w:r w:rsidRPr="001A6B37">
        <w:t>://</w:t>
      </w:r>
      <w:r>
        <w:rPr>
          <w:lang w:val="en-US"/>
        </w:rPr>
        <w:t>vital</w:t>
      </w:r>
      <w:r w:rsidRPr="001A6B37">
        <w:t>.</w:t>
      </w:r>
      <w:r>
        <w:rPr>
          <w:lang w:val="en-US"/>
        </w:rPr>
        <w:t>lib</w:t>
      </w:r>
      <w:r w:rsidRPr="001A6B37">
        <w:t>.</w:t>
      </w:r>
      <w:proofErr w:type="spellStart"/>
      <w:r>
        <w:rPr>
          <w:lang w:val="en-US"/>
        </w:rPr>
        <w:t>tsu</w:t>
      </w:r>
      <w:proofErr w:type="spellEnd"/>
      <w:r w:rsidRPr="001A6B37">
        <w:t>.</w:t>
      </w:r>
      <w:proofErr w:type="spellStart"/>
      <w:r>
        <w:rPr>
          <w:lang w:val="en-US"/>
        </w:rPr>
        <w:t>ru</w:t>
      </w:r>
      <w:proofErr w:type="spellEnd"/>
      <w:r w:rsidRPr="001A6B37">
        <w:t>/</w:t>
      </w:r>
      <w:r>
        <w:rPr>
          <w:lang w:val="en-US"/>
        </w:rPr>
        <w:t>vital</w:t>
      </w:r>
      <w:r w:rsidRPr="001A6B37">
        <w:t>/</w:t>
      </w:r>
      <w:r>
        <w:rPr>
          <w:lang w:val="en-US"/>
        </w:rPr>
        <w:t>access</w:t>
      </w:r>
      <w:r w:rsidRPr="001A6B37">
        <w:t>/</w:t>
      </w:r>
      <w:r>
        <w:rPr>
          <w:lang w:val="en-US"/>
        </w:rPr>
        <w:t>manager</w:t>
      </w:r>
      <w:r w:rsidRPr="001A6B37">
        <w:t>/</w:t>
      </w:r>
      <w:r>
        <w:rPr>
          <w:lang w:val="en-US"/>
        </w:rPr>
        <w:t>Repository</w:t>
      </w:r>
      <w:r w:rsidRPr="001A6B37">
        <w:t>/</w:t>
      </w:r>
      <w:proofErr w:type="spellStart"/>
      <w:r>
        <w:rPr>
          <w:lang w:val="en-US"/>
        </w:rPr>
        <w:t>vtls</w:t>
      </w:r>
      <w:proofErr w:type="spellEnd"/>
      <w:r w:rsidRPr="001A6B37">
        <w:t>:000505948.</w:t>
      </w:r>
    </w:p>
    <w:p w14:paraId="440F6ECD" w14:textId="77777777" w:rsidR="00DA1F94" w:rsidRDefault="00DA1F94" w:rsidP="00DA1F94">
      <w:pPr>
        <w:ind w:firstLine="709"/>
      </w:pPr>
      <w:r>
        <w:t>14. Михайловская И. Б. Настольная книга судьи по доказыванию в уголовном процессе / И. Б. Михайловская; Ин-т государства и права РАН. М.: Проспект, 2008. 189 с.</w:t>
      </w:r>
    </w:p>
    <w:p w14:paraId="1F1A974D" w14:textId="77777777" w:rsidR="00DA1F94" w:rsidRDefault="00DA1F94" w:rsidP="00DA1F94">
      <w:pPr>
        <w:ind w:firstLine="709"/>
      </w:pPr>
      <w:r>
        <w:t>15. Михайловская И. Б. Соотношение следственных и судебных доказательств // Государство и право.  2006.  № 9.  С.  39-47.</w:t>
      </w:r>
    </w:p>
    <w:p w14:paraId="5A2B1CDE" w14:textId="77777777" w:rsidR="00DA1F94" w:rsidRDefault="00DA1F94" w:rsidP="00DA1F94">
      <w:pPr>
        <w:ind w:firstLine="709"/>
      </w:pPr>
      <w:r>
        <w:t>16. Орлов Ю. К. Основы теории доказательств в уголовном процессе: Научно-практическое пособие / Ю. К. Орлов. М.: Проспект, 2000. 138 с.</w:t>
      </w:r>
    </w:p>
    <w:p w14:paraId="42FF5DD2" w14:textId="77777777" w:rsidR="00DA1F94" w:rsidRDefault="00DA1F94" w:rsidP="00DA1F94">
      <w:pPr>
        <w:ind w:firstLine="709"/>
      </w:pPr>
      <w:r>
        <w:t xml:space="preserve">17. </w:t>
      </w:r>
      <w:proofErr w:type="spellStart"/>
      <w:r>
        <w:t>Победкин</w:t>
      </w:r>
      <w:proofErr w:type="spellEnd"/>
      <w:r>
        <w:t xml:space="preserve"> А. В. Уголовно-процессуальное доказывание / А. В. </w:t>
      </w:r>
      <w:proofErr w:type="spellStart"/>
      <w:r>
        <w:t>Победкин</w:t>
      </w:r>
      <w:proofErr w:type="spellEnd"/>
      <w:r>
        <w:t xml:space="preserve">. М.: </w:t>
      </w:r>
      <w:proofErr w:type="spellStart"/>
      <w:r>
        <w:t>Юрлитинформ</w:t>
      </w:r>
      <w:proofErr w:type="spellEnd"/>
      <w:r>
        <w:t xml:space="preserve">, 2009. 408 с. </w:t>
      </w:r>
    </w:p>
    <w:p w14:paraId="59BF0DB7" w14:textId="77777777" w:rsidR="00DA1F94" w:rsidRDefault="00DA1F94" w:rsidP="00DA1F94">
      <w:pPr>
        <w:ind w:firstLine="709"/>
      </w:pPr>
      <w:r>
        <w:t xml:space="preserve">18. Свиридов М. К. Установление истины на предварительном расследовании и в судебном разбирательстве / М. К. Свиридов // Правовые проблемы укрепления российской государственности. Ч. 51: [сборник статей]. Томск, 2011. Ч. 51. С. 3-8.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vital</w:t>
      </w:r>
      <w:r>
        <w:t>.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tsu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vital</w:t>
      </w:r>
      <w:r>
        <w:t>/</w:t>
      </w:r>
      <w:r>
        <w:rPr>
          <w:lang w:val="en-US"/>
        </w:rPr>
        <w:t>access</w:t>
      </w:r>
      <w:r>
        <w:t>/</w:t>
      </w:r>
      <w:r>
        <w:rPr>
          <w:lang w:val="en-US"/>
        </w:rPr>
        <w:t>manager</w:t>
      </w:r>
      <w:r>
        <w:t>/</w:t>
      </w:r>
      <w:r>
        <w:rPr>
          <w:lang w:val="en-US"/>
        </w:rPr>
        <w:t>Repository</w:t>
      </w:r>
      <w:r>
        <w:t>/</w:t>
      </w:r>
      <w:proofErr w:type="spellStart"/>
      <w:r>
        <w:rPr>
          <w:lang w:val="en-US"/>
        </w:rPr>
        <w:t>vtls</w:t>
      </w:r>
      <w:proofErr w:type="spellEnd"/>
      <w:r>
        <w:t>:000431644</w:t>
      </w:r>
    </w:p>
    <w:p w14:paraId="117E09D0" w14:textId="77777777" w:rsidR="00DA1F94" w:rsidRDefault="00DA1F94" w:rsidP="00DA1F94">
      <w:pPr>
        <w:ind w:firstLine="709"/>
        <w:rPr>
          <w:lang w:val="en-US"/>
        </w:rPr>
      </w:pPr>
      <w:r>
        <w:t xml:space="preserve">19. Свиридов М. К. Установление судом истины в судебном разбирательстве / М. К. Свиридов // Вестник Томского государственного университета. </w:t>
      </w:r>
      <w:r>
        <w:rPr>
          <w:lang w:val="en-US"/>
        </w:rPr>
        <w:t xml:space="preserve">2011. № 353. </w:t>
      </w:r>
      <w:proofErr w:type="gramStart"/>
      <w:r>
        <w:rPr>
          <w:lang w:val="en-US"/>
        </w:rPr>
        <w:t>С. 142</w:t>
      </w:r>
      <w:proofErr w:type="gramEnd"/>
      <w:r>
        <w:rPr>
          <w:lang w:val="en-US"/>
        </w:rPr>
        <w:t>-147. URL: http://vital.lib.tsu.ru/vital/access/manager/Repository/vtls:000463515</w:t>
      </w:r>
    </w:p>
    <w:p w14:paraId="2B4B2C5B" w14:textId="77777777" w:rsidR="00DA1F94" w:rsidRDefault="00DA1F94" w:rsidP="00DA1F94">
      <w:pPr>
        <w:ind w:firstLine="709"/>
      </w:pPr>
      <w:r>
        <w:t>20. Соколовская Н. С. Особенности доказывания при производстве дознания в сокращенной форме / Н. С. Соколовская // Правовые проблемы укрепления российской государственности. Ч. 59: [сборник статей]. Томск, 2013. Ч. 59. С. 88-91.</w:t>
      </w:r>
    </w:p>
    <w:p w14:paraId="7DF176F2" w14:textId="77777777" w:rsidR="00DA1F94" w:rsidRDefault="00DA1F94" w:rsidP="00DA1F94">
      <w:pPr>
        <w:ind w:firstLine="709"/>
      </w:pPr>
      <w:r>
        <w:t>21. Строгович М. С. Материальная истина и судебные доказательства в советском уголовном процессе / М. С. Строгович; АН СССР, Ин-т права им. А. Я. Вышинского. М.: Издательство Академии наук СССР, 1955. 382 с.</w:t>
      </w:r>
    </w:p>
    <w:p w14:paraId="336D2497" w14:textId="77777777" w:rsidR="00DA1F94" w:rsidRDefault="00DA1F94" w:rsidP="00DA1F94">
      <w:pPr>
        <w:ind w:firstLine="709"/>
      </w:pPr>
      <w:r>
        <w:t xml:space="preserve">22. Теория доказательств в советском уголовном процессе / Р. С. Белкин; </w:t>
      </w:r>
      <w:proofErr w:type="spellStart"/>
      <w:proofErr w:type="gramStart"/>
      <w:r>
        <w:t>Редкол</w:t>
      </w:r>
      <w:proofErr w:type="spellEnd"/>
      <w:r>
        <w:t>.:</w:t>
      </w:r>
      <w:proofErr w:type="gramEnd"/>
      <w:r>
        <w:t xml:space="preserve"> Н. В. </w:t>
      </w:r>
      <w:proofErr w:type="spellStart"/>
      <w:r>
        <w:t>Жогин</w:t>
      </w:r>
      <w:proofErr w:type="spellEnd"/>
      <w:r>
        <w:t xml:space="preserve"> (отв. ред.) и др. 2-е изд., </w:t>
      </w:r>
      <w:proofErr w:type="spellStart"/>
      <w:r>
        <w:t>испр</w:t>
      </w:r>
      <w:proofErr w:type="spellEnd"/>
      <w:r>
        <w:t>. и доп. М.: Юридическая литература, 1973. 734 с. URL: http://sun.tsu.ru/limit/2016/000130104/000130104.pdf</w:t>
      </w:r>
    </w:p>
    <w:p w14:paraId="7D21864D" w14:textId="77777777" w:rsidR="00DA1F94" w:rsidRDefault="00DA1F94" w:rsidP="00DA1F94">
      <w:pPr>
        <w:ind w:firstLine="709"/>
        <w:rPr>
          <w:lang w:val="en-US"/>
        </w:rPr>
      </w:pPr>
      <w:r>
        <w:t xml:space="preserve">23. </w:t>
      </w:r>
      <w:proofErr w:type="spellStart"/>
      <w:r>
        <w:t>Трубникова</w:t>
      </w:r>
      <w:proofErr w:type="spellEnd"/>
      <w:r>
        <w:t xml:space="preserve"> Т. В. Проблемы доказывания в справедливом судебном разбирательстве и их отражение в правовых позициях ЕСПЧ: вызовы для российской науки уголовного процесса и правоприменительной практики / Т. В. </w:t>
      </w:r>
      <w:proofErr w:type="spellStart"/>
      <w:r>
        <w:t>Трубникова</w:t>
      </w:r>
      <w:proofErr w:type="spellEnd"/>
      <w:r>
        <w:t xml:space="preserve"> // Уголовная юстиция. 2016. </w:t>
      </w:r>
      <w:r>
        <w:rPr>
          <w:lang w:val="en-US"/>
        </w:rPr>
        <w:t>№ 1. С. 135-147. URL: http://vital.lib.tsu.ru/vital/access/manager/Repository/vtls:000547985</w:t>
      </w:r>
    </w:p>
    <w:p w14:paraId="0A2A22D3" w14:textId="77777777" w:rsidR="00DA1F94" w:rsidRDefault="00DA1F94" w:rsidP="00DA1F94">
      <w:pPr>
        <w:ind w:firstLine="709"/>
      </w:pPr>
      <w:r>
        <w:t xml:space="preserve">24. </w:t>
      </w:r>
      <w:proofErr w:type="spellStart"/>
      <w:r>
        <w:t>Фаткуллин</w:t>
      </w:r>
      <w:proofErr w:type="spellEnd"/>
      <w:r>
        <w:t xml:space="preserve"> Ф. Н. Общие проблемы процессуального доказывания / Ф. Н. </w:t>
      </w:r>
      <w:proofErr w:type="spellStart"/>
      <w:r>
        <w:t>Фаткуллин</w:t>
      </w:r>
      <w:proofErr w:type="spellEnd"/>
      <w:r>
        <w:t>. 2-е изд., доп. Казань: Издательство Казанского университета, 1976. 204 с.</w:t>
      </w:r>
    </w:p>
    <w:p w14:paraId="0D86AD08" w14:textId="77777777" w:rsidR="00DA1F94" w:rsidRDefault="00DA1F94" w:rsidP="00DA1F94">
      <w:pPr>
        <w:ind w:firstLine="709"/>
      </w:pPr>
      <w:r>
        <w:t xml:space="preserve">25. </w:t>
      </w:r>
      <w:proofErr w:type="spellStart"/>
      <w:r>
        <w:t>Шейфер</w:t>
      </w:r>
      <w:proofErr w:type="spellEnd"/>
      <w:r>
        <w:t xml:space="preserve"> С. А. Доказывание как познавательная деятельность по уголовному делу / С. А. </w:t>
      </w:r>
      <w:proofErr w:type="spellStart"/>
      <w:r>
        <w:t>Шейфер</w:t>
      </w:r>
      <w:proofErr w:type="spellEnd"/>
      <w:r>
        <w:t xml:space="preserve">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 2007 г.)]. Томск, 2007. С. 144-154.</w:t>
      </w:r>
    </w:p>
    <w:p w14:paraId="02A8BE1D" w14:textId="77777777" w:rsidR="00DA1F94" w:rsidRPr="001A6B37" w:rsidRDefault="00DA1F94" w:rsidP="00DA1F94">
      <w:pPr>
        <w:ind w:firstLine="709"/>
      </w:pPr>
      <w:r>
        <w:t xml:space="preserve">26. </w:t>
      </w:r>
      <w:proofErr w:type="spellStart"/>
      <w:r>
        <w:t>Шейфер</w:t>
      </w:r>
      <w:proofErr w:type="spellEnd"/>
      <w:r>
        <w:t xml:space="preserve"> С. А. Собирание доказательств в советском уголовном процессе: Методологические и правовые проблемы / С. А. </w:t>
      </w:r>
      <w:proofErr w:type="spellStart"/>
      <w:r>
        <w:t>Шейфер</w:t>
      </w:r>
      <w:proofErr w:type="spellEnd"/>
      <w:r>
        <w:t xml:space="preserve">. Саратов: Издательство Саратовского университета, 1986. </w:t>
      </w:r>
      <w:r w:rsidRPr="001A6B37">
        <w:t xml:space="preserve">169 </w:t>
      </w:r>
      <w:r>
        <w:t>с</w:t>
      </w:r>
      <w:r w:rsidRPr="001A6B37">
        <w:t xml:space="preserve">. </w:t>
      </w:r>
      <w:r>
        <w:rPr>
          <w:lang w:val="en-US"/>
        </w:rPr>
        <w:t>URL</w:t>
      </w:r>
      <w:r w:rsidRPr="001A6B37">
        <w:t xml:space="preserve">: </w:t>
      </w:r>
      <w:hyperlink r:id="rId8" w:history="1">
        <w:r>
          <w:rPr>
            <w:rStyle w:val="a4"/>
            <w:lang w:val="en-US"/>
          </w:rPr>
          <w:t>http</w:t>
        </w:r>
        <w:r w:rsidRPr="001A6B37">
          <w:rPr>
            <w:rStyle w:val="a4"/>
          </w:rPr>
          <w:t>://</w:t>
        </w:r>
        <w:r>
          <w:rPr>
            <w:rStyle w:val="a4"/>
            <w:lang w:val="en-US"/>
          </w:rPr>
          <w:t>vital</w:t>
        </w:r>
        <w:r w:rsidRPr="001A6B37">
          <w:rPr>
            <w:rStyle w:val="a4"/>
          </w:rPr>
          <w:t>.</w:t>
        </w:r>
        <w:r>
          <w:rPr>
            <w:rStyle w:val="a4"/>
            <w:lang w:val="en-US"/>
          </w:rPr>
          <w:t>lib</w:t>
        </w:r>
        <w:r w:rsidRPr="001A6B37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tsu</w:t>
        </w:r>
        <w:proofErr w:type="spellEnd"/>
        <w:r w:rsidRPr="001A6B37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 w:rsidRPr="001A6B37">
          <w:rPr>
            <w:rStyle w:val="a4"/>
          </w:rPr>
          <w:t>/</w:t>
        </w:r>
        <w:r>
          <w:rPr>
            <w:rStyle w:val="a4"/>
            <w:lang w:val="en-US"/>
          </w:rPr>
          <w:t>vital</w:t>
        </w:r>
        <w:r w:rsidRPr="001A6B37">
          <w:rPr>
            <w:rStyle w:val="a4"/>
          </w:rPr>
          <w:t>/</w:t>
        </w:r>
        <w:r>
          <w:rPr>
            <w:rStyle w:val="a4"/>
            <w:lang w:val="en-US"/>
          </w:rPr>
          <w:t>access</w:t>
        </w:r>
        <w:r w:rsidRPr="001A6B37">
          <w:rPr>
            <w:rStyle w:val="a4"/>
          </w:rPr>
          <w:t>/</w:t>
        </w:r>
        <w:r>
          <w:rPr>
            <w:rStyle w:val="a4"/>
            <w:lang w:val="en-US"/>
          </w:rPr>
          <w:t>manager</w:t>
        </w:r>
        <w:r w:rsidRPr="001A6B37">
          <w:rPr>
            <w:rStyle w:val="a4"/>
          </w:rPr>
          <w:t>/</w:t>
        </w:r>
        <w:r>
          <w:rPr>
            <w:rStyle w:val="a4"/>
            <w:lang w:val="en-US"/>
          </w:rPr>
          <w:t>Repository</w:t>
        </w:r>
        <w:r w:rsidRPr="001A6B37"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vtls</w:t>
        </w:r>
        <w:proofErr w:type="spellEnd"/>
        <w:r w:rsidRPr="001A6B37">
          <w:rPr>
            <w:rStyle w:val="a4"/>
          </w:rPr>
          <w:t>:000060134</w:t>
        </w:r>
      </w:hyperlink>
      <w:r w:rsidRPr="001A6B37">
        <w:t>.</w:t>
      </w:r>
    </w:p>
    <w:p w14:paraId="1E920679" w14:textId="77777777" w:rsidR="00DA1F94" w:rsidRDefault="00DA1F94" w:rsidP="00DA1F94">
      <w:pPr>
        <w:ind w:firstLine="709"/>
      </w:pPr>
      <w:r>
        <w:t xml:space="preserve">27. Якимович Ю. К. Досудебное производство по УПК Российской Федерации: (участники досудебного производства, доказательства и доказывание, возбуждение уголовного дела, дознание и предварительное следствие) / Ю. К. Якимович, Т. Д. </w:t>
      </w:r>
      <w:proofErr w:type="gramStart"/>
      <w:r>
        <w:t>Пан ;</w:t>
      </w:r>
      <w:proofErr w:type="gramEnd"/>
      <w:r>
        <w:t xml:space="preserve"> Ассоциация "Юридический центр".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СПб.: Юридический центр Пресс, 2004. 314 с.</w:t>
      </w:r>
    </w:p>
    <w:p w14:paraId="630F22AE" w14:textId="77777777" w:rsidR="00DA1F94" w:rsidRDefault="00DA1F94" w:rsidP="00DA1F94">
      <w:pPr>
        <w:ind w:firstLine="709"/>
        <w:rPr>
          <w:lang w:val="en-US"/>
        </w:rPr>
      </w:pPr>
      <w:r>
        <w:t xml:space="preserve">28. Якимович Ю. К. О возможности достижения объективной истины в современном уголовном судопроизводстве / Ю. К. Якимович // Уголовная юстиция. 2014. </w:t>
      </w:r>
      <w:r>
        <w:rPr>
          <w:lang w:val="en-US"/>
        </w:rPr>
        <w:t xml:space="preserve">№ 1. </w:t>
      </w:r>
      <w:r>
        <w:t>С</w:t>
      </w:r>
      <w:r>
        <w:rPr>
          <w:lang w:val="en-US"/>
        </w:rPr>
        <w:t>. 69-74. URL: http://vital.lib.tsu.ru/vital/access/manager/Repository/vtls:000486888.</w:t>
      </w:r>
    </w:p>
    <w:p w14:paraId="56B24C12" w14:textId="77777777" w:rsidR="00DA1F94" w:rsidRDefault="00DA1F94" w:rsidP="00DA1F94">
      <w:pPr>
        <w:ind w:firstLine="709"/>
      </w:pPr>
      <w:r>
        <w:t xml:space="preserve">29. </w:t>
      </w:r>
      <w:proofErr w:type="spellStart"/>
      <w:r>
        <w:t>Якуб</w:t>
      </w:r>
      <w:proofErr w:type="spellEnd"/>
      <w:r>
        <w:t xml:space="preserve"> М. Л. Показания свидетелей и потерпевших: (Оценка показаний свидетелей и потерпевших на предварительном следствии и в суде первой инстанции). М.: Издательство Московского университета, 1968. 128 с.</w:t>
      </w:r>
    </w:p>
    <w:p w14:paraId="111D26BC" w14:textId="77777777" w:rsidR="00DA1F94" w:rsidRDefault="00DA1F94" w:rsidP="00DA1F94">
      <w:pPr>
        <w:ind w:firstLine="709"/>
      </w:pPr>
      <w:r>
        <w:lastRenderedPageBreak/>
        <w:t xml:space="preserve">30. </w:t>
      </w:r>
      <w:proofErr w:type="spellStart"/>
      <w:r>
        <w:t>Ясельская</w:t>
      </w:r>
      <w:proofErr w:type="spellEnd"/>
      <w:r>
        <w:t xml:space="preserve"> В. В. Защитник как субъект доказывания / В. В. </w:t>
      </w:r>
      <w:proofErr w:type="spellStart"/>
      <w:r>
        <w:t>Ясельская</w:t>
      </w:r>
      <w:proofErr w:type="spellEnd"/>
      <w:r>
        <w:t xml:space="preserve"> // Правовые проблемы укрепления российской государственности. Ч. 30: [сборник статей]. Томск, 2006. Ч. 30. С. 59-64.</w:t>
      </w:r>
    </w:p>
    <w:p w14:paraId="34AD8AD2" w14:textId="77777777" w:rsidR="001A6B37" w:rsidRPr="00DE47E0" w:rsidRDefault="001A6B37" w:rsidP="004F1524">
      <w:pPr>
        <w:ind w:left="720" w:firstLine="0"/>
      </w:pPr>
    </w:p>
    <w:p w14:paraId="339BF918" w14:textId="428283D3" w:rsidR="00956845" w:rsidRPr="00DE47E0" w:rsidRDefault="00755D60" w:rsidP="00755D60">
      <w:pPr>
        <w:ind w:left="720" w:firstLine="0"/>
      </w:pPr>
      <w:r w:rsidRPr="00DE47E0">
        <w:t>Ресурсы</w:t>
      </w:r>
      <w:r w:rsidR="00956845" w:rsidRPr="00DE47E0">
        <w:t xml:space="preserve"> информационно-телекоммуникационной сети Интернет</w:t>
      </w:r>
      <w:r w:rsidR="00AF7A66" w:rsidRPr="00DE47E0">
        <w:t xml:space="preserve">: </w:t>
      </w:r>
    </w:p>
    <w:p w14:paraId="24081171" w14:textId="77777777" w:rsidR="00755D60" w:rsidRDefault="00755D60" w:rsidP="00755D60">
      <w:pPr>
        <w:ind w:left="720" w:firstLine="0"/>
      </w:pPr>
    </w:p>
    <w:p w14:paraId="7790B995" w14:textId="77777777" w:rsidR="004F1524" w:rsidRDefault="004F1524" w:rsidP="004F1524">
      <w:pPr>
        <w:ind w:left="360" w:firstLine="0"/>
      </w:pPr>
      <w:proofErr w:type="gramStart"/>
      <w:r w:rsidRPr="00F855A1">
        <w:t>официальный</w:t>
      </w:r>
      <w:proofErr w:type="gramEnd"/>
      <w:r w:rsidRPr="00F855A1">
        <w:t xml:space="preserve"> сайт Конституционного Суда РФ -</w:t>
      </w:r>
      <w:hyperlink r:id="rId9" w:history="1">
        <w:r w:rsidRPr="00F855A1">
          <w:rPr>
            <w:rStyle w:val="a4"/>
          </w:rPr>
          <w:t>http://www.ksrf.ru</w:t>
        </w:r>
      </w:hyperlink>
      <w:r w:rsidRPr="00F855A1">
        <w:t xml:space="preserve">; </w:t>
      </w:r>
    </w:p>
    <w:p w14:paraId="062C867D" w14:textId="77777777" w:rsidR="004F1524" w:rsidRDefault="004F1524" w:rsidP="004F1524">
      <w:pPr>
        <w:ind w:left="360" w:firstLine="0"/>
      </w:pPr>
      <w:proofErr w:type="gramStart"/>
      <w:r w:rsidRPr="00F855A1">
        <w:t>официальный</w:t>
      </w:r>
      <w:proofErr w:type="gramEnd"/>
      <w:r w:rsidRPr="00F855A1">
        <w:t xml:space="preserve"> сайт Верховного Суда РФ - </w:t>
      </w:r>
      <w:hyperlink r:id="rId10" w:history="1">
        <w:r w:rsidRPr="00F855A1">
          <w:rPr>
            <w:rStyle w:val="a4"/>
          </w:rPr>
          <w:t>http://www.vsrf.ru/</w:t>
        </w:r>
      </w:hyperlink>
      <w:r w:rsidRPr="00F855A1">
        <w:t xml:space="preserve">;  </w:t>
      </w:r>
    </w:p>
    <w:p w14:paraId="7530188A" w14:textId="77777777" w:rsidR="004F1524" w:rsidRDefault="004F1524" w:rsidP="004F1524">
      <w:pPr>
        <w:ind w:left="360" w:firstLine="0"/>
      </w:pPr>
      <w:proofErr w:type="gramStart"/>
      <w:r>
        <w:t>официальный</w:t>
      </w:r>
      <w:proofErr w:type="gramEnd"/>
      <w:r>
        <w:t xml:space="preserve"> сайт Генеральной прокуратуры РФ </w:t>
      </w:r>
      <w:hyperlink r:id="rId11" w:history="1">
        <w:r w:rsidRPr="004F1524">
          <w:rPr>
            <w:rStyle w:val="a4"/>
            <w:lang w:val="en-US"/>
          </w:rPr>
          <w:t>http</w:t>
        </w:r>
        <w:r w:rsidRPr="00922C85">
          <w:rPr>
            <w:rStyle w:val="a4"/>
          </w:rPr>
          <w:t>://</w:t>
        </w:r>
        <w:proofErr w:type="spellStart"/>
        <w:r w:rsidRPr="004F1524">
          <w:rPr>
            <w:rStyle w:val="a4"/>
            <w:lang w:val="en-US"/>
          </w:rPr>
          <w:t>genproc</w:t>
        </w:r>
        <w:proofErr w:type="spellEnd"/>
        <w:r w:rsidRPr="00922C85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gov</w:t>
        </w:r>
        <w:proofErr w:type="spellEnd"/>
        <w:r w:rsidRPr="006770D1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 w:rsidRPr="006770D1">
        <w:t xml:space="preserve">; </w:t>
      </w:r>
    </w:p>
    <w:p w14:paraId="512A49A3" w14:textId="77777777" w:rsidR="004F1524" w:rsidRDefault="004F1524" w:rsidP="004F1524">
      <w:pPr>
        <w:ind w:left="360" w:firstLine="0"/>
      </w:pPr>
      <w:proofErr w:type="gramStart"/>
      <w:r>
        <w:t>официальный</w:t>
      </w:r>
      <w:proofErr w:type="gramEnd"/>
      <w:r>
        <w:t xml:space="preserve"> сайт Академии Генеральной прокуратуры РФ – </w:t>
      </w:r>
      <w:r w:rsidRPr="004F1524">
        <w:rPr>
          <w:lang w:val="en-US"/>
        </w:rPr>
        <w:t>http</w:t>
      </w:r>
      <w:r w:rsidRPr="006770D1">
        <w:t>://</w:t>
      </w:r>
      <w:hyperlink r:id="rId12" w:history="1">
        <w:r w:rsidRPr="004F1524">
          <w:rPr>
            <w:rStyle w:val="a4"/>
            <w:lang w:val="en-US"/>
          </w:rPr>
          <w:t>www</w:t>
        </w:r>
        <w:r w:rsidRPr="006770D1">
          <w:rPr>
            <w:rStyle w:val="a4"/>
          </w:rPr>
          <w:t>.</w:t>
        </w:r>
        <w:r w:rsidRPr="004F1524">
          <w:rPr>
            <w:rStyle w:val="a4"/>
            <w:lang w:val="en-US"/>
          </w:rPr>
          <w:t>agprf</w:t>
        </w:r>
        <w:r w:rsidRPr="006770D1">
          <w:rPr>
            <w:rStyle w:val="a4"/>
          </w:rPr>
          <w:t>.</w:t>
        </w:r>
        <w:r w:rsidRPr="004F1524">
          <w:rPr>
            <w:rStyle w:val="a4"/>
            <w:lang w:val="en-US"/>
          </w:rPr>
          <w:t>org</w:t>
        </w:r>
      </w:hyperlink>
      <w:r w:rsidRPr="006770D1">
        <w:t xml:space="preserve">; </w:t>
      </w:r>
      <w:r w:rsidRPr="00F855A1">
        <w:t>Федеральный правовой портал Юридическая Росси</w:t>
      </w:r>
      <w:r>
        <w:t>я</w:t>
      </w:r>
      <w:r w:rsidRPr="00F855A1">
        <w:t xml:space="preserve"> - </w:t>
      </w:r>
      <w:hyperlink r:id="rId13" w:history="1">
        <w:r w:rsidRPr="00F855A1">
          <w:rPr>
            <w:rStyle w:val="a4"/>
          </w:rPr>
          <w:t>http://law.edu.ru/</w:t>
        </w:r>
      </w:hyperlink>
      <w:r w:rsidRPr="00F855A1">
        <w:t xml:space="preserve">; </w:t>
      </w:r>
    </w:p>
    <w:p w14:paraId="5E57D472" w14:textId="77777777" w:rsidR="004F1524" w:rsidRDefault="004F1524" w:rsidP="004F1524">
      <w:pPr>
        <w:ind w:left="360" w:firstLine="0"/>
      </w:pPr>
      <w:proofErr w:type="gramStart"/>
      <w:r>
        <w:t>электронная</w:t>
      </w:r>
      <w:proofErr w:type="gramEnd"/>
      <w:r>
        <w:t xml:space="preserve"> библиотека – </w:t>
      </w:r>
      <w:hyperlink r:id="rId14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elibrary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>
        <w:t xml:space="preserve">; </w:t>
      </w:r>
    </w:p>
    <w:p w14:paraId="6A7DF845" w14:textId="77777777" w:rsidR="004F1524" w:rsidRDefault="004F1524" w:rsidP="004F1524">
      <w:pPr>
        <w:ind w:left="360" w:firstLine="0"/>
      </w:pPr>
      <w:proofErr w:type="gramStart"/>
      <w:r>
        <w:t>официальный</w:t>
      </w:r>
      <w:proofErr w:type="gramEnd"/>
      <w:r>
        <w:t xml:space="preserve"> сайт НБ ТГУ – </w:t>
      </w:r>
      <w:hyperlink r:id="rId15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r w:rsidRPr="004F1524">
          <w:rPr>
            <w:rStyle w:val="a4"/>
            <w:lang w:val="en-US"/>
          </w:rPr>
          <w:t>lib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tsu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>
        <w:t>;</w:t>
      </w:r>
    </w:p>
    <w:p w14:paraId="0E3C3E96" w14:textId="419F4E29" w:rsidR="004F1524" w:rsidRDefault="004F1524" w:rsidP="004F1524">
      <w:pPr>
        <w:ind w:left="360" w:firstLine="0"/>
      </w:pPr>
      <w:proofErr w:type="gramStart"/>
      <w:r>
        <w:t>официальный</w:t>
      </w:r>
      <w:proofErr w:type="gramEnd"/>
      <w:r>
        <w:t xml:space="preserve"> сайт ЮИ ТГУ –</w:t>
      </w:r>
      <w:r w:rsidRPr="009F6535">
        <w:t xml:space="preserve"> </w:t>
      </w:r>
      <w:hyperlink r:id="rId16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ui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tsu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 w:rsidRPr="009F6535">
        <w:t xml:space="preserve"> </w:t>
      </w:r>
    </w:p>
    <w:p w14:paraId="3839C175" w14:textId="77777777" w:rsidR="004F1524" w:rsidRDefault="004F1524" w:rsidP="004F1524">
      <w:pPr>
        <w:ind w:left="360" w:firstLine="0"/>
      </w:pPr>
      <w:r>
        <w:t>Дополнительно:</w:t>
      </w:r>
    </w:p>
    <w:p w14:paraId="1ABF6B7D" w14:textId="77777777" w:rsidR="004F1524" w:rsidRPr="005E27DD" w:rsidRDefault="004F1524" w:rsidP="004F1524">
      <w:pPr>
        <w:ind w:left="360" w:right="-84" w:firstLine="0"/>
      </w:pPr>
      <w:r w:rsidRPr="004F1524">
        <w:rPr>
          <w:lang w:val="en-US"/>
        </w:rPr>
        <w:t>http</w:t>
      </w:r>
      <w:r w:rsidRPr="005E27DD">
        <w:t>://</w:t>
      </w:r>
      <w:hyperlink r:id="rId17" w:history="1">
        <w:r w:rsidRPr="005E27DD">
          <w:rPr>
            <w:rStyle w:val="a4"/>
          </w:rPr>
          <w:t>www.consultant.ru</w:t>
        </w:r>
      </w:hyperlink>
      <w:r w:rsidRPr="005E27DD">
        <w:t xml:space="preserve"> - специализированный правовой сайт Консультант Плюс;</w:t>
      </w:r>
    </w:p>
    <w:p w14:paraId="3C8B66EA" w14:textId="77777777" w:rsidR="004F1524" w:rsidRPr="005E27DD" w:rsidRDefault="00A6113A" w:rsidP="004F1524">
      <w:pPr>
        <w:ind w:left="360" w:right="-84" w:firstLine="0"/>
      </w:pPr>
      <w:hyperlink r:id="rId18" w:history="1">
        <w:r w:rsidR="004F1524" w:rsidRPr="005E27DD">
          <w:rPr>
            <w:rStyle w:val="a4"/>
          </w:rPr>
          <w:t>http://www.garant.ru</w:t>
        </w:r>
      </w:hyperlink>
      <w:r w:rsidR="004F1524" w:rsidRPr="005E27DD">
        <w:t xml:space="preserve"> – информационный правовой портал правовой системы Гарант;</w:t>
      </w:r>
    </w:p>
    <w:p w14:paraId="4AF7E3F1" w14:textId="77777777" w:rsidR="004F1524" w:rsidRPr="005E27DD" w:rsidRDefault="00A6113A" w:rsidP="004F1524">
      <w:pPr>
        <w:ind w:left="360" w:right="-84" w:firstLine="0"/>
      </w:pPr>
      <w:hyperlink r:id="rId19" w:history="1">
        <w:r w:rsidR="004F1524" w:rsidRPr="005E27DD">
          <w:rPr>
            <w:rStyle w:val="a4"/>
          </w:rPr>
          <w:t>http://www.sudrf.ru</w:t>
        </w:r>
      </w:hyperlink>
      <w:r w:rsidR="004F1524" w:rsidRPr="005E27DD">
        <w:t xml:space="preserve"> - Государственная автоматизированная система Российской Федерации «Правосудие»;</w:t>
      </w:r>
    </w:p>
    <w:p w14:paraId="22F07296" w14:textId="77777777" w:rsidR="004F1524" w:rsidRDefault="00A6113A" w:rsidP="004F1524">
      <w:pPr>
        <w:tabs>
          <w:tab w:val="left" w:pos="1276"/>
        </w:tabs>
        <w:ind w:left="360" w:right="-84" w:firstLine="0"/>
      </w:pPr>
      <w:hyperlink r:id="rId20" w:history="1">
        <w:r w:rsidR="004F1524" w:rsidRPr="005E27DD">
          <w:rPr>
            <w:rStyle w:val="a4"/>
          </w:rPr>
          <w:t>http://www.rsl.ru/</w:t>
        </w:r>
      </w:hyperlink>
      <w:r w:rsidR="004F1524" w:rsidRPr="005E27DD">
        <w:t>;</w:t>
      </w:r>
    </w:p>
    <w:p w14:paraId="7D68BCC1" w14:textId="77777777" w:rsidR="004F1524" w:rsidRPr="00AE10B2" w:rsidRDefault="00A6113A" w:rsidP="004F1524">
      <w:pPr>
        <w:tabs>
          <w:tab w:val="left" w:pos="1276"/>
        </w:tabs>
        <w:ind w:left="360" w:right="-84" w:firstLine="0"/>
      </w:pPr>
      <w:hyperlink r:id="rId21" w:history="1">
        <w:r w:rsidR="004F1524" w:rsidRPr="004F1524">
          <w:rPr>
            <w:rStyle w:val="a4"/>
            <w:lang w:val="en-US"/>
          </w:rPr>
          <w:t>www</w:t>
        </w:r>
        <w:r w:rsidR="004F1524" w:rsidRPr="00AE10B2">
          <w:rPr>
            <w:rStyle w:val="a4"/>
          </w:rPr>
          <w:t>.</w:t>
        </w:r>
        <w:proofErr w:type="spellStart"/>
        <w:r w:rsidR="004F1524" w:rsidRPr="004F1524">
          <w:rPr>
            <w:rStyle w:val="a4"/>
            <w:lang w:val="en-US"/>
          </w:rPr>
          <w:t>pravo</w:t>
        </w:r>
        <w:proofErr w:type="spellEnd"/>
        <w:r w:rsidR="004F1524" w:rsidRPr="00AE10B2">
          <w:rPr>
            <w:rStyle w:val="a4"/>
          </w:rPr>
          <w:t>.</w:t>
        </w:r>
        <w:proofErr w:type="spellStart"/>
        <w:r w:rsidR="004F1524" w:rsidRPr="004F1524">
          <w:rPr>
            <w:rStyle w:val="a4"/>
            <w:lang w:val="en-US"/>
          </w:rPr>
          <w:t>ru</w:t>
        </w:r>
        <w:proofErr w:type="spellEnd"/>
      </w:hyperlink>
      <w:r w:rsidR="004F1524" w:rsidRPr="00AE10B2">
        <w:t xml:space="preserve">;  </w:t>
      </w:r>
    </w:p>
    <w:p w14:paraId="361E3744" w14:textId="77777777" w:rsidR="004F1524" w:rsidRPr="005E27DD" w:rsidRDefault="00A6113A" w:rsidP="004F1524">
      <w:pPr>
        <w:tabs>
          <w:tab w:val="left" w:pos="1276"/>
        </w:tabs>
        <w:ind w:left="360" w:right="-84" w:firstLine="0"/>
      </w:pPr>
      <w:hyperlink r:id="rId22" w:history="1">
        <w:r w:rsidR="004F1524" w:rsidRPr="005E27DD">
          <w:rPr>
            <w:rStyle w:val="a4"/>
          </w:rPr>
          <w:t>http://www.lib.tsu.ru/</w:t>
        </w:r>
      </w:hyperlink>
      <w:r w:rsidR="004F1524" w:rsidRPr="005E27DD">
        <w:t>;</w:t>
      </w:r>
    </w:p>
    <w:p w14:paraId="403B0EFC" w14:textId="77777777" w:rsidR="004F1524" w:rsidRPr="00743341" w:rsidRDefault="00A6113A" w:rsidP="004F1524">
      <w:pPr>
        <w:tabs>
          <w:tab w:val="left" w:pos="709"/>
          <w:tab w:val="left" w:pos="1276"/>
        </w:tabs>
        <w:ind w:left="360" w:right="-84" w:firstLine="0"/>
      </w:pPr>
      <w:hyperlink r:id="rId23" w:history="1">
        <w:proofErr w:type="gramStart"/>
        <w:r w:rsidR="004F1524" w:rsidRPr="005E27DD">
          <w:rPr>
            <w:rStyle w:val="a4"/>
          </w:rPr>
          <w:t>http://</w:t>
        </w:r>
        <w:r w:rsidR="004F1524" w:rsidRPr="004F1524">
          <w:rPr>
            <w:rStyle w:val="a4"/>
            <w:lang w:val="en-US"/>
          </w:rPr>
          <w:t>www</w:t>
        </w:r>
        <w:r w:rsidR="004F1524" w:rsidRPr="005E27DD">
          <w:rPr>
            <w:rStyle w:val="a4"/>
          </w:rPr>
          <w:t>.ui.tsu.ru/</w:t>
        </w:r>
      </w:hyperlink>
      <w:r w:rsidR="004F1524" w:rsidRPr="005E27DD">
        <w:t xml:space="preserve">  и</w:t>
      </w:r>
      <w:proofErr w:type="gramEnd"/>
      <w:r w:rsidR="004F1524" w:rsidRPr="005E27DD">
        <w:t xml:space="preserve"> другие.</w:t>
      </w:r>
    </w:p>
    <w:p w14:paraId="624874C1" w14:textId="77777777" w:rsidR="00AF7A66" w:rsidRPr="00956845" w:rsidRDefault="00AF7A66" w:rsidP="004F1524">
      <w:pPr>
        <w:ind w:left="720" w:firstLine="0"/>
      </w:pPr>
    </w:p>
    <w:p w14:paraId="01AFE8B0" w14:textId="5C491E79" w:rsidR="00956845" w:rsidRPr="00956845" w:rsidRDefault="00AF7A66" w:rsidP="00956845">
      <w:pPr>
        <w:numPr>
          <w:ilvl w:val="0"/>
          <w:numId w:val="4"/>
        </w:numPr>
      </w:pPr>
      <w:r>
        <w:t>И</w:t>
      </w:r>
      <w:r w:rsidR="00956845" w:rsidRPr="00956845">
        <w:t>нформационные справоч</w:t>
      </w:r>
      <w:r>
        <w:t xml:space="preserve">ные системы: «Консультант Плюс», версия «Профессионал»; «Гарант», базовая версия, версия для обучающихся (компакт-диск).  </w:t>
      </w:r>
    </w:p>
    <w:p w14:paraId="547E48AE" w14:textId="17863FC2" w:rsidR="00956845" w:rsidRPr="00956845" w:rsidRDefault="00AF7A66" w:rsidP="00956845">
      <w:pPr>
        <w:numPr>
          <w:ilvl w:val="0"/>
          <w:numId w:val="4"/>
        </w:numPr>
      </w:pPr>
      <w:r>
        <w:t>Материально-техническая база: компьютерный класс ЮИ НИ ТГУ, учебный зал судебных заседаний</w:t>
      </w:r>
      <w:r w:rsidR="004F1524">
        <w:t>.</w:t>
      </w:r>
      <w:r>
        <w:t xml:space="preserve"> </w:t>
      </w:r>
    </w:p>
    <w:p w14:paraId="0BB72384" w14:textId="77777777" w:rsidR="00956845" w:rsidRPr="00956845" w:rsidRDefault="00956845" w:rsidP="00956845"/>
    <w:p w14:paraId="0BDA4371" w14:textId="22575719" w:rsidR="00956845" w:rsidRPr="00956845" w:rsidRDefault="00956845" w:rsidP="00956845">
      <w:pPr>
        <w:rPr>
          <w:b/>
        </w:rPr>
      </w:pPr>
      <w:r w:rsidRPr="00956845">
        <w:rPr>
          <w:b/>
        </w:rPr>
        <w:t>1</w:t>
      </w:r>
      <w:r w:rsidR="002430DB">
        <w:rPr>
          <w:b/>
        </w:rPr>
        <w:t>2</w:t>
      </w:r>
      <w:r w:rsidR="00D166C1">
        <w:rPr>
          <w:b/>
        </w:rPr>
        <w:t xml:space="preserve">. Язык преподавания: </w:t>
      </w:r>
      <w:r w:rsidR="00D166C1" w:rsidRPr="003A2B85">
        <w:t xml:space="preserve">русский </w:t>
      </w:r>
    </w:p>
    <w:p w14:paraId="4F59FA46" w14:textId="77777777" w:rsidR="00956845" w:rsidRPr="00956845" w:rsidRDefault="00956845" w:rsidP="00956845"/>
    <w:p w14:paraId="49E3406C" w14:textId="68DA3AED" w:rsidR="00956845" w:rsidRDefault="002430DB" w:rsidP="00956845">
      <w:pPr>
        <w:rPr>
          <w:b/>
        </w:rPr>
      </w:pPr>
      <w:r>
        <w:rPr>
          <w:b/>
        </w:rPr>
        <w:t>13</w:t>
      </w:r>
      <w:r w:rsidR="00D166C1">
        <w:rPr>
          <w:b/>
        </w:rPr>
        <w:t>. Преподаватель (преподаватели):</w:t>
      </w:r>
      <w:r w:rsidR="001A6B37">
        <w:rPr>
          <w:b/>
        </w:rPr>
        <w:t xml:space="preserve"> </w:t>
      </w:r>
      <w:r w:rsidR="006106BF">
        <w:t xml:space="preserve">профессор, </w:t>
      </w:r>
      <w:r w:rsidR="001A6B37">
        <w:t>д-р</w:t>
      </w:r>
      <w:r w:rsidR="00D166C1" w:rsidRPr="003A2B85">
        <w:t>.</w:t>
      </w:r>
      <w:r w:rsidR="003F1D2F" w:rsidRPr="003A2B85">
        <w:t xml:space="preserve"> </w:t>
      </w:r>
      <w:proofErr w:type="spellStart"/>
      <w:r w:rsidR="00D166C1" w:rsidRPr="003A2B85">
        <w:t>юрид</w:t>
      </w:r>
      <w:proofErr w:type="spellEnd"/>
      <w:proofErr w:type="gramStart"/>
      <w:r w:rsidR="00D166C1" w:rsidRPr="003A2B85">
        <w:t>. наук</w:t>
      </w:r>
      <w:proofErr w:type="gramEnd"/>
      <w:r w:rsidR="00D166C1" w:rsidRPr="003A2B85">
        <w:t xml:space="preserve">, </w:t>
      </w:r>
      <w:r w:rsidR="001A6B37">
        <w:t>профессор М. К. Свиридов</w:t>
      </w:r>
      <w:r w:rsidR="0096503F">
        <w:t xml:space="preserve">, доцент, </w:t>
      </w:r>
      <w:proofErr w:type="spellStart"/>
      <w:r w:rsidR="0096503F">
        <w:t>к.ю.н</w:t>
      </w:r>
      <w:proofErr w:type="spellEnd"/>
      <w:r w:rsidR="0096503F">
        <w:t xml:space="preserve">., доцент </w:t>
      </w:r>
      <w:proofErr w:type="spellStart"/>
      <w:r w:rsidR="0096503F">
        <w:t>С.Л.Лонь</w:t>
      </w:r>
      <w:proofErr w:type="spellEnd"/>
      <w:r w:rsidR="00D166C1">
        <w:rPr>
          <w:b/>
        </w:rPr>
        <w:t xml:space="preserve"> </w:t>
      </w:r>
    </w:p>
    <w:p w14:paraId="2E2B45C7" w14:textId="77777777" w:rsidR="00956845" w:rsidRPr="00956845" w:rsidRDefault="00956845" w:rsidP="00956845">
      <w:pPr>
        <w:rPr>
          <w:b/>
        </w:rPr>
      </w:pPr>
    </w:p>
    <w:p w14:paraId="4D20B544" w14:textId="7FE78A38" w:rsidR="009648BE" w:rsidRDefault="00D166C1" w:rsidP="009648BE">
      <w:r>
        <w:t xml:space="preserve">Автор: </w:t>
      </w:r>
      <w:r w:rsidR="001A6B37">
        <w:t>профессор М. К. Свиридов</w:t>
      </w:r>
    </w:p>
    <w:p w14:paraId="7AD6C099" w14:textId="77777777" w:rsidR="00E430F7" w:rsidRDefault="00E430F7" w:rsidP="009648BE"/>
    <w:p w14:paraId="1BA7B80D" w14:textId="1BAB9844" w:rsidR="009648BE" w:rsidRDefault="009648BE" w:rsidP="009648BE">
      <w:r>
        <w:t>Рецензе</w:t>
      </w:r>
      <w:r w:rsidR="00D166C1">
        <w:t>нт</w:t>
      </w:r>
      <w:r w:rsidR="003F1D2F">
        <w:t>ы</w:t>
      </w:r>
      <w:r w:rsidR="00D166C1">
        <w:t>:</w:t>
      </w:r>
      <w:r w:rsidR="006106BF">
        <w:t xml:space="preserve"> заведующая кафедрой,</w:t>
      </w:r>
      <w:r w:rsidR="00D166C1">
        <w:t xml:space="preserve"> </w:t>
      </w:r>
      <w:r w:rsidR="006106BF">
        <w:t>д-р</w:t>
      </w:r>
      <w:r w:rsidR="00D166C1">
        <w:t xml:space="preserve">. </w:t>
      </w:r>
      <w:proofErr w:type="spellStart"/>
      <w:r w:rsidR="00D166C1">
        <w:t>юрид</w:t>
      </w:r>
      <w:proofErr w:type="spellEnd"/>
      <w:proofErr w:type="gramStart"/>
      <w:r w:rsidR="00D166C1">
        <w:t>. наук</w:t>
      </w:r>
      <w:proofErr w:type="gramEnd"/>
      <w:r w:rsidR="00D166C1">
        <w:t xml:space="preserve">, </w:t>
      </w:r>
      <w:r w:rsidR="006106BF">
        <w:t>доцент О. И. Андреева</w:t>
      </w:r>
    </w:p>
    <w:p w14:paraId="0C4C97FA" w14:textId="77777777" w:rsidR="009648BE" w:rsidRDefault="009648BE" w:rsidP="009648BE"/>
    <w:p w14:paraId="711A41C5" w14:textId="77777777" w:rsidR="00865D1A" w:rsidRDefault="009648BE" w:rsidP="00865D1A">
      <w:r>
        <w:t xml:space="preserve">Программа одобрена на заседании </w:t>
      </w:r>
      <w:r w:rsidR="00E430F7">
        <w:t>учебно-методической комисс</w:t>
      </w:r>
      <w:r w:rsidR="001970D8">
        <w:t>ии ________________ факультета (</w:t>
      </w:r>
      <w:r w:rsidR="00E430F7">
        <w:t>института</w:t>
      </w:r>
      <w:r w:rsidR="001970D8">
        <w:t>)</w:t>
      </w:r>
      <w:r w:rsidR="00E430F7">
        <w:t xml:space="preserve"> </w:t>
      </w:r>
    </w:p>
    <w:p w14:paraId="07E4F256" w14:textId="7DA94C82" w:rsidR="00F07374" w:rsidRDefault="0096503F" w:rsidP="00865D1A">
      <w:r>
        <w:t>___ ____________</w:t>
      </w:r>
      <w:r w:rsidR="00865D1A">
        <w:t xml:space="preserve"> </w:t>
      </w:r>
      <w:bookmarkStart w:id="0" w:name="_GoBack"/>
      <w:bookmarkEnd w:id="0"/>
      <w:r w:rsidR="00865D1A">
        <w:t>20</w:t>
      </w:r>
      <w:r>
        <w:t>2_</w:t>
      </w:r>
      <w:r w:rsidR="00865D1A">
        <w:t xml:space="preserve"> года, протокол № </w:t>
      </w:r>
      <w:r>
        <w:t>___</w:t>
      </w:r>
    </w:p>
    <w:sectPr w:rsidR="00F07374" w:rsidSect="00865D1A">
      <w:footerReference w:type="even" r:id="rId24"/>
      <w:footerReference w:type="default" r:id="rId25"/>
      <w:pgSz w:w="11906" w:h="16838"/>
      <w:pgMar w:top="1134" w:right="707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027E" w14:textId="77777777" w:rsidR="00A6113A" w:rsidRDefault="00A6113A" w:rsidP="007C4B21">
      <w:r>
        <w:separator/>
      </w:r>
    </w:p>
  </w:endnote>
  <w:endnote w:type="continuationSeparator" w:id="0">
    <w:p w14:paraId="27619321" w14:textId="77777777" w:rsidR="00A6113A" w:rsidRDefault="00A6113A" w:rsidP="007C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92A4C" w14:textId="77777777" w:rsidR="00C462E4" w:rsidRDefault="00C462E4" w:rsidP="00F920E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162F16" w14:textId="77777777" w:rsidR="00C462E4" w:rsidRDefault="00C462E4" w:rsidP="007C4B2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F86C" w14:textId="77777777" w:rsidR="00C462E4" w:rsidRDefault="00C462E4" w:rsidP="00F920E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503F">
      <w:rPr>
        <w:rStyle w:val="ac"/>
        <w:noProof/>
      </w:rPr>
      <w:t>11</w:t>
    </w:r>
    <w:r>
      <w:rPr>
        <w:rStyle w:val="ac"/>
      </w:rPr>
      <w:fldChar w:fldCharType="end"/>
    </w:r>
  </w:p>
  <w:p w14:paraId="48262E53" w14:textId="77777777" w:rsidR="00C462E4" w:rsidRDefault="00C462E4" w:rsidP="007C4B2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AF5A1" w14:textId="77777777" w:rsidR="00A6113A" w:rsidRDefault="00A6113A" w:rsidP="007C4B21">
      <w:r>
        <w:separator/>
      </w:r>
    </w:p>
  </w:footnote>
  <w:footnote w:type="continuationSeparator" w:id="0">
    <w:p w14:paraId="6EA2FFBD" w14:textId="77777777" w:rsidR="00A6113A" w:rsidRDefault="00A6113A" w:rsidP="007C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D2BFF"/>
    <w:multiLevelType w:val="hybridMultilevel"/>
    <w:tmpl w:val="E29E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D6530"/>
    <w:multiLevelType w:val="hybridMultilevel"/>
    <w:tmpl w:val="69F2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138A0"/>
    <w:multiLevelType w:val="hybridMultilevel"/>
    <w:tmpl w:val="9B86FA2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9EB02EC"/>
    <w:multiLevelType w:val="hybridMultilevel"/>
    <w:tmpl w:val="8F4A9CD4"/>
    <w:lvl w:ilvl="0" w:tplc="1E90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B7664"/>
    <w:multiLevelType w:val="hybridMultilevel"/>
    <w:tmpl w:val="5254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80FB8"/>
    <w:multiLevelType w:val="multilevel"/>
    <w:tmpl w:val="78CCA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D3976"/>
    <w:multiLevelType w:val="hybridMultilevel"/>
    <w:tmpl w:val="D7463C98"/>
    <w:lvl w:ilvl="0" w:tplc="20CEC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5F2741"/>
    <w:multiLevelType w:val="hybridMultilevel"/>
    <w:tmpl w:val="5D2011EC"/>
    <w:lvl w:ilvl="0" w:tplc="1E90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81390"/>
    <w:multiLevelType w:val="hybridMultilevel"/>
    <w:tmpl w:val="626652F2"/>
    <w:lvl w:ilvl="0" w:tplc="BFD843FA">
      <w:start w:val="1"/>
      <w:numFmt w:val="decimal"/>
      <w:lvlText w:val="%1."/>
      <w:lvlJc w:val="left"/>
      <w:pPr>
        <w:ind w:left="11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2C9001B"/>
    <w:multiLevelType w:val="hybridMultilevel"/>
    <w:tmpl w:val="723A905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465BE"/>
    <w:multiLevelType w:val="hybridMultilevel"/>
    <w:tmpl w:val="0B201E1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3880395B"/>
    <w:multiLevelType w:val="hybridMultilevel"/>
    <w:tmpl w:val="B9847FBC"/>
    <w:lvl w:ilvl="0" w:tplc="B0067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F03C3"/>
    <w:multiLevelType w:val="hybridMultilevel"/>
    <w:tmpl w:val="001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43E59"/>
    <w:multiLevelType w:val="multilevel"/>
    <w:tmpl w:val="C8946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624D0A"/>
    <w:multiLevelType w:val="multilevel"/>
    <w:tmpl w:val="81669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C49EA"/>
    <w:multiLevelType w:val="hybridMultilevel"/>
    <w:tmpl w:val="D61EB3D2"/>
    <w:styleLink w:val="11"/>
    <w:lvl w:ilvl="0" w:tplc="F4C4AAC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A243F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BC23D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2CE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3A072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44ABA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0518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EAAC3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B414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F83C94"/>
    <w:multiLevelType w:val="hybridMultilevel"/>
    <w:tmpl w:val="6BD08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9D5558"/>
    <w:multiLevelType w:val="hybridMultilevel"/>
    <w:tmpl w:val="C4F200CE"/>
    <w:styleLink w:val="10"/>
    <w:lvl w:ilvl="0" w:tplc="4E880FA2">
      <w:start w:val="1"/>
      <w:numFmt w:val="decimal"/>
      <w:lvlText w:val="%1."/>
      <w:lvlJc w:val="left"/>
      <w:pPr>
        <w:tabs>
          <w:tab w:val="left" w:pos="25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80B8B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068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8A0E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4CCF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9461F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8CD3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8C7B3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4E249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0D665C3"/>
    <w:multiLevelType w:val="hybridMultilevel"/>
    <w:tmpl w:val="76BC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95E1C"/>
    <w:multiLevelType w:val="hybridMultilevel"/>
    <w:tmpl w:val="C4F200CE"/>
    <w:numStyleLink w:val="10"/>
  </w:abstractNum>
  <w:abstractNum w:abstractNumId="24">
    <w:nsid w:val="5575366B"/>
    <w:multiLevelType w:val="hybridMultilevel"/>
    <w:tmpl w:val="21A87C82"/>
    <w:lvl w:ilvl="0" w:tplc="49DC0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17387"/>
    <w:multiLevelType w:val="multilevel"/>
    <w:tmpl w:val="97E82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04027"/>
    <w:multiLevelType w:val="hybridMultilevel"/>
    <w:tmpl w:val="33BAE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761B7"/>
    <w:multiLevelType w:val="multilevel"/>
    <w:tmpl w:val="47224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28">
    <w:nsid w:val="657038CD"/>
    <w:multiLevelType w:val="multilevel"/>
    <w:tmpl w:val="C98A4B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7E34141"/>
    <w:multiLevelType w:val="hybridMultilevel"/>
    <w:tmpl w:val="E13EB084"/>
    <w:lvl w:ilvl="0" w:tplc="BED232D8"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6A062C58"/>
    <w:multiLevelType w:val="hybridMultilevel"/>
    <w:tmpl w:val="1222E4F4"/>
    <w:lvl w:ilvl="0" w:tplc="1E90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73709F"/>
    <w:multiLevelType w:val="hybridMultilevel"/>
    <w:tmpl w:val="D61EB3D2"/>
    <w:numStyleLink w:val="11"/>
  </w:abstractNum>
  <w:abstractNum w:abstractNumId="32">
    <w:nsid w:val="756917A3"/>
    <w:multiLevelType w:val="hybridMultilevel"/>
    <w:tmpl w:val="01C89686"/>
    <w:lvl w:ilvl="0" w:tplc="1E90F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C4598C"/>
    <w:multiLevelType w:val="hybridMultilevel"/>
    <w:tmpl w:val="6D28F19C"/>
    <w:lvl w:ilvl="0" w:tplc="6CF2DAA4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C422A3"/>
    <w:multiLevelType w:val="hybridMultilevel"/>
    <w:tmpl w:val="6B3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23892"/>
    <w:multiLevelType w:val="multilevel"/>
    <w:tmpl w:val="DA768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33"/>
  </w:num>
  <w:num w:numId="7">
    <w:abstractNumId w:val="4"/>
  </w:num>
  <w:num w:numId="8">
    <w:abstractNumId w:val="20"/>
  </w:num>
  <w:num w:numId="9">
    <w:abstractNumId w:val="32"/>
  </w:num>
  <w:num w:numId="10">
    <w:abstractNumId w:val="34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  <w:lvl w:ilvl="0" w:tplc="09AC454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228FC2C">
        <w:start w:val="1"/>
        <w:numFmt w:val="decimal"/>
        <w:lvlText w:val=""/>
        <w:lvlJc w:val="left"/>
      </w:lvl>
    </w:lvlOverride>
    <w:lvlOverride w:ilvl="2">
      <w:startOverride w:val="1"/>
      <w:lvl w:ilvl="2" w:tplc="BC1E585C">
        <w:start w:val="1"/>
        <w:numFmt w:val="decimal"/>
        <w:lvlText w:val=""/>
        <w:lvlJc w:val="left"/>
      </w:lvl>
    </w:lvlOverride>
    <w:lvlOverride w:ilvl="3">
      <w:startOverride w:val="1"/>
      <w:lvl w:ilvl="3" w:tplc="56241E9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C83E759C">
        <w:start w:val="1"/>
        <w:numFmt w:val="decimal"/>
        <w:lvlText w:val=""/>
        <w:lvlJc w:val="left"/>
      </w:lvl>
    </w:lvlOverride>
    <w:lvlOverride w:ilvl="5">
      <w:startOverride w:val="1"/>
      <w:lvl w:ilvl="5" w:tplc="68C49D34">
        <w:start w:val="1"/>
        <w:numFmt w:val="decimal"/>
        <w:lvlText w:val=""/>
        <w:lvlJc w:val="left"/>
      </w:lvl>
    </w:lvlOverride>
    <w:lvlOverride w:ilvl="6">
      <w:startOverride w:val="1"/>
      <w:lvl w:ilvl="6" w:tplc="75EC6306">
        <w:start w:val="1"/>
        <w:numFmt w:val="decimal"/>
        <w:lvlText w:val=""/>
        <w:lvlJc w:val="left"/>
      </w:lvl>
    </w:lvlOverride>
    <w:lvlOverride w:ilvl="7">
      <w:startOverride w:val="1"/>
      <w:lvl w:ilvl="7" w:tplc="4198B216">
        <w:start w:val="1"/>
        <w:numFmt w:val="decimal"/>
        <w:lvlText w:val=""/>
        <w:lvlJc w:val="left"/>
      </w:lvl>
    </w:lvlOverride>
    <w:lvlOverride w:ilvl="8">
      <w:startOverride w:val="1"/>
      <w:lvl w:ilvl="8" w:tplc="9F643224">
        <w:start w:val="1"/>
        <w:numFmt w:val="decimal"/>
        <w:lvlText w:val=""/>
        <w:lvlJc w:val="left"/>
      </w:lvl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13"/>
  </w:num>
  <w:num w:numId="28">
    <w:abstractNumId w:val="9"/>
  </w:num>
  <w:num w:numId="29">
    <w:abstractNumId w:val="24"/>
  </w:num>
  <w:num w:numId="30">
    <w:abstractNumId w:val="3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6"/>
  </w:num>
  <w:num w:numId="35">
    <w:abstractNumId w:val="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58"/>
    <w:rsid w:val="00002691"/>
    <w:rsid w:val="00012E20"/>
    <w:rsid w:val="000B4FC7"/>
    <w:rsid w:val="00117AF0"/>
    <w:rsid w:val="00150DF2"/>
    <w:rsid w:val="0017260F"/>
    <w:rsid w:val="00193BD7"/>
    <w:rsid w:val="001970D8"/>
    <w:rsid w:val="001A65D8"/>
    <w:rsid w:val="001A6B37"/>
    <w:rsid w:val="001B0EBD"/>
    <w:rsid w:val="001B3B48"/>
    <w:rsid w:val="001B50F3"/>
    <w:rsid w:val="001C22E4"/>
    <w:rsid w:val="001E46EA"/>
    <w:rsid w:val="001E5218"/>
    <w:rsid w:val="001F0568"/>
    <w:rsid w:val="00206ECB"/>
    <w:rsid w:val="0023397F"/>
    <w:rsid w:val="002430DB"/>
    <w:rsid w:val="00243B19"/>
    <w:rsid w:val="0024697D"/>
    <w:rsid w:val="002B2EB6"/>
    <w:rsid w:val="00332BBA"/>
    <w:rsid w:val="0033339D"/>
    <w:rsid w:val="003613BE"/>
    <w:rsid w:val="00375566"/>
    <w:rsid w:val="003922C6"/>
    <w:rsid w:val="003A2B85"/>
    <w:rsid w:val="003A5C4F"/>
    <w:rsid w:val="003B2DE0"/>
    <w:rsid w:val="003F1D2F"/>
    <w:rsid w:val="003F2249"/>
    <w:rsid w:val="003F592E"/>
    <w:rsid w:val="003F63A3"/>
    <w:rsid w:val="0041045E"/>
    <w:rsid w:val="00416991"/>
    <w:rsid w:val="00446492"/>
    <w:rsid w:val="004D4CFE"/>
    <w:rsid w:val="004F1524"/>
    <w:rsid w:val="00546067"/>
    <w:rsid w:val="0055449B"/>
    <w:rsid w:val="005631D2"/>
    <w:rsid w:val="0056587A"/>
    <w:rsid w:val="005942DF"/>
    <w:rsid w:val="005A4F8C"/>
    <w:rsid w:val="005A5341"/>
    <w:rsid w:val="005D77CD"/>
    <w:rsid w:val="006106BF"/>
    <w:rsid w:val="00627D95"/>
    <w:rsid w:val="00645336"/>
    <w:rsid w:val="006465FC"/>
    <w:rsid w:val="00667EF9"/>
    <w:rsid w:val="006A1D91"/>
    <w:rsid w:val="006A5C29"/>
    <w:rsid w:val="006A6658"/>
    <w:rsid w:val="006B39B9"/>
    <w:rsid w:val="006B581F"/>
    <w:rsid w:val="006D03FF"/>
    <w:rsid w:val="006E5632"/>
    <w:rsid w:val="007005E8"/>
    <w:rsid w:val="00746808"/>
    <w:rsid w:val="0075089F"/>
    <w:rsid w:val="00755D60"/>
    <w:rsid w:val="00760E8B"/>
    <w:rsid w:val="00761093"/>
    <w:rsid w:val="00781B8B"/>
    <w:rsid w:val="007948E3"/>
    <w:rsid w:val="00797DE4"/>
    <w:rsid w:val="007B3EE6"/>
    <w:rsid w:val="007C4B21"/>
    <w:rsid w:val="007E4763"/>
    <w:rsid w:val="007E6E7C"/>
    <w:rsid w:val="00806D6C"/>
    <w:rsid w:val="00856F1D"/>
    <w:rsid w:val="00861BFB"/>
    <w:rsid w:val="00865D1A"/>
    <w:rsid w:val="008668AF"/>
    <w:rsid w:val="00874558"/>
    <w:rsid w:val="008B20B2"/>
    <w:rsid w:val="008D01E6"/>
    <w:rsid w:val="008D04D5"/>
    <w:rsid w:val="008D563A"/>
    <w:rsid w:val="008D7793"/>
    <w:rsid w:val="009010C7"/>
    <w:rsid w:val="00901540"/>
    <w:rsid w:val="009035EA"/>
    <w:rsid w:val="00954C2D"/>
    <w:rsid w:val="00956845"/>
    <w:rsid w:val="009648BE"/>
    <w:rsid w:val="0096503F"/>
    <w:rsid w:val="009650D8"/>
    <w:rsid w:val="009676F3"/>
    <w:rsid w:val="009B5AA5"/>
    <w:rsid w:val="009B6FE7"/>
    <w:rsid w:val="009C3C3A"/>
    <w:rsid w:val="009E7B40"/>
    <w:rsid w:val="009F0A8E"/>
    <w:rsid w:val="009F4DBA"/>
    <w:rsid w:val="00A303D3"/>
    <w:rsid w:val="00A349B9"/>
    <w:rsid w:val="00A42A78"/>
    <w:rsid w:val="00A6113A"/>
    <w:rsid w:val="00AA3E8B"/>
    <w:rsid w:val="00AB2A92"/>
    <w:rsid w:val="00AD6BCC"/>
    <w:rsid w:val="00AE10B2"/>
    <w:rsid w:val="00AF3308"/>
    <w:rsid w:val="00AF7A66"/>
    <w:rsid w:val="00B007D2"/>
    <w:rsid w:val="00B016C2"/>
    <w:rsid w:val="00B26D9E"/>
    <w:rsid w:val="00B31190"/>
    <w:rsid w:val="00B37252"/>
    <w:rsid w:val="00B42A92"/>
    <w:rsid w:val="00B93702"/>
    <w:rsid w:val="00BA6BA6"/>
    <w:rsid w:val="00BB6812"/>
    <w:rsid w:val="00BD501E"/>
    <w:rsid w:val="00BE44D1"/>
    <w:rsid w:val="00BE63F2"/>
    <w:rsid w:val="00BF08B1"/>
    <w:rsid w:val="00C24DE1"/>
    <w:rsid w:val="00C34B03"/>
    <w:rsid w:val="00C462E4"/>
    <w:rsid w:val="00C4785D"/>
    <w:rsid w:val="00CB39CC"/>
    <w:rsid w:val="00CD327F"/>
    <w:rsid w:val="00CE38D6"/>
    <w:rsid w:val="00CE5296"/>
    <w:rsid w:val="00CF5882"/>
    <w:rsid w:val="00D166C1"/>
    <w:rsid w:val="00D168CC"/>
    <w:rsid w:val="00D16F64"/>
    <w:rsid w:val="00D2479C"/>
    <w:rsid w:val="00D44B94"/>
    <w:rsid w:val="00D52DD7"/>
    <w:rsid w:val="00D603D9"/>
    <w:rsid w:val="00D9600F"/>
    <w:rsid w:val="00DA1F94"/>
    <w:rsid w:val="00DD45B6"/>
    <w:rsid w:val="00DE47E0"/>
    <w:rsid w:val="00E17757"/>
    <w:rsid w:val="00E264E2"/>
    <w:rsid w:val="00E41880"/>
    <w:rsid w:val="00E430F7"/>
    <w:rsid w:val="00E51E7E"/>
    <w:rsid w:val="00E7303F"/>
    <w:rsid w:val="00E80F92"/>
    <w:rsid w:val="00EE7995"/>
    <w:rsid w:val="00F07374"/>
    <w:rsid w:val="00F36226"/>
    <w:rsid w:val="00F47136"/>
    <w:rsid w:val="00F545E8"/>
    <w:rsid w:val="00F563C9"/>
    <w:rsid w:val="00F82051"/>
    <w:rsid w:val="00F920E3"/>
    <w:rsid w:val="00F93A09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8506D"/>
  <w15:docId w15:val="{00D68FB9-A127-4F38-BBF0-A79B4A83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48B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C34B03"/>
    <w:pPr>
      <w:ind w:left="720"/>
      <w:contextualSpacing/>
    </w:pPr>
  </w:style>
  <w:style w:type="paragraph" w:styleId="aa">
    <w:name w:val="footer"/>
    <w:basedOn w:val="a0"/>
    <w:link w:val="ab"/>
    <w:uiPriority w:val="99"/>
    <w:unhideWhenUsed/>
    <w:rsid w:val="007C4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C4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semiHidden/>
    <w:unhideWhenUsed/>
    <w:rsid w:val="007C4B21"/>
  </w:style>
  <w:style w:type="numbering" w:customStyle="1" w:styleId="11">
    <w:name w:val="Импортированный стиль 11"/>
    <w:rsid w:val="00E264E2"/>
    <w:pPr>
      <w:numPr>
        <w:numId w:val="25"/>
      </w:numPr>
    </w:pPr>
  </w:style>
  <w:style w:type="numbering" w:customStyle="1" w:styleId="10">
    <w:name w:val="Импортированный стиль 10"/>
    <w:rsid w:val="00E264E2"/>
    <w:pPr>
      <w:numPr>
        <w:numId w:val="26"/>
      </w:numPr>
    </w:pPr>
  </w:style>
  <w:style w:type="character" w:customStyle="1" w:styleId="ad">
    <w:name w:val="Основной текст_"/>
    <w:basedOn w:val="a1"/>
    <w:link w:val="2"/>
    <w:rsid w:val="00DD45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d"/>
    <w:rsid w:val="00DD45B6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1"/>
    <w:link w:val="21"/>
    <w:rsid w:val="001C22E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1C22E4"/>
    <w:pPr>
      <w:shd w:val="clear" w:color="auto" w:fill="FFFFFF"/>
      <w:spacing w:before="300" w:after="300" w:line="379" w:lineRule="exact"/>
      <w:ind w:firstLine="0"/>
    </w:pPr>
    <w:rPr>
      <w:b/>
      <w:bCs/>
      <w:sz w:val="27"/>
      <w:szCs w:val="27"/>
      <w:lang w:eastAsia="en-US"/>
    </w:rPr>
  </w:style>
  <w:style w:type="character" w:customStyle="1" w:styleId="ae">
    <w:name w:val="Основной текст + Полужирный"/>
    <w:basedOn w:val="ad"/>
    <w:rsid w:val="001C2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0"/>
    <w:rsid w:val="001C2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Body Text"/>
    <w:basedOn w:val="a0"/>
    <w:link w:val="af0"/>
    <w:uiPriority w:val="99"/>
    <w:semiHidden/>
    <w:unhideWhenUsed/>
    <w:rsid w:val="00B016C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01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97DE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97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al.lib.tsu.ru/vital/access/manager/Repository/vtls:000060134" TargetMode="External"/><Relationship Id="rId13" Type="http://schemas.openxmlformats.org/officeDocument/2006/relationships/hyperlink" Target="http://law.edu.ru/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av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prf.org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i.tsu.ru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nproc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ib.tsu.ru" TargetMode="External"/><Relationship Id="rId23" Type="http://schemas.openxmlformats.org/officeDocument/2006/relationships/hyperlink" Target="http://www.ui.tsu.ru/" TargetMode="External"/><Relationship Id="rId10" Type="http://schemas.openxmlformats.org/officeDocument/2006/relationships/hyperlink" Target="http://www.vsrf.ru/" TargetMode="External"/><Relationship Id="rId19" Type="http://schemas.openxmlformats.org/officeDocument/2006/relationships/hyperlink" Target="http://www.sud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rf.ru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lib.ts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3E403-DEE4-4161-8E01-467DE59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Joker</cp:lastModifiedBy>
  <cp:revision>2</cp:revision>
  <cp:lastPrinted>2017-02-11T04:20:00Z</cp:lastPrinted>
  <dcterms:created xsi:type="dcterms:W3CDTF">2020-10-05T02:32:00Z</dcterms:created>
  <dcterms:modified xsi:type="dcterms:W3CDTF">2020-10-05T02:32:00Z</dcterms:modified>
</cp:coreProperties>
</file>