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C9" w:rsidRPr="006A6589" w:rsidRDefault="005F06C9" w:rsidP="005F06C9">
      <w:pPr>
        <w:jc w:val="both"/>
      </w:pPr>
      <w:bookmarkStart w:id="0" w:name="_GoBack"/>
      <w:bookmarkEnd w:id="0"/>
    </w:p>
    <w:p w:rsidR="005F06C9" w:rsidRDefault="005F06C9" w:rsidP="005F06C9">
      <w:pPr>
        <w:jc w:val="both"/>
      </w:pPr>
    </w:p>
    <w:p w:rsidR="005F06C9" w:rsidRDefault="005F06C9" w:rsidP="005F06C9">
      <w:pPr>
        <w:jc w:val="both"/>
      </w:pPr>
    </w:p>
    <w:p w:rsidR="005F06C9" w:rsidRDefault="005F06C9" w:rsidP="005F06C9">
      <w:pPr>
        <w:jc w:val="both"/>
      </w:pPr>
    </w:p>
    <w:p w:rsidR="005F06C9" w:rsidRDefault="005F06C9" w:rsidP="005F06C9">
      <w:pPr>
        <w:jc w:val="both"/>
      </w:pPr>
    </w:p>
    <w:p w:rsidR="005F06C9" w:rsidRDefault="005F06C9" w:rsidP="005F06C9">
      <w:pPr>
        <w:jc w:val="center"/>
        <w:rPr>
          <w:sz w:val="36"/>
          <w:szCs w:val="36"/>
        </w:rPr>
      </w:pPr>
      <w:r>
        <w:rPr>
          <w:sz w:val="36"/>
          <w:szCs w:val="36"/>
        </w:rPr>
        <w:t>АННОТАЦИЯ</w:t>
      </w:r>
    </w:p>
    <w:p w:rsidR="005F06C9" w:rsidRPr="00E91E67" w:rsidRDefault="005F06C9" w:rsidP="005F06C9">
      <w:pPr>
        <w:jc w:val="center"/>
      </w:pPr>
    </w:p>
    <w:p w:rsidR="005F06C9" w:rsidRPr="00E91E67" w:rsidRDefault="005F06C9" w:rsidP="005F06C9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РАБОЧЕЙ ПРОГРАММЫ ДИСЦИПЛИНЫ</w:t>
      </w:r>
    </w:p>
    <w:p w:rsidR="005F06C9" w:rsidRDefault="005F06C9" w:rsidP="005F06C9">
      <w:pPr>
        <w:jc w:val="both"/>
      </w:pPr>
    </w:p>
    <w:p w:rsidR="005F06C9" w:rsidRPr="006A6589" w:rsidRDefault="005F06C9" w:rsidP="005F06C9">
      <w:pPr>
        <w:jc w:val="both"/>
      </w:pPr>
    </w:p>
    <w:p w:rsidR="005F06C9" w:rsidRPr="005F06C9" w:rsidRDefault="005F06C9" w:rsidP="005F06C9">
      <w:pPr>
        <w:jc w:val="center"/>
        <w:rPr>
          <w:sz w:val="36"/>
          <w:szCs w:val="36"/>
        </w:rPr>
      </w:pPr>
      <w:r w:rsidRPr="005F06C9">
        <w:rPr>
          <w:sz w:val="36"/>
          <w:szCs w:val="36"/>
        </w:rPr>
        <w:t>«УЧАСТИЕ ПРОКУРОРА В СУДЕБНЫХ СТАДИЯХ УГОЛОВНОГО СУДОПРОИЗВОДСТВА»</w:t>
      </w:r>
    </w:p>
    <w:p w:rsidR="005F06C9" w:rsidRPr="005F06C9" w:rsidRDefault="005F06C9" w:rsidP="005F06C9">
      <w:pPr>
        <w:jc w:val="center"/>
        <w:rPr>
          <w:sz w:val="36"/>
          <w:szCs w:val="36"/>
        </w:rPr>
      </w:pPr>
    </w:p>
    <w:p w:rsidR="005F06C9" w:rsidRPr="001E6E44" w:rsidRDefault="005F06C9" w:rsidP="005F06C9"/>
    <w:p w:rsidR="005F06C9" w:rsidRPr="00E91E67" w:rsidRDefault="005F06C9" w:rsidP="005F06C9">
      <w:pPr>
        <w:jc w:val="center"/>
        <w:rPr>
          <w:sz w:val="28"/>
          <w:szCs w:val="28"/>
        </w:rPr>
      </w:pPr>
      <w:proofErr w:type="gramStart"/>
      <w:r w:rsidRPr="00E91E67">
        <w:rPr>
          <w:sz w:val="28"/>
          <w:szCs w:val="28"/>
        </w:rPr>
        <w:t>магистерская</w:t>
      </w:r>
      <w:proofErr w:type="gramEnd"/>
      <w:r w:rsidRPr="00E91E67">
        <w:rPr>
          <w:sz w:val="28"/>
          <w:szCs w:val="28"/>
        </w:rPr>
        <w:t xml:space="preserve"> программа </w:t>
      </w:r>
    </w:p>
    <w:p w:rsidR="005F06C9" w:rsidRPr="005F06C9" w:rsidRDefault="005F06C9" w:rsidP="005F06C9">
      <w:pPr>
        <w:jc w:val="center"/>
        <w:rPr>
          <w:sz w:val="28"/>
          <w:szCs w:val="28"/>
        </w:rPr>
      </w:pPr>
      <w:r w:rsidRPr="005F06C9">
        <w:rPr>
          <w:sz w:val="28"/>
          <w:szCs w:val="28"/>
        </w:rPr>
        <w:t>«</w:t>
      </w:r>
      <w:bookmarkStart w:id="1" w:name="_Toc279941225"/>
      <w:bookmarkStart w:id="2" w:name="_Toc279941265"/>
      <w:bookmarkStart w:id="3" w:name="_Toc279941338"/>
      <w:bookmarkStart w:id="4" w:name="_Toc279941672"/>
      <w:bookmarkStart w:id="5" w:name="_Toc279941946"/>
      <w:r w:rsidRPr="005F06C9">
        <w:rPr>
          <w:sz w:val="28"/>
          <w:szCs w:val="28"/>
        </w:rPr>
        <w:t>Предупреждение правонарушений и преступлений в современной России»</w:t>
      </w:r>
      <w:bookmarkEnd w:id="1"/>
      <w:bookmarkEnd w:id="2"/>
      <w:bookmarkEnd w:id="3"/>
      <w:bookmarkEnd w:id="4"/>
      <w:bookmarkEnd w:id="5"/>
    </w:p>
    <w:p w:rsidR="005F06C9" w:rsidRDefault="005F06C9" w:rsidP="005F06C9">
      <w:pPr>
        <w:jc w:val="center"/>
        <w:rPr>
          <w:sz w:val="28"/>
          <w:szCs w:val="28"/>
        </w:rPr>
      </w:pPr>
    </w:p>
    <w:p w:rsidR="005F06C9" w:rsidRPr="00E91E67" w:rsidRDefault="005F06C9" w:rsidP="005F06C9">
      <w:pPr>
        <w:jc w:val="center"/>
        <w:rPr>
          <w:sz w:val="28"/>
          <w:szCs w:val="28"/>
        </w:rPr>
      </w:pPr>
    </w:p>
    <w:p w:rsidR="005F06C9" w:rsidRPr="00E91E67" w:rsidRDefault="005F06C9" w:rsidP="005F0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Pr="00E91E67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</w:p>
    <w:p w:rsidR="005F06C9" w:rsidRPr="00E91E67" w:rsidRDefault="005F06C9" w:rsidP="005F06C9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40.04.01 Юриспруденция</w:t>
      </w:r>
      <w:r>
        <w:rPr>
          <w:sz w:val="28"/>
          <w:szCs w:val="28"/>
        </w:rPr>
        <w:t xml:space="preserve"> </w:t>
      </w:r>
    </w:p>
    <w:p w:rsidR="005F06C9" w:rsidRDefault="005F06C9" w:rsidP="005F06C9">
      <w:pPr>
        <w:rPr>
          <w:sz w:val="28"/>
          <w:szCs w:val="28"/>
        </w:rPr>
      </w:pPr>
    </w:p>
    <w:p w:rsidR="005F06C9" w:rsidRPr="00E91E67" w:rsidRDefault="005F06C9" w:rsidP="005F06C9">
      <w:pPr>
        <w:rPr>
          <w:sz w:val="28"/>
          <w:szCs w:val="28"/>
        </w:rPr>
      </w:pPr>
    </w:p>
    <w:p w:rsidR="005F06C9" w:rsidRDefault="005F06C9" w:rsidP="005F0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</w:t>
      </w:r>
      <w:r w:rsidRPr="00E91E67">
        <w:rPr>
          <w:sz w:val="28"/>
          <w:szCs w:val="28"/>
        </w:rPr>
        <w:t>выпускника</w:t>
      </w:r>
      <w:r>
        <w:rPr>
          <w:sz w:val="28"/>
          <w:szCs w:val="28"/>
        </w:rPr>
        <w:t xml:space="preserve"> </w:t>
      </w:r>
    </w:p>
    <w:p w:rsidR="005F06C9" w:rsidRPr="00E91E67" w:rsidRDefault="005F06C9" w:rsidP="005F06C9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МАГИСТР</w:t>
      </w:r>
    </w:p>
    <w:p w:rsidR="005F06C9" w:rsidRDefault="005F06C9" w:rsidP="005F06C9">
      <w:pPr>
        <w:jc w:val="center"/>
        <w:rPr>
          <w:sz w:val="28"/>
          <w:szCs w:val="28"/>
        </w:rPr>
      </w:pPr>
    </w:p>
    <w:p w:rsidR="005F06C9" w:rsidRPr="00E91E67" w:rsidRDefault="005F06C9" w:rsidP="005F06C9">
      <w:pPr>
        <w:jc w:val="center"/>
        <w:rPr>
          <w:sz w:val="28"/>
          <w:szCs w:val="28"/>
        </w:rPr>
      </w:pPr>
    </w:p>
    <w:p w:rsidR="005F06C9" w:rsidRDefault="005F06C9" w:rsidP="005F06C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E91E67">
        <w:rPr>
          <w:sz w:val="28"/>
          <w:szCs w:val="28"/>
        </w:rPr>
        <w:t xml:space="preserve"> обучения: </w:t>
      </w:r>
    </w:p>
    <w:p w:rsidR="005F06C9" w:rsidRPr="00E91E67" w:rsidRDefault="005F06C9" w:rsidP="005F06C9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ОЧНАЯ, ЗАОЧНАЯ</w:t>
      </w:r>
    </w:p>
    <w:p w:rsidR="005F06C9" w:rsidRPr="00E91E67" w:rsidRDefault="005F06C9" w:rsidP="005F06C9">
      <w:pPr>
        <w:jc w:val="center"/>
        <w:rPr>
          <w:sz w:val="28"/>
          <w:szCs w:val="28"/>
        </w:rPr>
      </w:pPr>
    </w:p>
    <w:p w:rsidR="005F06C9" w:rsidRPr="006A6589" w:rsidRDefault="005F06C9" w:rsidP="005F06C9">
      <w:pPr>
        <w:jc w:val="center"/>
      </w:pPr>
    </w:p>
    <w:p w:rsidR="005F06C9" w:rsidRPr="006A6589" w:rsidRDefault="005F06C9" w:rsidP="005F06C9"/>
    <w:p w:rsidR="005F06C9" w:rsidRPr="006A6589" w:rsidRDefault="005F06C9" w:rsidP="005F06C9">
      <w:pPr>
        <w:jc w:val="center"/>
      </w:pPr>
    </w:p>
    <w:p w:rsidR="005F06C9" w:rsidRPr="006A6589" w:rsidRDefault="005F06C9" w:rsidP="005F06C9">
      <w:pPr>
        <w:jc w:val="center"/>
      </w:pPr>
    </w:p>
    <w:p w:rsidR="005F06C9" w:rsidRPr="006A658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Default="005F06C9" w:rsidP="005F06C9">
      <w:pPr>
        <w:jc w:val="center"/>
      </w:pPr>
    </w:p>
    <w:p w:rsidR="005F06C9" w:rsidRPr="00E91E67" w:rsidRDefault="005F06C9" w:rsidP="005F06C9">
      <w:pPr>
        <w:jc w:val="center"/>
        <w:rPr>
          <w:sz w:val="28"/>
          <w:szCs w:val="28"/>
        </w:rPr>
      </w:pPr>
      <w:r w:rsidRPr="00E91E67">
        <w:rPr>
          <w:sz w:val="28"/>
          <w:szCs w:val="28"/>
        </w:rPr>
        <w:t>Томск, 2016</w:t>
      </w:r>
    </w:p>
    <w:p w:rsidR="005F06C9" w:rsidRDefault="005F06C9" w:rsidP="005F06C9"/>
    <w:p w:rsidR="005F06C9" w:rsidRDefault="005F06C9" w:rsidP="005F06C9"/>
    <w:p w:rsidR="005F06C9" w:rsidRPr="00DF4D89" w:rsidRDefault="005F06C9" w:rsidP="005F06C9">
      <w:pPr>
        <w:pStyle w:val="2"/>
        <w:ind w:left="0"/>
        <w:jc w:val="center"/>
        <w:rPr>
          <w:b/>
        </w:rPr>
      </w:pPr>
      <w:r>
        <w:rPr>
          <w:b/>
        </w:rPr>
        <w:lastRenderedPageBreak/>
        <w:t xml:space="preserve">1. </w:t>
      </w:r>
      <w:r w:rsidRPr="00DF4D89">
        <w:rPr>
          <w:b/>
        </w:rPr>
        <w:t>Цели освоения дисциплины</w:t>
      </w:r>
    </w:p>
    <w:p w:rsidR="005F06C9" w:rsidRPr="00623C15" w:rsidRDefault="005F06C9" w:rsidP="005F06C9">
      <w:pPr>
        <w:ind w:left="786"/>
        <w:rPr>
          <w:b/>
        </w:rPr>
      </w:pPr>
    </w:p>
    <w:p w:rsidR="005F06C9" w:rsidRDefault="005F06C9" w:rsidP="005F06C9">
      <w:pPr>
        <w:ind w:firstLine="709"/>
        <w:jc w:val="both"/>
      </w:pPr>
      <w:r>
        <w:t>Целями освоения</w:t>
      </w:r>
      <w:r w:rsidRPr="00623C15">
        <w:t xml:space="preserve"> дисциплины </w:t>
      </w:r>
      <w:r w:rsidRPr="004407E8">
        <w:rPr>
          <w:b/>
        </w:rPr>
        <w:t>«Участие прокурора в судебных стадиях уголовного судопроизводства»</w:t>
      </w:r>
      <w:r w:rsidRPr="007B7A5C">
        <w:rPr>
          <w:b/>
        </w:rPr>
        <w:t xml:space="preserve"> </w:t>
      </w:r>
      <w:r>
        <w:t xml:space="preserve">являются получение магистрантами знаний о сущности, задачах, процессуальном порядке, основах организации и тактики деятельности по поддержанию государственного обвинения в судебных стадиях уголовного процесса, а также формирование у магистрантов практических навыков использования этих знаний для решения задач соответствующей профессиональной юридической деятельности. </w:t>
      </w:r>
    </w:p>
    <w:p w:rsidR="005F06C9" w:rsidRDefault="005F06C9" w:rsidP="005F06C9">
      <w:pPr>
        <w:ind w:firstLine="709"/>
        <w:jc w:val="both"/>
      </w:pPr>
    </w:p>
    <w:p w:rsidR="005F06C9" w:rsidRDefault="005F06C9" w:rsidP="005F06C9">
      <w:pPr>
        <w:ind w:firstLine="709"/>
        <w:jc w:val="both"/>
      </w:pPr>
    </w:p>
    <w:p w:rsidR="005F06C9" w:rsidRDefault="005F06C9" w:rsidP="005F06C9">
      <w:pPr>
        <w:jc w:val="center"/>
        <w:rPr>
          <w:b/>
        </w:rPr>
      </w:pPr>
      <w:r w:rsidRPr="00623C15">
        <w:rPr>
          <w:b/>
        </w:rPr>
        <w:t>2.</w:t>
      </w:r>
      <w:r>
        <w:rPr>
          <w:b/>
        </w:rPr>
        <w:t xml:space="preserve"> </w:t>
      </w:r>
      <w:r w:rsidRPr="00623C15">
        <w:rPr>
          <w:b/>
        </w:rPr>
        <w:t>Место дисциплины в структуре магистерской программы</w:t>
      </w:r>
    </w:p>
    <w:p w:rsidR="005F06C9" w:rsidRPr="00623C15" w:rsidRDefault="005F06C9" w:rsidP="005F06C9">
      <w:pPr>
        <w:jc w:val="both"/>
        <w:rPr>
          <w:b/>
        </w:rPr>
      </w:pPr>
    </w:p>
    <w:p w:rsidR="005F06C9" w:rsidRDefault="005F06C9" w:rsidP="005F06C9">
      <w:pPr>
        <w:ind w:firstLine="709"/>
        <w:jc w:val="both"/>
      </w:pPr>
      <w:r>
        <w:t>Дисциплина</w:t>
      </w:r>
      <w:r w:rsidRPr="00623C15">
        <w:t xml:space="preserve"> </w:t>
      </w:r>
      <w:r w:rsidRPr="004407E8">
        <w:rPr>
          <w:b/>
        </w:rPr>
        <w:t>«Участие прокурора в судебных стадиях уголовного судопроизводства»</w:t>
      </w:r>
      <w:r w:rsidRPr="007B7A5C">
        <w:rPr>
          <w:b/>
        </w:rPr>
        <w:t xml:space="preserve"> </w:t>
      </w:r>
      <w:r w:rsidRPr="00623C15">
        <w:t>включен</w:t>
      </w:r>
      <w:r>
        <w:t>а в качестве дисциплины</w:t>
      </w:r>
      <w:r w:rsidRPr="00623C15">
        <w:t xml:space="preserve"> </w:t>
      </w:r>
      <w:r>
        <w:t>по выбору в вариативную часть дисциплин профессионального цикла</w:t>
      </w:r>
      <w:r w:rsidRPr="00623C15">
        <w:t xml:space="preserve">. </w:t>
      </w:r>
      <w:r>
        <w:t>У</w:t>
      </w:r>
      <w:r w:rsidRPr="00F43465">
        <w:t xml:space="preserve">спешное освоение </w:t>
      </w:r>
      <w:r>
        <w:t xml:space="preserve">данной дисциплины </w:t>
      </w:r>
      <w:r w:rsidRPr="00F43465">
        <w:t xml:space="preserve">предполагает </w:t>
      </w:r>
      <w:r>
        <w:t>наличие</w:t>
      </w:r>
      <w:r w:rsidRPr="00F43465">
        <w:t xml:space="preserve"> у </w:t>
      </w:r>
      <w:r>
        <w:t>магистрантов</w:t>
      </w:r>
      <w:r w:rsidRPr="00F43465">
        <w:t xml:space="preserve"> </w:t>
      </w:r>
      <w:r>
        <w:t xml:space="preserve">блока </w:t>
      </w:r>
      <w:r w:rsidRPr="00F43465">
        <w:t>междисциплинарных знаний, которые собственно и потребуются им в будущей профессиональной деятельности.</w:t>
      </w:r>
      <w:r>
        <w:t xml:space="preserve"> </w:t>
      </w:r>
      <w:r w:rsidRPr="00F43465">
        <w:t xml:space="preserve">Формирование </w:t>
      </w:r>
      <w:r>
        <w:t>такого блока</w:t>
      </w:r>
      <w:r w:rsidRPr="00F43465">
        <w:t xml:space="preserve"> знаний базиру</w:t>
      </w:r>
      <w:r>
        <w:t>ется на предшествующем освоении, в первую очередь,</w:t>
      </w:r>
      <w:r w:rsidRPr="00F43465">
        <w:t xml:space="preserve"> основ теории государства и права, конституционного, уголовного права,</w:t>
      </w:r>
      <w:r>
        <w:t xml:space="preserve"> уголовного процесса, криминалистики, криминологии, известное значение имеет и освоение основ </w:t>
      </w:r>
      <w:r w:rsidRPr="00F43465">
        <w:t>а</w:t>
      </w:r>
      <w:r>
        <w:t>дминистративного права и процесса, гражданского права и процесса. Приобретение магистрантами при прохождении дисциплины компетенций решать задачи поддержания государственного обвинения в судебных стадиях уголовного процесса, в частности, путем подготовки к судебным заседаниям, представления доказательств и участия в их исследовании</w:t>
      </w:r>
      <w:r w:rsidRPr="005C5C89">
        <w:t xml:space="preserve"> </w:t>
      </w:r>
      <w:r>
        <w:t>в суде, высказывания своего мнения по возникающим в судебных заседаниях вопросам, выступления в прениях сторон, составления и подачи ходатайств, апелляционных, кассационных и надзорных представлений, а также возражений на жалобы других участников, требует наличия у них умений ориентироваться в положениях</w:t>
      </w:r>
      <w:r w:rsidRPr="00623C15">
        <w:t xml:space="preserve"> Конституции РФ, </w:t>
      </w:r>
      <w:r>
        <w:t xml:space="preserve">международных нормативно-правовых актов, УК РФ, УПК РФ, иного российского законодательства, а также постановлений Конституционного Суда РФ и Пленума Верховного Суда РФ. </w:t>
      </w:r>
    </w:p>
    <w:p w:rsidR="005F06C9" w:rsidRDefault="005F06C9" w:rsidP="005F06C9">
      <w:pPr>
        <w:rPr>
          <w:b/>
        </w:rPr>
      </w:pPr>
    </w:p>
    <w:p w:rsidR="005F06C9" w:rsidRDefault="005F06C9" w:rsidP="005F06C9">
      <w:pPr>
        <w:rPr>
          <w:b/>
        </w:rPr>
      </w:pPr>
    </w:p>
    <w:p w:rsidR="005F06C9" w:rsidRPr="00623C15" w:rsidRDefault="005F06C9" w:rsidP="005F06C9">
      <w:pPr>
        <w:jc w:val="center"/>
        <w:rPr>
          <w:b/>
        </w:rPr>
      </w:pPr>
      <w:r w:rsidRPr="00623C15">
        <w:rPr>
          <w:b/>
        </w:rPr>
        <w:t>3</w:t>
      </w:r>
      <w:r>
        <w:rPr>
          <w:b/>
        </w:rPr>
        <w:t>.</w:t>
      </w:r>
      <w:r w:rsidRPr="00623C15">
        <w:rPr>
          <w:b/>
        </w:rPr>
        <w:t xml:space="preserve"> Компетенции обучающегося, формируемые в результате освоения дисциплины </w:t>
      </w:r>
    </w:p>
    <w:p w:rsidR="005F06C9" w:rsidRPr="00623C15" w:rsidRDefault="005F06C9" w:rsidP="005F06C9"/>
    <w:p w:rsidR="005F06C9" w:rsidRPr="00623C15" w:rsidRDefault="005F06C9" w:rsidP="005F06C9">
      <w:r w:rsidRPr="00623C15">
        <w:t>В результате освоения дисциплины обучающийся должен:</w:t>
      </w:r>
    </w:p>
    <w:p w:rsidR="005F06C9" w:rsidRDefault="005F06C9" w:rsidP="005F06C9">
      <w:pPr>
        <w:pStyle w:val="a3"/>
        <w:numPr>
          <w:ilvl w:val="0"/>
          <w:numId w:val="1"/>
        </w:numPr>
        <w:tabs>
          <w:tab w:val="num" w:pos="964"/>
        </w:tabs>
        <w:spacing w:line="240" w:lineRule="auto"/>
        <w:ind w:left="964"/>
      </w:pPr>
      <w:r w:rsidRPr="00D41A37">
        <w:rPr>
          <w:u w:val="single"/>
        </w:rPr>
        <w:t>Знать:</w:t>
      </w:r>
      <w:r w:rsidRPr="00623C15">
        <w:t xml:space="preserve"> </w:t>
      </w:r>
      <w:r>
        <w:t xml:space="preserve">сущности, задачах, процессуальном порядке, основах организации и тактики деятельности по поддержанию государственного обвинения в судебных стадиях уголовного процесса; </w:t>
      </w:r>
    </w:p>
    <w:p w:rsidR="005F06C9" w:rsidRDefault="005F06C9" w:rsidP="005F06C9">
      <w:pPr>
        <w:pStyle w:val="a3"/>
        <w:numPr>
          <w:ilvl w:val="0"/>
          <w:numId w:val="1"/>
        </w:numPr>
        <w:tabs>
          <w:tab w:val="num" w:pos="964"/>
        </w:tabs>
        <w:spacing w:line="240" w:lineRule="auto"/>
        <w:ind w:left="964"/>
      </w:pPr>
      <w:r w:rsidRPr="004E2B63">
        <w:rPr>
          <w:u w:val="single"/>
        </w:rPr>
        <w:t>Уметь:</w:t>
      </w:r>
      <w:r w:rsidRPr="00623C15">
        <w:t xml:space="preserve"> </w:t>
      </w:r>
      <w:r>
        <w:t xml:space="preserve">использовать знания о сущности, задачах, процессуальном порядке, основах организации и тактики деятельности по поддержанию государственного обвинения в судебных стадиях уголовного процесса для решения задач соответствующей профессиональной юридической деятельности; </w:t>
      </w:r>
    </w:p>
    <w:p w:rsidR="005F06C9" w:rsidRPr="00623C15" w:rsidRDefault="005F06C9" w:rsidP="005F06C9">
      <w:pPr>
        <w:pStyle w:val="a3"/>
        <w:numPr>
          <w:ilvl w:val="0"/>
          <w:numId w:val="1"/>
        </w:numPr>
        <w:tabs>
          <w:tab w:val="num" w:pos="964"/>
        </w:tabs>
        <w:spacing w:line="240" w:lineRule="auto"/>
        <w:ind w:left="964"/>
      </w:pPr>
      <w:r>
        <w:t>Владеть навыками подготовки к судебным заседаниям, представления доказательств и участия в их исследовании</w:t>
      </w:r>
      <w:r w:rsidRPr="005C5C89">
        <w:t xml:space="preserve"> </w:t>
      </w:r>
      <w:r>
        <w:t>в суде, высказывания своего мнения по возникающим в судебных заседаниях вопросам, выступления в прениях сторон, составления и подачи ходатайств, апелляционных, кассационных и надзорных представлений, а также возражений на жалобы других участников процесса, в роли государственного обвинителя.</w:t>
      </w:r>
    </w:p>
    <w:p w:rsidR="005F06C9" w:rsidRDefault="005F06C9" w:rsidP="005F06C9">
      <w:pPr>
        <w:jc w:val="center"/>
      </w:pPr>
    </w:p>
    <w:p w:rsidR="005F06C9" w:rsidRDefault="005F06C9"/>
    <w:p w:rsidR="005F06C9" w:rsidRDefault="005F06C9" w:rsidP="005F06C9">
      <w:pPr>
        <w:jc w:val="center"/>
        <w:rPr>
          <w:b/>
        </w:rPr>
      </w:pPr>
      <w:r w:rsidRPr="00DC7DF8">
        <w:rPr>
          <w:b/>
        </w:rPr>
        <w:t>4. Основное содержание дисциплины</w:t>
      </w:r>
    </w:p>
    <w:p w:rsidR="005F06C9" w:rsidRDefault="005F06C9" w:rsidP="005F06C9">
      <w:pPr>
        <w:jc w:val="center"/>
        <w:rPr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50"/>
        <w:gridCol w:w="6980"/>
      </w:tblGrid>
      <w:tr w:rsidR="005F06C9" w:rsidTr="00951B09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C9" w:rsidRPr="00B945E6" w:rsidRDefault="005F06C9" w:rsidP="00951B09">
            <w:pPr>
              <w:jc w:val="center"/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 xml:space="preserve">№ </w:t>
            </w:r>
          </w:p>
          <w:p w:rsidR="005F06C9" w:rsidRPr="00B945E6" w:rsidRDefault="005F06C9" w:rsidP="00951B09">
            <w:pPr>
              <w:jc w:val="center"/>
              <w:rPr>
                <w:sz w:val="20"/>
                <w:szCs w:val="20"/>
              </w:rPr>
            </w:pPr>
            <w:proofErr w:type="gramStart"/>
            <w:r w:rsidRPr="00B945E6">
              <w:rPr>
                <w:sz w:val="20"/>
                <w:szCs w:val="20"/>
              </w:rPr>
              <w:t>п</w:t>
            </w:r>
            <w:proofErr w:type="gramEnd"/>
            <w:r w:rsidRPr="00B945E6">
              <w:rPr>
                <w:sz w:val="20"/>
                <w:szCs w:val="20"/>
              </w:rPr>
              <w:t xml:space="preserve"> /п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C9" w:rsidRDefault="005F06C9" w:rsidP="00951B09">
            <w:pPr>
              <w:jc w:val="center"/>
            </w:pPr>
            <w:r>
              <w:t>Раздел дисциплины</w:t>
            </w:r>
          </w:p>
        </w:tc>
        <w:tc>
          <w:tcPr>
            <w:tcW w:w="6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C9" w:rsidRDefault="005F06C9" w:rsidP="00951B09">
            <w:pPr>
              <w:jc w:val="center"/>
            </w:pPr>
            <w:r>
              <w:t>Основные вопросы (содержание разделов)</w:t>
            </w:r>
          </w:p>
        </w:tc>
      </w:tr>
      <w:tr w:rsidR="005F06C9" w:rsidTr="00951B09">
        <w:trPr>
          <w:cantSplit/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B945E6" w:rsidRDefault="005F06C9" w:rsidP="00951B09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Default="005F06C9" w:rsidP="00951B09"/>
        </w:tc>
        <w:tc>
          <w:tcPr>
            <w:tcW w:w="6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Default="005F06C9" w:rsidP="00951B09"/>
        </w:tc>
      </w:tr>
      <w:tr w:rsidR="005F06C9" w:rsidTr="00951B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B945E6" w:rsidRDefault="005F06C9" w:rsidP="00951B09">
            <w:pPr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2C73CC" w:rsidRDefault="005F06C9" w:rsidP="00951B09">
            <w:pPr>
              <w:jc w:val="both"/>
              <w:rPr>
                <w:b/>
                <w:bCs/>
                <w:sz w:val="20"/>
                <w:szCs w:val="20"/>
              </w:rPr>
            </w:pPr>
            <w:r w:rsidRPr="002C73CC">
              <w:rPr>
                <w:b/>
                <w:sz w:val="20"/>
                <w:szCs w:val="20"/>
              </w:rPr>
              <w:t xml:space="preserve">Сущность и значение деятельности по поддержанию государственного обвинения в суде, правовой статус государственного обвинителя в судебных стадиях уголовного процесса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AD4165" w:rsidRDefault="005F06C9" w:rsidP="00951B09">
            <w:pPr>
              <w:jc w:val="both"/>
              <w:rPr>
                <w:sz w:val="20"/>
                <w:szCs w:val="20"/>
              </w:rPr>
            </w:pPr>
            <w:r w:rsidRPr="00AD4165">
              <w:rPr>
                <w:sz w:val="20"/>
                <w:szCs w:val="20"/>
              </w:rPr>
              <w:t xml:space="preserve">Функции и основные задачи участия прокурора в судебных стадиях уголовного процесса: история и современное понимание. Прокурор как государственный обвинитель, понятие поддержания государственного обвинения. Значение участия государственного обвинителя в судебных стадиях уголовного процесса в условиях последовательной реализации принципов состязательности и равноправия сторон. Правовой статус государственного обвинителя в судебных стадиях уголовного процесса. Основания и последствия полного или частичного отказа прокурора от обвинения, а также изменения им обвинения в сторону смягчения. </w:t>
            </w:r>
          </w:p>
        </w:tc>
      </w:tr>
      <w:tr w:rsidR="005F06C9" w:rsidTr="00951B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B945E6" w:rsidRDefault="005F06C9" w:rsidP="00951B09">
            <w:pPr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2C73CC" w:rsidRDefault="005F06C9" w:rsidP="00951B09">
            <w:pPr>
              <w:jc w:val="both"/>
              <w:rPr>
                <w:b/>
                <w:sz w:val="20"/>
                <w:szCs w:val="20"/>
              </w:rPr>
            </w:pPr>
            <w:r w:rsidRPr="002C73CC">
              <w:rPr>
                <w:b/>
                <w:sz w:val="20"/>
                <w:szCs w:val="20"/>
              </w:rPr>
              <w:t>Подготовка к поддержанию государственного обвинения в суде</w:t>
            </w:r>
          </w:p>
          <w:p w:rsidR="005F06C9" w:rsidRPr="002C73CC" w:rsidRDefault="005F06C9" w:rsidP="00951B0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CB5571" w:rsidRDefault="005F06C9" w:rsidP="00951B09">
            <w:pPr>
              <w:jc w:val="both"/>
              <w:rPr>
                <w:sz w:val="20"/>
                <w:szCs w:val="20"/>
              </w:rPr>
            </w:pPr>
            <w:r w:rsidRPr="00556E2B">
              <w:rPr>
                <w:sz w:val="20"/>
                <w:szCs w:val="20"/>
              </w:rPr>
              <w:t xml:space="preserve">Общие требования и рекомендации по подготовке к поддержанию государственного обвинения в судебном разбирательстве. Характеристика этапов (элементов) подготовки  к поддержанию государственного обвинения в судебном разбирательстве: изучение, анализ и обобщение материалов уголовного дела, включая имеющиеся по нему доказательства; изучение специальной литературы, нормативных материалов и судебной практики; прогнозирование различных ситуаций, могущих возникнуть в ходе судебного разбирательства, и определение комплекса тактических приемов, используемых для их решения; определение тактики деятельности, подготовка ходатайств, разработка предложений по вопросам, которые могут возникнуть в суде, а также подлежащим разрешению в судебном приговоре, подготовка судебной речи; комплексное планирование деятельности. </w:t>
            </w:r>
          </w:p>
        </w:tc>
      </w:tr>
      <w:tr w:rsidR="005F06C9" w:rsidTr="00951B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B945E6" w:rsidRDefault="005F06C9" w:rsidP="00951B09">
            <w:pPr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>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2C73CC" w:rsidRDefault="005F06C9" w:rsidP="00951B09">
            <w:pPr>
              <w:jc w:val="both"/>
              <w:rPr>
                <w:b/>
                <w:sz w:val="20"/>
                <w:szCs w:val="20"/>
              </w:rPr>
            </w:pPr>
            <w:r w:rsidRPr="002C73CC">
              <w:rPr>
                <w:b/>
                <w:sz w:val="20"/>
                <w:szCs w:val="20"/>
              </w:rPr>
              <w:t>Деятельность государственного обвинителя в стадии подготовки уголовного дела к судебному разбирательству и подготовительной части судебного заседания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020299" w:rsidRDefault="005F06C9" w:rsidP="00951B09">
            <w:pPr>
              <w:jc w:val="both"/>
              <w:rPr>
                <w:sz w:val="20"/>
                <w:szCs w:val="20"/>
              </w:rPr>
            </w:pPr>
            <w:r w:rsidRPr="00020299">
              <w:rPr>
                <w:sz w:val="20"/>
                <w:szCs w:val="20"/>
              </w:rPr>
              <w:t xml:space="preserve">Сущность стадии подготовки уголовного дела к судебному разбирательству. Задачи деятельности государственного обвинителя при участии на данной стадии. Содержание деятельности государственного обвинителя при общем порядке подготовки уголовного дела к судебному разбирательству. Содержание деятельности государственного обвинителя при наличии оснований для проведения предварительного слушания. </w:t>
            </w:r>
          </w:p>
          <w:p w:rsidR="005F06C9" w:rsidRPr="00CB5571" w:rsidRDefault="005F06C9" w:rsidP="00951B09">
            <w:pPr>
              <w:jc w:val="both"/>
              <w:rPr>
                <w:sz w:val="20"/>
                <w:szCs w:val="20"/>
              </w:rPr>
            </w:pPr>
            <w:r w:rsidRPr="00020299">
              <w:rPr>
                <w:sz w:val="20"/>
                <w:szCs w:val="20"/>
              </w:rPr>
              <w:t>Сущность стадии судебного разбирательства</w:t>
            </w:r>
            <w:r>
              <w:rPr>
                <w:sz w:val="20"/>
                <w:szCs w:val="20"/>
              </w:rPr>
              <w:t>. Основные</w:t>
            </w:r>
            <w:r w:rsidRPr="00020299">
              <w:rPr>
                <w:sz w:val="20"/>
                <w:szCs w:val="20"/>
              </w:rPr>
              <w:t xml:space="preserve"> задачи участия государственного обвинителя в данной стадии. Задачи деятельности государственного обвинителя в подготовительной части судебного заседания. Содержание деятельности государственного обвинителя в подготовительной части судебного заседания.</w:t>
            </w:r>
          </w:p>
        </w:tc>
      </w:tr>
      <w:tr w:rsidR="005F06C9" w:rsidTr="00951B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B945E6" w:rsidRDefault="005F06C9" w:rsidP="00951B09">
            <w:pPr>
              <w:rPr>
                <w:sz w:val="20"/>
                <w:szCs w:val="20"/>
              </w:rPr>
            </w:pPr>
            <w:r w:rsidRPr="00B945E6">
              <w:rPr>
                <w:sz w:val="20"/>
                <w:szCs w:val="20"/>
              </w:rPr>
              <w:t>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2C73CC" w:rsidRDefault="005F06C9" w:rsidP="00951B09">
            <w:pPr>
              <w:pStyle w:val="21"/>
              <w:rPr>
                <w:b/>
                <w:sz w:val="20"/>
                <w:szCs w:val="20"/>
              </w:rPr>
            </w:pPr>
            <w:r w:rsidRPr="002C73CC">
              <w:rPr>
                <w:b/>
                <w:sz w:val="20"/>
                <w:szCs w:val="20"/>
              </w:rPr>
              <w:t>Общая характеристика поддержания государственного обвинения в судебном следствии. Деятельность государственного обвинителя в начальной части судебного следствия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D97E74" w:rsidRDefault="005F06C9" w:rsidP="00951B09">
            <w:pPr>
              <w:jc w:val="both"/>
              <w:rPr>
                <w:sz w:val="20"/>
                <w:szCs w:val="20"/>
              </w:rPr>
            </w:pPr>
            <w:r w:rsidRPr="00D97E74">
              <w:rPr>
                <w:sz w:val="20"/>
                <w:szCs w:val="20"/>
              </w:rPr>
              <w:t xml:space="preserve">Сущность и этапы судебного следствия в уголовном процессе России. Процессуальные условия проведения судебного следствия, обеспечивающие надлежащее разрешение уголовного дела. Отличия судебного следствия по уголовному делу от исследовательской деятельности по нему в стадии предварительного расследования. </w:t>
            </w:r>
          </w:p>
          <w:p w:rsidR="005F06C9" w:rsidRPr="00D97E74" w:rsidRDefault="005F06C9" w:rsidP="00951B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</w:t>
            </w:r>
            <w:r w:rsidRPr="00D97E74">
              <w:rPr>
                <w:sz w:val="20"/>
                <w:szCs w:val="20"/>
              </w:rPr>
              <w:t xml:space="preserve"> задачи деятельности государственного обвинителя </w:t>
            </w:r>
            <w:r>
              <w:rPr>
                <w:sz w:val="20"/>
                <w:szCs w:val="20"/>
              </w:rPr>
              <w:t>в</w:t>
            </w:r>
            <w:r w:rsidRPr="00D97E74">
              <w:rPr>
                <w:sz w:val="20"/>
                <w:szCs w:val="20"/>
              </w:rPr>
              <w:t xml:space="preserve"> судебном следствии. Задачи деятельности государственного обвинителя в типичных тактических ситуациях судебного следствия. </w:t>
            </w:r>
          </w:p>
          <w:p w:rsidR="005F06C9" w:rsidRPr="00CB5571" w:rsidRDefault="005F06C9" w:rsidP="00951B09">
            <w:pPr>
              <w:jc w:val="both"/>
              <w:rPr>
                <w:sz w:val="20"/>
                <w:szCs w:val="20"/>
              </w:rPr>
            </w:pPr>
            <w:r w:rsidRPr="00D97E74">
              <w:rPr>
                <w:sz w:val="20"/>
                <w:szCs w:val="20"/>
              </w:rPr>
              <w:t xml:space="preserve">Процессуальная регламентация начальной части судебного следствия по уголовному делу. Процессуальный и тактический аспекты изложения предъявленного подсудимому обвинения. Процессуальный и тактический аспекты участия государственного обвинителя в определении порядка исследования доказательств. Выбор очередности представления доказательств государственным обвинителем. </w:t>
            </w:r>
          </w:p>
        </w:tc>
      </w:tr>
      <w:tr w:rsidR="005F06C9" w:rsidTr="00951B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B945E6" w:rsidRDefault="005F06C9" w:rsidP="00951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2C73CC" w:rsidRDefault="005F06C9" w:rsidP="00951B09">
            <w:pPr>
              <w:pStyle w:val="21"/>
              <w:rPr>
                <w:b/>
                <w:sz w:val="20"/>
                <w:szCs w:val="20"/>
              </w:rPr>
            </w:pPr>
            <w:r w:rsidRPr="002C73CC">
              <w:rPr>
                <w:b/>
                <w:sz w:val="20"/>
                <w:szCs w:val="20"/>
              </w:rPr>
              <w:t>Деятельность государственного обвинителя при участии в судебных допросах и иных судебно-</w:t>
            </w:r>
            <w:r w:rsidRPr="002C73CC">
              <w:rPr>
                <w:b/>
                <w:sz w:val="20"/>
                <w:szCs w:val="20"/>
              </w:rPr>
              <w:lastRenderedPageBreak/>
              <w:t>следственных действиях</w:t>
            </w:r>
          </w:p>
          <w:p w:rsidR="005F06C9" w:rsidRPr="002C73CC" w:rsidRDefault="005F06C9" w:rsidP="00951B09">
            <w:pPr>
              <w:pStyle w:val="2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D91134" w:rsidRDefault="005F06C9" w:rsidP="00951B09">
            <w:pPr>
              <w:jc w:val="both"/>
              <w:rPr>
                <w:sz w:val="20"/>
                <w:szCs w:val="20"/>
              </w:rPr>
            </w:pPr>
            <w:r w:rsidRPr="00D91134">
              <w:rPr>
                <w:sz w:val="20"/>
                <w:szCs w:val="20"/>
              </w:rPr>
              <w:lastRenderedPageBreak/>
              <w:t xml:space="preserve">Процессуальный порядок проведения судебных допросов. Ограничение использования вопросов, не имеющих отношения к уголовному делу, наводящих и повторных вопросов. Понятие прямого и перекрестного допросов, основного и дополнительного допросов, открытых и закрытых вопросов. Тактический аспект участия государственного обвинителя в допросах лиц, подтверждающих поддерживаемое им обвинение. Тактический аспект участия </w:t>
            </w:r>
            <w:r w:rsidRPr="00D91134">
              <w:rPr>
                <w:sz w:val="20"/>
                <w:szCs w:val="20"/>
              </w:rPr>
              <w:lastRenderedPageBreak/>
              <w:t xml:space="preserve">государственного обвинителя в допросах лиц, опровергающих поддерживаемое им обвинение. Правовые и этические пределы использования государственным обвинителем тактических приемов и рекомендаций при участии в судебных допросах. </w:t>
            </w:r>
          </w:p>
          <w:p w:rsidR="005F06C9" w:rsidRPr="00CB5571" w:rsidRDefault="005F06C9" w:rsidP="00951B09">
            <w:pPr>
              <w:jc w:val="both"/>
              <w:rPr>
                <w:sz w:val="20"/>
                <w:szCs w:val="20"/>
              </w:rPr>
            </w:pPr>
            <w:r w:rsidRPr="00D91134">
              <w:rPr>
                <w:sz w:val="20"/>
                <w:szCs w:val="20"/>
              </w:rPr>
              <w:t>Процессуальный и тактический аспекты участия государственного обвинителя в оглашении показаний подсудимого, потерпевшего и свидетеля. Процессуальный и тактический аспекты участия государственного обвинителя в осмотре вещественного доказательства. Процессуальный и тактический аспекты участия государственного обвинителя в осмотре местности и помещения. Процессуальный и тактический аспекты участия государственного обвинителя оглашении протоколов следственных действий и иных документов. Процессуальный и тактический аспекты участия государственного обвинителя в производстве судебной экспертизы. Процессуальный и тактический аспекты участия государственного обвинителя в следственном эксперименте. Процессуальный и тактический аспекты участия государственного обвинителя в предъявлении для опознания. Процессуальный и тактический аспекты участия государственного обвинителя в освидетельствовании. Участие государственного обвинителя в решении вопроса о возможности окончания судебного следствия.</w:t>
            </w:r>
          </w:p>
        </w:tc>
      </w:tr>
      <w:tr w:rsidR="005F06C9" w:rsidTr="00951B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Default="005F06C9" w:rsidP="00951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2C73CC" w:rsidRDefault="005F06C9" w:rsidP="00951B09">
            <w:pPr>
              <w:pStyle w:val="21"/>
              <w:rPr>
                <w:b/>
                <w:sz w:val="20"/>
                <w:szCs w:val="20"/>
              </w:rPr>
            </w:pPr>
            <w:r w:rsidRPr="002C73CC">
              <w:rPr>
                <w:b/>
                <w:sz w:val="20"/>
                <w:szCs w:val="20"/>
              </w:rPr>
              <w:t>Участие государственного обвинителя в прениях сторон</w:t>
            </w:r>
          </w:p>
          <w:p w:rsidR="005F06C9" w:rsidRPr="002C73CC" w:rsidRDefault="005F06C9" w:rsidP="00951B09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D233A7" w:rsidRDefault="005F06C9" w:rsidP="00951B09">
            <w:pPr>
              <w:jc w:val="both"/>
            </w:pPr>
            <w:r w:rsidRPr="00E10302">
              <w:rPr>
                <w:sz w:val="20"/>
                <w:szCs w:val="20"/>
              </w:rPr>
              <w:t>Сущность прений сторон. Задачи участия государственного обвинителя в прениях сторон. Структура речи государственного обвинителя в прениях сторон.</w:t>
            </w:r>
            <w:r w:rsidRPr="00316FBD">
              <w:rPr>
                <w:sz w:val="20"/>
                <w:szCs w:val="20"/>
              </w:rPr>
              <w:t xml:space="preserve"> Содержание элементов речи государственного обвинителя в прениях сторон. </w:t>
            </w:r>
            <w:r w:rsidRPr="00E10302">
              <w:rPr>
                <w:sz w:val="20"/>
                <w:szCs w:val="20"/>
              </w:rPr>
              <w:t xml:space="preserve">Выступление государственного обвинителя с репликой. Форма (внешнее выражение) выступления государственного обвинителя в прениях сторон. </w:t>
            </w:r>
          </w:p>
        </w:tc>
      </w:tr>
      <w:tr w:rsidR="005F06C9" w:rsidTr="00951B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Default="005F06C9" w:rsidP="00951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F510F2" w:rsidRDefault="005F06C9" w:rsidP="00951B09">
            <w:pPr>
              <w:pStyle w:val="21"/>
              <w:rPr>
                <w:b/>
                <w:sz w:val="20"/>
                <w:szCs w:val="20"/>
              </w:rPr>
            </w:pPr>
            <w:r w:rsidRPr="00F510F2">
              <w:rPr>
                <w:b/>
                <w:sz w:val="20"/>
                <w:szCs w:val="20"/>
              </w:rPr>
              <w:t>Деятельность государственного обвинителя в судебном разбирательстве, проводимом в особом (упрощенном) порядке</w:t>
            </w:r>
          </w:p>
          <w:p w:rsidR="005F06C9" w:rsidRPr="00F510F2" w:rsidRDefault="005F06C9" w:rsidP="00951B09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0E271B" w:rsidRDefault="005F06C9" w:rsidP="00951B09">
            <w:pPr>
              <w:jc w:val="both"/>
              <w:rPr>
                <w:sz w:val="20"/>
                <w:szCs w:val="20"/>
              </w:rPr>
            </w:pPr>
            <w:r w:rsidRPr="000E271B">
              <w:rPr>
                <w:sz w:val="20"/>
                <w:szCs w:val="20"/>
              </w:rPr>
              <w:t>Основания, условия, особенности процессуального порядка судебного разбирательства при согласии обвиняемого с предъявленным ему обвинением (согласно Главе 40 УПК РФ). Процессуальный и тактический аспекты участия государственного обвинителя в судебном разбирательстве при согласии обвиняемого с предъявленным ему обвинением.</w:t>
            </w:r>
          </w:p>
          <w:p w:rsidR="005F06C9" w:rsidRPr="000E271B" w:rsidRDefault="005F06C9" w:rsidP="00951B09">
            <w:pPr>
              <w:jc w:val="both"/>
              <w:rPr>
                <w:sz w:val="20"/>
                <w:szCs w:val="20"/>
              </w:rPr>
            </w:pPr>
            <w:r w:rsidRPr="000E271B">
              <w:rPr>
                <w:sz w:val="20"/>
                <w:szCs w:val="20"/>
              </w:rPr>
              <w:t xml:space="preserve">Особенности процессуального порядка судебного разбирательства при заключении с обвиняемым досудебного соглашения о сотрудничестве (согласно Главе 40.1 УПК РФ). Процессуальный и тактический аспекты участия государственного обвинителя в судебном разбирательстве при заключении с обвиняемым досудебного соглашения о сотрудничестве. </w:t>
            </w:r>
          </w:p>
          <w:p w:rsidR="005F06C9" w:rsidRPr="000E271B" w:rsidRDefault="005F06C9" w:rsidP="00951B09">
            <w:pPr>
              <w:jc w:val="both"/>
              <w:rPr>
                <w:b/>
                <w:sz w:val="20"/>
                <w:szCs w:val="20"/>
              </w:rPr>
            </w:pPr>
            <w:r w:rsidRPr="000E271B">
              <w:rPr>
                <w:sz w:val="20"/>
                <w:szCs w:val="20"/>
              </w:rPr>
              <w:t>Особенности процессуального порядка судебного разбирательства по уголовному делу, дознание по которому производилось в сокращенной форме (согласно Главе 32.1 УПК РФ). Процессуальный и тактический аспекты участия государственного обвинителя в судебном разбирательстве по уголовному делу, дознание по которому производилось в сокращенной форме.</w:t>
            </w:r>
          </w:p>
        </w:tc>
      </w:tr>
      <w:tr w:rsidR="005F06C9" w:rsidTr="00951B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Default="005F06C9" w:rsidP="00951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F510F2" w:rsidRDefault="005F06C9" w:rsidP="00951B09">
            <w:pPr>
              <w:pStyle w:val="21"/>
              <w:rPr>
                <w:b/>
                <w:sz w:val="20"/>
                <w:szCs w:val="20"/>
              </w:rPr>
            </w:pPr>
            <w:r w:rsidRPr="00F510F2">
              <w:rPr>
                <w:b/>
                <w:sz w:val="20"/>
                <w:szCs w:val="20"/>
              </w:rPr>
              <w:t>Деятельность государственного обвинителя при участии в проверочных судебных стадиях уголовного процесса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C9" w:rsidRPr="00B82086" w:rsidRDefault="005F06C9" w:rsidP="00951B09">
            <w:pPr>
              <w:jc w:val="both"/>
              <w:rPr>
                <w:sz w:val="20"/>
                <w:szCs w:val="20"/>
              </w:rPr>
            </w:pPr>
            <w:r w:rsidRPr="00B82086">
              <w:rPr>
                <w:sz w:val="20"/>
                <w:szCs w:val="20"/>
              </w:rPr>
              <w:t xml:space="preserve">Сущность апелляционного производства. Задачи деятельности государственного обвинителя </w:t>
            </w:r>
            <w:r w:rsidRPr="003947A5">
              <w:rPr>
                <w:sz w:val="20"/>
                <w:szCs w:val="20"/>
              </w:rPr>
              <w:t>в апелляционном производстве. Основания и порядок внесения, содержание и реквизиты апелляционн</w:t>
            </w:r>
            <w:r>
              <w:rPr>
                <w:sz w:val="20"/>
                <w:szCs w:val="20"/>
              </w:rPr>
              <w:t>ого</w:t>
            </w:r>
            <w:r w:rsidRPr="003947A5">
              <w:rPr>
                <w:sz w:val="20"/>
                <w:szCs w:val="20"/>
              </w:rPr>
              <w:t xml:space="preserve"> представления. </w:t>
            </w:r>
            <w:r w:rsidRPr="00B82086">
              <w:rPr>
                <w:sz w:val="20"/>
                <w:szCs w:val="20"/>
              </w:rPr>
              <w:t xml:space="preserve">Возражения государственного обвинителя на апелляционные жалобы других участников уголовного процесса. Содержание деятельности государственного обвинителя при участии в заседании суда апелляционной инстанции. Должностные лица и подразделения органов прокуратуры, обеспечивающие участие государственных обвинителей в производстве в суде апелляционной инстанции. </w:t>
            </w:r>
          </w:p>
          <w:p w:rsidR="005F06C9" w:rsidRPr="00D233A7" w:rsidRDefault="005F06C9" w:rsidP="00951B09">
            <w:pPr>
              <w:jc w:val="both"/>
            </w:pPr>
            <w:r w:rsidRPr="00B82086">
              <w:rPr>
                <w:sz w:val="20"/>
                <w:szCs w:val="20"/>
              </w:rPr>
              <w:t>Сущность производства в кассационной и надзорной инстанциях. Задачи деятельности государственного обвинителя (прокурора) при участии в данном производстве. Основания и порядок внесения, соде</w:t>
            </w:r>
            <w:r>
              <w:rPr>
                <w:sz w:val="20"/>
                <w:szCs w:val="20"/>
              </w:rPr>
              <w:t xml:space="preserve">ржание и реквизиты кассационных и надзорных </w:t>
            </w:r>
            <w:r w:rsidRPr="00B82086">
              <w:rPr>
                <w:sz w:val="20"/>
                <w:szCs w:val="20"/>
              </w:rPr>
              <w:t>представлений. Содержание деятельности государственного обвинителя (прокурора) при участии в заседаниях судов кассационной и надзорной инстанций. Должностные лица и подразделения органов прокуратуры, обеспечивающие участие государственных обвинителей (прокуроров) в производстве в касс</w:t>
            </w:r>
            <w:r>
              <w:rPr>
                <w:sz w:val="20"/>
                <w:szCs w:val="20"/>
              </w:rPr>
              <w:t>ационной и надзорной инстанциях</w:t>
            </w:r>
            <w:r w:rsidRPr="00B82086">
              <w:rPr>
                <w:sz w:val="20"/>
                <w:szCs w:val="20"/>
              </w:rPr>
              <w:t>.</w:t>
            </w:r>
          </w:p>
        </w:tc>
      </w:tr>
    </w:tbl>
    <w:p w:rsidR="005F06C9" w:rsidRDefault="005F06C9"/>
    <w:p w:rsidR="005F06C9" w:rsidRDefault="005F06C9"/>
    <w:p w:rsidR="005F06C9" w:rsidRDefault="005F06C9" w:rsidP="005F06C9">
      <w:pPr>
        <w:jc w:val="center"/>
        <w:rPr>
          <w:b/>
        </w:rPr>
      </w:pPr>
      <w:r>
        <w:rPr>
          <w:b/>
        </w:rPr>
        <w:t>5. Виды учебной работы</w:t>
      </w:r>
    </w:p>
    <w:p w:rsidR="00A11330" w:rsidRDefault="00A11330" w:rsidP="005F06C9">
      <w:pPr>
        <w:jc w:val="center"/>
        <w:rPr>
          <w:b/>
        </w:rPr>
      </w:pPr>
    </w:p>
    <w:p w:rsidR="005F06C9" w:rsidRDefault="005F06C9" w:rsidP="00A11330">
      <w:pPr>
        <w:ind w:firstLine="708"/>
        <w:jc w:val="both"/>
      </w:pPr>
      <w:r>
        <w:t>Лекции, семинарские занятия, самостоятельная работа</w:t>
      </w:r>
      <w:r w:rsidR="00A171B7">
        <w:t xml:space="preserve">. </w:t>
      </w:r>
    </w:p>
    <w:p w:rsidR="005F06C9" w:rsidRDefault="005F06C9" w:rsidP="005F06C9"/>
    <w:p w:rsidR="005F06C9" w:rsidRDefault="005F06C9" w:rsidP="005F06C9"/>
    <w:p w:rsidR="005F06C9" w:rsidRDefault="005F06C9" w:rsidP="005F06C9">
      <w:pPr>
        <w:jc w:val="center"/>
        <w:rPr>
          <w:b/>
        </w:rPr>
      </w:pPr>
      <w:r w:rsidRPr="00E63FE5">
        <w:rPr>
          <w:b/>
        </w:rPr>
        <w:t>6. Образовательные технологии</w:t>
      </w:r>
    </w:p>
    <w:p w:rsidR="00A11330" w:rsidRPr="00E63FE5" w:rsidRDefault="00A11330" w:rsidP="005F06C9">
      <w:pPr>
        <w:jc w:val="center"/>
        <w:rPr>
          <w:b/>
        </w:rPr>
      </w:pPr>
    </w:p>
    <w:p w:rsidR="005F06C9" w:rsidRDefault="005F06C9" w:rsidP="00A11330">
      <w:pPr>
        <w:ind w:firstLine="708"/>
        <w:jc w:val="both"/>
      </w:pPr>
      <w:r>
        <w:t xml:space="preserve">Демонстрация; мозговой штурм; дискуссия; опрос; творческие (проблемные) задания, в том числе, разбор конкретных ситуаций, возникающих на практике, </w:t>
      </w:r>
      <w:r w:rsidRPr="004A18F6">
        <w:t>составление в роли государственного обвинителя проектов ходатайств, заявлений, апелляционных, кассационных, надзорных представлений, планов участия в судебных допросах и выступления с речью в прениях сторон</w:t>
      </w:r>
      <w:r>
        <w:t xml:space="preserve">; поиск и анализ необходимой информации, литературы и нормативно-правовых актов, в том числе, с использованием Интернет-ресурсов; работа в малых группах; ролевая игра; научно-исследовательская работа. </w:t>
      </w:r>
    </w:p>
    <w:p w:rsidR="005F06C9" w:rsidRDefault="005F06C9" w:rsidP="00A11330">
      <w:pPr>
        <w:jc w:val="both"/>
      </w:pPr>
    </w:p>
    <w:p w:rsidR="005F06C9" w:rsidRPr="00183F84" w:rsidRDefault="005F06C9" w:rsidP="00A11330">
      <w:pPr>
        <w:jc w:val="both"/>
      </w:pPr>
    </w:p>
    <w:p w:rsidR="005F06C9" w:rsidRDefault="005F06C9" w:rsidP="005F06C9">
      <w:pPr>
        <w:tabs>
          <w:tab w:val="left" w:pos="567"/>
        </w:tabs>
        <w:jc w:val="center"/>
        <w:rPr>
          <w:b/>
        </w:rPr>
      </w:pPr>
      <w:r w:rsidRPr="00E63FE5">
        <w:rPr>
          <w:b/>
        </w:rPr>
        <w:t>7. Формы текущего контроля успеваемости</w:t>
      </w:r>
    </w:p>
    <w:p w:rsidR="00A11330" w:rsidRPr="00E63FE5" w:rsidRDefault="00A11330" w:rsidP="005F06C9">
      <w:pPr>
        <w:tabs>
          <w:tab w:val="left" w:pos="567"/>
        </w:tabs>
        <w:jc w:val="center"/>
        <w:rPr>
          <w:b/>
        </w:rPr>
      </w:pPr>
    </w:p>
    <w:p w:rsidR="005F06C9" w:rsidRDefault="005F06C9" w:rsidP="00A11330">
      <w:pPr>
        <w:tabs>
          <w:tab w:val="left" w:pos="0"/>
          <w:tab w:val="left" w:pos="284"/>
          <w:tab w:val="left" w:pos="993"/>
        </w:tabs>
        <w:jc w:val="both"/>
      </w:pPr>
      <w:proofErr w:type="gramStart"/>
      <w:r>
        <w:t>а</w:t>
      </w:r>
      <w:proofErr w:type="gramEnd"/>
      <w:r>
        <w:t>) проверка знаний студентов в ходе опросов и применения иных методов на каждом семинарском (практическом) занятии;</w:t>
      </w:r>
    </w:p>
    <w:p w:rsidR="005F06C9" w:rsidRDefault="005F06C9" w:rsidP="00A11330">
      <w:pPr>
        <w:tabs>
          <w:tab w:val="left" w:pos="0"/>
          <w:tab w:val="left" w:pos="284"/>
          <w:tab w:val="left" w:pos="993"/>
        </w:tabs>
        <w:jc w:val="both"/>
      </w:pPr>
      <w:proofErr w:type="gramStart"/>
      <w:r>
        <w:t>б</w:t>
      </w:r>
      <w:proofErr w:type="gramEnd"/>
      <w:r>
        <w:t xml:space="preserve">) проверка составляемых студентами </w:t>
      </w:r>
      <w:r w:rsidRPr="004A18F6">
        <w:t>проектов ходатайств, заявлений, апелляционных, кассационных, надзорных представлений, планов участия в судебных допросах и выступления с речью в прениях сторон</w:t>
      </w:r>
      <w:r>
        <w:t>;</w:t>
      </w:r>
      <w:r w:rsidR="00A171B7">
        <w:t xml:space="preserve"> </w:t>
      </w:r>
    </w:p>
    <w:p w:rsidR="00A171B7" w:rsidRDefault="00A171B7" w:rsidP="00A11330">
      <w:pPr>
        <w:tabs>
          <w:tab w:val="left" w:pos="0"/>
          <w:tab w:val="left" w:pos="284"/>
          <w:tab w:val="left" w:pos="993"/>
        </w:tabs>
        <w:jc w:val="both"/>
      </w:pPr>
      <w:proofErr w:type="gramStart"/>
      <w:r>
        <w:t>в</w:t>
      </w:r>
      <w:proofErr w:type="gramEnd"/>
      <w:r>
        <w:t xml:space="preserve">) заслушивание устных </w:t>
      </w:r>
      <w:r w:rsidRPr="00F855A1">
        <w:t>отчёт</w:t>
      </w:r>
      <w:r>
        <w:t xml:space="preserve">ов, проверка и заслушивание рефератов по темам, </w:t>
      </w:r>
      <w:r w:rsidRPr="00F855A1">
        <w:t xml:space="preserve">изучаемым </w:t>
      </w:r>
      <w:r>
        <w:t>студентами</w:t>
      </w:r>
      <w:r w:rsidRPr="00F855A1">
        <w:t xml:space="preserve"> самостоятельно;</w:t>
      </w:r>
      <w:r>
        <w:t xml:space="preserve"> </w:t>
      </w:r>
    </w:p>
    <w:p w:rsidR="005F06C9" w:rsidRPr="00F855A1" w:rsidRDefault="00A171B7" w:rsidP="00A11330">
      <w:pPr>
        <w:tabs>
          <w:tab w:val="left" w:pos="0"/>
          <w:tab w:val="left" w:pos="284"/>
          <w:tab w:val="left" w:pos="993"/>
        </w:tabs>
        <w:jc w:val="both"/>
      </w:pPr>
      <w:proofErr w:type="gramStart"/>
      <w:r>
        <w:t>г</w:t>
      </w:r>
      <w:proofErr w:type="gramEnd"/>
      <w:r w:rsidR="005F06C9">
        <w:t>) контроль работы студентов в малых группах и их участия в ролевой игре;</w:t>
      </w:r>
      <w:r>
        <w:t xml:space="preserve"> </w:t>
      </w:r>
    </w:p>
    <w:p w:rsidR="005F06C9" w:rsidRPr="00F855A1" w:rsidRDefault="00A171B7" w:rsidP="00A11330">
      <w:pPr>
        <w:tabs>
          <w:tab w:val="left" w:pos="0"/>
          <w:tab w:val="left" w:pos="284"/>
          <w:tab w:val="left" w:pos="993"/>
        </w:tabs>
        <w:jc w:val="both"/>
      </w:pPr>
      <w:proofErr w:type="gramStart"/>
      <w:r>
        <w:t>д</w:t>
      </w:r>
      <w:proofErr w:type="gramEnd"/>
      <w:r w:rsidR="005F06C9">
        <w:t xml:space="preserve">) руководство </w:t>
      </w:r>
      <w:r w:rsidR="005F06C9" w:rsidRPr="00F855A1">
        <w:t>самостоятельной работой студента</w:t>
      </w:r>
      <w:r w:rsidR="005F06C9">
        <w:t xml:space="preserve"> при написании курсовой работы, её проверка и проведение защиты.</w:t>
      </w:r>
    </w:p>
    <w:p w:rsidR="005F06C9" w:rsidRDefault="00A171B7" w:rsidP="00A11330">
      <w:pPr>
        <w:tabs>
          <w:tab w:val="left" w:pos="0"/>
          <w:tab w:val="left" w:pos="284"/>
          <w:tab w:val="left" w:pos="993"/>
        </w:tabs>
        <w:jc w:val="both"/>
      </w:pPr>
      <w:proofErr w:type="gramStart"/>
      <w:r>
        <w:t>е</w:t>
      </w:r>
      <w:proofErr w:type="gramEnd"/>
      <w:r>
        <w:t xml:space="preserve">) руководство научно-исследовательской работой студентов при подготовке ими докладов, сообщений, тезисов выступлений, научных статей и соответствующем участии в заседаниях студенческого научного кружка и в студенческих научных конференциях. </w:t>
      </w:r>
    </w:p>
    <w:p w:rsidR="005F06C9" w:rsidRDefault="005F06C9" w:rsidP="00A11330">
      <w:pPr>
        <w:tabs>
          <w:tab w:val="left" w:pos="0"/>
          <w:tab w:val="left" w:pos="284"/>
          <w:tab w:val="left" w:pos="993"/>
        </w:tabs>
        <w:jc w:val="both"/>
      </w:pPr>
    </w:p>
    <w:p w:rsidR="00A171B7" w:rsidRDefault="00A171B7" w:rsidP="005F06C9">
      <w:pPr>
        <w:tabs>
          <w:tab w:val="left" w:pos="0"/>
          <w:tab w:val="left" w:pos="284"/>
          <w:tab w:val="left" w:pos="993"/>
        </w:tabs>
        <w:jc w:val="both"/>
      </w:pPr>
    </w:p>
    <w:p w:rsidR="005F06C9" w:rsidRDefault="005F06C9" w:rsidP="005F06C9">
      <w:pPr>
        <w:tabs>
          <w:tab w:val="left" w:pos="0"/>
          <w:tab w:val="left" w:pos="284"/>
          <w:tab w:val="left" w:pos="993"/>
        </w:tabs>
        <w:jc w:val="center"/>
        <w:rPr>
          <w:b/>
        </w:rPr>
      </w:pPr>
      <w:r w:rsidRPr="00E63FE5">
        <w:rPr>
          <w:b/>
        </w:rPr>
        <w:t>8. Форма промежуточной аттестации</w:t>
      </w:r>
    </w:p>
    <w:p w:rsidR="00A11330" w:rsidRPr="00E63FE5" w:rsidRDefault="00A11330" w:rsidP="005F06C9">
      <w:pPr>
        <w:tabs>
          <w:tab w:val="left" w:pos="0"/>
          <w:tab w:val="left" w:pos="284"/>
          <w:tab w:val="left" w:pos="993"/>
        </w:tabs>
        <w:jc w:val="center"/>
        <w:rPr>
          <w:b/>
        </w:rPr>
      </w:pPr>
    </w:p>
    <w:p w:rsidR="005F06C9" w:rsidRDefault="005F06C9" w:rsidP="005F06C9">
      <w:pPr>
        <w:tabs>
          <w:tab w:val="left" w:pos="0"/>
          <w:tab w:val="left" w:pos="284"/>
          <w:tab w:val="left" w:pos="993"/>
        </w:tabs>
        <w:jc w:val="both"/>
      </w:pPr>
      <w:r>
        <w:t xml:space="preserve">Проведение зачета по дисциплине. </w:t>
      </w:r>
    </w:p>
    <w:p w:rsidR="005F06C9" w:rsidRDefault="005F06C9" w:rsidP="005F06C9"/>
    <w:p w:rsidR="005F06C9" w:rsidRDefault="005F06C9"/>
    <w:sectPr w:rsidR="005F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C9"/>
    <w:rsid w:val="005F06C9"/>
    <w:rsid w:val="008A226D"/>
    <w:rsid w:val="00A11330"/>
    <w:rsid w:val="00A171B7"/>
    <w:rsid w:val="00E3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9DF84-CC12-4609-A369-672BB94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06C9"/>
    <w:pPr>
      <w:ind w:left="720"/>
    </w:pPr>
  </w:style>
  <w:style w:type="paragraph" w:customStyle="1" w:styleId="a3">
    <w:name w:val="список с точками"/>
    <w:basedOn w:val="a"/>
    <w:rsid w:val="005F06C9"/>
    <w:pPr>
      <w:tabs>
        <w:tab w:val="num" w:pos="720"/>
      </w:tabs>
      <w:spacing w:line="312" w:lineRule="auto"/>
      <w:ind w:left="720" w:firstLine="400"/>
      <w:jc w:val="both"/>
    </w:pPr>
  </w:style>
  <w:style w:type="paragraph" w:customStyle="1" w:styleId="2">
    <w:name w:val="Абзац списка2"/>
    <w:basedOn w:val="a"/>
    <w:rsid w:val="005F06C9"/>
    <w:pPr>
      <w:ind w:left="720"/>
    </w:pPr>
  </w:style>
  <w:style w:type="paragraph" w:customStyle="1" w:styleId="21">
    <w:name w:val="Основной текст 21"/>
    <w:basedOn w:val="a"/>
    <w:rsid w:val="005F06C9"/>
    <w:pPr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ЮИ - Катерина Чуйкина</cp:lastModifiedBy>
  <cp:revision>2</cp:revision>
  <dcterms:created xsi:type="dcterms:W3CDTF">2016-10-05T08:25:00Z</dcterms:created>
  <dcterms:modified xsi:type="dcterms:W3CDTF">2016-10-05T08:25:00Z</dcterms:modified>
</cp:coreProperties>
</file>