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FF" w:rsidRPr="00D270FF" w:rsidRDefault="00D270FF" w:rsidP="00D2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270FF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D270FF" w:rsidRDefault="00D270FF" w:rsidP="00D2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0F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D6EA9" w:rsidRPr="007D6EA9">
        <w:rPr>
          <w:rFonts w:ascii="Times New Roman" w:hAnsi="Times New Roman" w:cs="Times New Roman"/>
          <w:b/>
          <w:sz w:val="24"/>
          <w:szCs w:val="20"/>
        </w:rPr>
        <w:t>СИСТЕМА ОБЖАЛОВАНИЯ И ПРОВЕРКИ СУДЕБНЫХ РЕШЕНИЙ В УГОЛОВНОМ ПРОЦЕССЕ РОССИИ</w:t>
      </w:r>
      <w:r w:rsidRPr="00D270F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A4C0E" w:rsidRPr="00D270FF" w:rsidRDefault="003A4C0E" w:rsidP="00D2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C0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bookmarkStart w:id="0" w:name="_GoBack"/>
      <w:bookmarkEnd w:id="0"/>
      <w:r w:rsidRPr="003A4C0E">
        <w:rPr>
          <w:rFonts w:ascii="Times New Roman" w:eastAsia="Times New Roman" w:hAnsi="Times New Roman" w:cs="Times New Roman"/>
          <w:b/>
          <w:sz w:val="24"/>
          <w:szCs w:val="24"/>
        </w:rPr>
        <w:t>очная форма обучения)</w:t>
      </w:r>
    </w:p>
    <w:p w:rsidR="00D270FF" w:rsidRPr="00D270FF" w:rsidRDefault="00D270FF" w:rsidP="00D2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806"/>
      </w:tblGrid>
      <w:tr w:rsidR="00D270FF" w:rsidRPr="00D270FF" w:rsidTr="000562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FF" w:rsidRPr="00D270FF" w:rsidRDefault="00D270FF" w:rsidP="00D2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0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Цели и задачи освоения дисциплины </w:t>
            </w:r>
          </w:p>
          <w:p w:rsidR="00D270FF" w:rsidRPr="00D270FF" w:rsidRDefault="00D270FF" w:rsidP="00D27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  <w:proofErr w:type="gram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изучения учебной дисциплины Система обжалования и проверки судебных решений в уголовном процессе России является формирование комплексных знаний, умений и навыков по обжалованию и проверке судебных решений в уголовном судопроизводстве.</w:t>
            </w:r>
          </w:p>
          <w:p w:rsidR="00D270FF" w:rsidRPr="00D270FF" w:rsidRDefault="00D270FF" w:rsidP="00D2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изучения учебной дисциплины решаются следующие </w:t>
            </w:r>
            <w:r w:rsidRPr="00D270FF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270FF" w:rsidRPr="00D270FF" w:rsidRDefault="00D270FF" w:rsidP="00D270F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углубленное</w:t>
            </w:r>
            <w:proofErr w:type="gram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уголовно-процессуального законодательства, позиций Европейского суда по правам человека, Конституционного и Верховного судов РФ, касающихся вопросов обжалования и проверки судебных решений в уголовном процессе России;</w:t>
            </w:r>
          </w:p>
          <w:p w:rsidR="00D270FF" w:rsidRPr="00D270FF" w:rsidRDefault="00D270FF" w:rsidP="00D270F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" w:firstLine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proofErr w:type="gram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(в целях уяснения сущности отдельных институтов и использования положительного опыта) ретроспективного правового регулирования системы обжалования и проверки судебных решений в уголовном процессе России в отдельные исторические периоды;</w:t>
            </w:r>
          </w:p>
          <w:p w:rsidR="00D270FF" w:rsidRPr="00D270FF" w:rsidRDefault="00D270FF" w:rsidP="00D270F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" w:firstLine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gram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практических навыков по обжалованию и проверке судебных решений в уголовном процессе России.</w:t>
            </w:r>
          </w:p>
          <w:p w:rsidR="00D270FF" w:rsidRPr="00D270FF" w:rsidRDefault="00D270FF" w:rsidP="00D270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0FF" w:rsidRPr="00D270FF" w:rsidTr="000562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0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Б.3В.ДВ.1.2 Система обжалования и проверки судебных решений в уголовном процессе России относится к вариативной части ООП (Направление подготовки - 40.03.01 Юриспруденции, квалификация Бакалавр).</w:t>
            </w:r>
          </w:p>
        </w:tc>
      </w:tr>
      <w:tr w:rsidR="00D270FF" w:rsidRPr="00D270FF" w:rsidTr="000562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0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eastAsia="Times New Roman" w:hAnsi="Times New Roman" w:cs="Times New Roman"/>
                <w:sz w:val="20"/>
                <w:szCs w:val="20"/>
              </w:rPr>
              <w:t>ПК-5, ПК-7</w:t>
            </w:r>
          </w:p>
        </w:tc>
      </w:tr>
      <w:tr w:rsidR="00D270FF" w:rsidRPr="00D270FF" w:rsidTr="000562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0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освоения дисциплины обучающийся должен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70F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End"/>
            <w:r w:rsidRPr="00D270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D270FF" w:rsidRPr="00D270FF" w:rsidRDefault="00D270FF" w:rsidP="00D2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-нормы уголовно-процессуального законодательства, регулирующие вопросы обжалования и проверки судебных решений;</w:t>
            </w:r>
          </w:p>
          <w:p w:rsidR="00D270FF" w:rsidRPr="00D270FF" w:rsidRDefault="00D270FF" w:rsidP="00D2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-правовые позиции Европейского Суда по правам человека, Конституционного и Верховного судов РФ по вопросам обжалования и проверке судебных решений;</w:t>
            </w:r>
          </w:p>
          <w:p w:rsidR="00D270FF" w:rsidRPr="00D270FF" w:rsidRDefault="00D270FF" w:rsidP="00D2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-основные тенденции практики применения судами апелляционной, кассационной и надзорной инстанций уголовно-процессуального законодательства, регулирующего вопросы обжалования и проверки судебных решений;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70F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End"/>
            <w:r w:rsidRPr="00D270F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-составить апелляционную, кассационную и надзорную жалобы;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-определить сроки обжалования судебных решений в апелляционном, кассационном и надзорном (при повороте к худшему) порядках;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-составить проект решения суда апелляционной, кассационной и надзорной инстанций, а также суда, решающего вопрос о возобновлении производства ввиду новых и вновь открывшихся обстоятельств;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-отстаивать позицию и выступать в судебном заседании при проверке судебного решения в апелляционном, кассационном и надзорном порядках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70F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proofErr w:type="gramEnd"/>
            <w:r w:rsidRPr="00D270F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-навыками работы с судебными решениями на предмет оценки их законности; обоснованности и справедливости и необходимости их обжалования;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-навыками выбора эффективного способа обжалования судебного решения;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-навыками юридической речи и юридического письма при </w:t>
            </w:r>
            <w:r w:rsidRPr="00D27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составлении процессуальных документов в процессе обжалования и проверки судебных решений;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  <w:proofErr w:type="gram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толкования норм уголовно-процессуального законодательства, регулирующих вопросы обжалования и проверки судебных решений.</w:t>
            </w:r>
          </w:p>
        </w:tc>
      </w:tr>
      <w:tr w:rsidR="00D270FF" w:rsidRPr="00D270FF" w:rsidTr="000562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FF" w:rsidRPr="00D270FF" w:rsidRDefault="00D270FF" w:rsidP="00D2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0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Содержание дисциплины </w:t>
            </w:r>
          </w:p>
          <w:p w:rsidR="00D270FF" w:rsidRPr="00D270FF" w:rsidRDefault="00D270FF" w:rsidP="00D27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Тема1.Общая характеристика системы обжалования и проверки судебных решений по УПК РФ.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Тема 2.История развития правовой регламентации системы обжалования и проверки судебных решений в уголовном процессе России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Тема 3.Система обжалования и проверки судебных решений в уголовном процессе России в решениях Конституционного Суда РФ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Тема 4.Требования Европейского Суда по правам человека применительно к построению и функционированию национальной системы обжалования и проверки судебных решений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Тема 5. Основные черты, сущность и назначение производства в суде апелляционной инстанции как способа проверки судебных решений, не вступивших в законную силу, по УПК РФ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Тема 6. Процессуальный порядок обжалования судебных решений в суде апелляционной инстанции по УПК РФ. Требования к апелляционной жалобе(представлению).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Тема 7.Процессуальный порядок проверки судебного решения в суде апелляционной инстанции по УПК РФ.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Тема 8. Пределы </w:t>
            </w:r>
            <w:proofErr w:type="gramStart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прав  и</w:t>
            </w:r>
            <w:proofErr w:type="gram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виды судебных решений, выносимых судом апелляционной инстанции, при проверке судебных решений по УПК РФ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Тема 9.Сущность и основные черты проверки судебных решений в суде кассационной инстанции по УПК РФ.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Тема 10.Процессуальный порядок обжалования </w:t>
            </w:r>
            <w:proofErr w:type="gramStart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и  проверки</w:t>
            </w:r>
            <w:proofErr w:type="gram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судебных решений в суде кассационной инстанции по УПК РФ. 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Тема11.Процессуальный порядок обжалования и проверки судебных решений в суде надзорной инстанции по УПК РФ.</w:t>
            </w:r>
          </w:p>
          <w:p w:rsidR="00D270FF" w:rsidRPr="00D270FF" w:rsidRDefault="00D270FF" w:rsidP="00D27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Тема 12.Возобновление уголовного дела в виду новых и вновь открывшихся обстоятельств: правовая природа и процессуальный порядок.</w:t>
            </w:r>
          </w:p>
        </w:tc>
      </w:tr>
      <w:tr w:rsidR="00D270FF" w:rsidRPr="00D270FF" w:rsidTr="000562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0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B17156" w:rsidP="00D270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  <w:proofErr w:type="gramEnd"/>
            <w:r w:rsidR="00D270FF" w:rsidRPr="00D270FF">
              <w:rPr>
                <w:rFonts w:ascii="Times New Roman" w:hAnsi="Times New Roman" w:cs="Times New Roman"/>
                <w:sz w:val="20"/>
                <w:szCs w:val="20"/>
              </w:rPr>
              <w:t>, зачет</w:t>
            </w:r>
            <w:r w:rsidR="00D270FF" w:rsidRPr="00D27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70FF" w:rsidRPr="00D270FF" w:rsidTr="000562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0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лекционных занятий: лекционная аудитория на 30 человек, с интерактивной доской для мультимедийного сопровождения занятия. При самостоятельной работе Доступ к сети «Интернет» (для использования интернет ресурсов и работы на площадке Электронный университет - </w:t>
            </w:r>
            <w:r w:rsidRPr="00D27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). ЭУК «Система обжалования и проверки судебных решений в уголовном процессе России» на площадке Электронного университета </w:t>
            </w:r>
            <w:r w:rsidRPr="00D27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27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27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tsu</w:t>
            </w:r>
            <w:proofErr w:type="spell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27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hyperlink r:id="rId5" w:history="1">
              <w:r w:rsidRPr="00D270F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http://moodle.tsu.ru/course/index.php?categoryid=622</w:t>
              </w:r>
            </w:hyperlink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270FF" w:rsidRPr="00D270FF" w:rsidRDefault="00D270FF" w:rsidP="00D2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Программное обеспечение: </w:t>
            </w:r>
            <w:proofErr w:type="spellStart"/>
            <w:r w:rsidRPr="00D27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MicrosoftWord</w:t>
            </w:r>
            <w:proofErr w:type="spellEnd"/>
          </w:p>
          <w:p w:rsidR="00D270FF" w:rsidRPr="00D270FF" w:rsidRDefault="00D270FF" w:rsidP="00D270FF">
            <w:pPr>
              <w:spacing w:after="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0FF" w:rsidRPr="00D270FF" w:rsidTr="000562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0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организована</w:t>
            </w:r>
            <w:proofErr w:type="gram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по принципу Электронного учебного курса (ЭУК) «Система обжалования и проверки судебных решений в уголовном процессе России» на площадке Электронного университета </w:t>
            </w:r>
            <w:r w:rsidRPr="00D27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27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27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tsu</w:t>
            </w:r>
            <w:proofErr w:type="spell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27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hyperlink r:id="rId6" w:history="1">
              <w:r w:rsidRPr="00D270F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http://moodle.tsu.ru/course/index.php?categoryid=622</w:t>
              </w:r>
            </w:hyperlink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D270FF" w:rsidRPr="00D270FF" w:rsidTr="000562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0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FF" w:rsidRPr="00D270FF" w:rsidRDefault="00D270FF" w:rsidP="00D270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End"/>
            <w:r w:rsidRPr="00D270FF">
              <w:rPr>
                <w:rFonts w:ascii="Times New Roman" w:hAnsi="Times New Roman" w:cs="Times New Roman"/>
                <w:sz w:val="20"/>
                <w:szCs w:val="20"/>
              </w:rPr>
              <w:t xml:space="preserve"> (недифференцированный) в форме собеседования по билетам</w:t>
            </w:r>
          </w:p>
        </w:tc>
      </w:tr>
    </w:tbl>
    <w:p w:rsidR="00D270FF" w:rsidRPr="00D270FF" w:rsidRDefault="00D270FF" w:rsidP="00D2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0FF" w:rsidRPr="00855B9A" w:rsidRDefault="00D270FF" w:rsidP="00A62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270FF" w:rsidRPr="00855B9A" w:rsidSect="0033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35E31130"/>
    <w:multiLevelType w:val="hybridMultilevel"/>
    <w:tmpl w:val="E7DA5AB8"/>
    <w:lvl w:ilvl="0" w:tplc="9EBE5B2E">
      <w:numFmt w:val="none"/>
      <w:lvlText w:val=""/>
      <w:lvlJc w:val="left"/>
      <w:pPr>
        <w:tabs>
          <w:tab w:val="num" w:pos="360"/>
        </w:tabs>
      </w:pPr>
    </w:lvl>
    <w:lvl w:ilvl="1" w:tplc="788C1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6A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A6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2E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2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8B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C1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A3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B023CA"/>
    <w:multiLevelType w:val="hybridMultilevel"/>
    <w:tmpl w:val="D99C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55B9A"/>
    <w:rsid w:val="002524EB"/>
    <w:rsid w:val="00284AEA"/>
    <w:rsid w:val="00335816"/>
    <w:rsid w:val="00387A8E"/>
    <w:rsid w:val="003A4C0E"/>
    <w:rsid w:val="004E3301"/>
    <w:rsid w:val="005371C0"/>
    <w:rsid w:val="005D49F4"/>
    <w:rsid w:val="007D6EA9"/>
    <w:rsid w:val="00855B9A"/>
    <w:rsid w:val="00875240"/>
    <w:rsid w:val="008A5C91"/>
    <w:rsid w:val="009F0E1B"/>
    <w:rsid w:val="00A3562B"/>
    <w:rsid w:val="00A62145"/>
    <w:rsid w:val="00AD4BA7"/>
    <w:rsid w:val="00B17156"/>
    <w:rsid w:val="00D270FF"/>
    <w:rsid w:val="00E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58F1B-FFCB-45CF-9620-BAC0C17A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70F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AD4BA7"/>
    <w:pPr>
      <w:numPr>
        <w:numId w:val="1"/>
      </w:numPr>
      <w:tabs>
        <w:tab w:val="clear" w:pos="1069"/>
        <w:tab w:val="num" w:pos="643"/>
      </w:tabs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AD4BA7"/>
    <w:rPr>
      <w:rFonts w:ascii="TimesET" w:eastAsia="Times New Roman" w:hAnsi="TimesET" w:cs="Times New Roman"/>
      <w:sz w:val="28"/>
      <w:szCs w:val="20"/>
    </w:rPr>
  </w:style>
  <w:style w:type="character" w:styleId="a5">
    <w:name w:val="Hyperlink"/>
    <w:rsid w:val="00A62145"/>
    <w:rPr>
      <w:color w:val="0000FF"/>
      <w:u w:val="single"/>
    </w:rPr>
  </w:style>
  <w:style w:type="table" w:styleId="a6">
    <w:name w:val="Table Grid"/>
    <w:basedOn w:val="a2"/>
    <w:uiPriority w:val="59"/>
    <w:rsid w:val="005371C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D270FF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A3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A35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tsu.ru/course/index.php?categoryid=622" TargetMode="External"/><Relationship Id="rId5" Type="http://schemas.openxmlformats.org/officeDocument/2006/relationships/hyperlink" Target="http://moodle.tsu.ru/course/index.php?categoryid=6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ЮИ - Екатерина Егорова</cp:lastModifiedBy>
  <cp:revision>18</cp:revision>
  <cp:lastPrinted>2016-11-07T03:38:00Z</cp:lastPrinted>
  <dcterms:created xsi:type="dcterms:W3CDTF">2016-09-26T13:04:00Z</dcterms:created>
  <dcterms:modified xsi:type="dcterms:W3CDTF">2016-11-07T03:39:00Z</dcterms:modified>
</cp:coreProperties>
</file>