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41" w:rsidRDefault="00954EA4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77F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8977F6">
        <w:rPr>
          <w:rFonts w:ascii="Times New Roman" w:hAnsi="Times New Roman" w:cs="Times New Roman"/>
          <w:sz w:val="28"/>
          <w:szCs w:val="28"/>
        </w:rPr>
        <w:br/>
        <w:t xml:space="preserve">         Федеральное государственное автономное образовательное учреждение высшего образования </w:t>
      </w:r>
      <w:r w:rsidRPr="008977F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Default="00AC0141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1D37" w:rsidRPr="002269CD" w:rsidRDefault="00971D37" w:rsidP="00971D3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bCs/>
          <w:i/>
          <w:sz w:val="24"/>
          <w:szCs w:val="24"/>
        </w:rPr>
        <w:t>Аннотация</w:t>
      </w:r>
    </w:p>
    <w:p w:rsidR="00AC0141" w:rsidRDefault="00D907EE" w:rsidP="00B50FDE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программе - программе повышения квалификации</w:t>
      </w:r>
      <w:r w:rsidR="00971D37" w:rsidRPr="00971D3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B50FDE" w:rsidRPr="00971D37">
        <w:rPr>
          <w:rFonts w:ascii="Times New Roman" w:hAnsi="Times New Roman" w:cs="Times New Roman"/>
          <w:b/>
          <w:sz w:val="24"/>
          <w:szCs w:val="24"/>
        </w:rPr>
        <w:t>ПРОФИЛАКТИКА КОРРУПЦИОННЫХ И ИНЫХ ПРАВОНАРУШЕНИЙ НА ГОСУДАРСТВЕННОЙ ГРАЖДАНСКОЙ СЛУЖБЕ</w:t>
      </w:r>
    </w:p>
    <w:bookmarkEnd w:id="0"/>
    <w:p w:rsidR="00AC0141" w:rsidRDefault="00AC0141" w:rsidP="00AC014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141" w:rsidRPr="00855B9A" w:rsidRDefault="00AC0141" w:rsidP="00AC0141">
      <w:pPr>
        <w:rPr>
          <w:rFonts w:ascii="Times New Roman" w:hAnsi="Times New Roman" w:cs="Times New Roman"/>
          <w:sz w:val="24"/>
          <w:szCs w:val="24"/>
        </w:rPr>
      </w:pPr>
    </w:p>
    <w:p w:rsidR="00AC0141" w:rsidRPr="00855B9A" w:rsidRDefault="00AC0141" w:rsidP="00AC0141">
      <w:pPr>
        <w:rPr>
          <w:rFonts w:ascii="Times New Roman" w:hAnsi="Times New Roman" w:cs="Times New Roman"/>
          <w:sz w:val="24"/>
          <w:szCs w:val="24"/>
        </w:rPr>
      </w:pPr>
    </w:p>
    <w:p w:rsidR="00AC0141" w:rsidRPr="00855B9A" w:rsidRDefault="00AC0141" w:rsidP="00AC0141">
      <w:pPr>
        <w:rPr>
          <w:rFonts w:ascii="Times New Roman" w:hAnsi="Times New Roman" w:cs="Times New Roman"/>
          <w:sz w:val="24"/>
          <w:szCs w:val="24"/>
        </w:rPr>
      </w:pPr>
    </w:p>
    <w:p w:rsidR="00AC0141" w:rsidRPr="00855B9A" w:rsidRDefault="00AC0141" w:rsidP="00AC0141">
      <w:pPr>
        <w:rPr>
          <w:rFonts w:ascii="Times New Roman" w:hAnsi="Times New Roman" w:cs="Times New Roman"/>
          <w:sz w:val="24"/>
          <w:szCs w:val="24"/>
        </w:rPr>
      </w:pPr>
    </w:p>
    <w:p w:rsidR="00AC0141" w:rsidRDefault="00AC0141" w:rsidP="00AC01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41" w:rsidRDefault="00AC0141" w:rsidP="00AC01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41" w:rsidRDefault="00AC0141" w:rsidP="00AC01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41" w:rsidRDefault="00AC0141" w:rsidP="00AC01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41" w:rsidRDefault="00AC0141" w:rsidP="00AC01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FDE" w:rsidRPr="000B272F" w:rsidRDefault="000B272F" w:rsidP="000B2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2017</w:t>
      </w:r>
    </w:p>
    <w:p w:rsidR="00971D37" w:rsidRPr="00B50FDE" w:rsidRDefault="00971D37" w:rsidP="00B50FD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41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</w:t>
      </w:r>
      <w:proofErr w:type="gramStart"/>
      <w:r w:rsidRPr="00AC0141">
        <w:rPr>
          <w:rFonts w:ascii="Times New Roman" w:hAnsi="Times New Roman" w:cs="Times New Roman"/>
          <w:b/>
          <w:i/>
          <w:sz w:val="24"/>
          <w:szCs w:val="24"/>
        </w:rPr>
        <w:t>слушателей</w:t>
      </w:r>
      <w:r w:rsidRPr="00AC0141">
        <w:rPr>
          <w:rFonts w:ascii="Times New Roman" w:hAnsi="Times New Roman" w:cs="Times New Roman"/>
          <w:i/>
          <w:sz w:val="24"/>
          <w:szCs w:val="24"/>
        </w:rPr>
        <w:t>:</w:t>
      </w:r>
      <w:r w:rsidRPr="00971D37">
        <w:rPr>
          <w:rFonts w:ascii="Times New Roman" w:hAnsi="Times New Roman" w:cs="Times New Roman"/>
          <w:sz w:val="24"/>
          <w:szCs w:val="24"/>
        </w:rPr>
        <w:t xml:space="preserve"> </w:t>
      </w:r>
      <w:r w:rsidRPr="00971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1D37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971D37">
        <w:rPr>
          <w:rFonts w:ascii="Times New Roman" w:hAnsi="Times New Roman" w:cs="Times New Roman"/>
          <w:sz w:val="24"/>
          <w:szCs w:val="24"/>
        </w:rPr>
        <w:t xml:space="preserve"> гражданские служащие, имеющие высшее образование.</w:t>
      </w:r>
    </w:p>
    <w:p w:rsidR="00971D37" w:rsidRPr="00190422" w:rsidRDefault="00971D37" w:rsidP="00971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41">
        <w:rPr>
          <w:rFonts w:ascii="Times New Roman" w:hAnsi="Times New Roman" w:cs="Times New Roman"/>
          <w:b/>
          <w:i/>
          <w:sz w:val="24"/>
          <w:szCs w:val="24"/>
        </w:rPr>
        <w:t xml:space="preserve">Срок </w:t>
      </w:r>
      <w:proofErr w:type="gramStart"/>
      <w:r w:rsidRPr="00AC0141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AC0141">
        <w:rPr>
          <w:rFonts w:ascii="Times New Roman" w:hAnsi="Times New Roman" w:cs="Times New Roman"/>
          <w:i/>
          <w:sz w:val="24"/>
          <w:szCs w:val="24"/>
        </w:rPr>
        <w:t>:</w:t>
      </w:r>
      <w:r w:rsidR="00AC0141">
        <w:rPr>
          <w:rFonts w:ascii="Times New Roman" w:hAnsi="Times New Roman" w:cs="Times New Roman"/>
          <w:sz w:val="24"/>
          <w:szCs w:val="24"/>
        </w:rPr>
        <w:t xml:space="preserve"> </w:t>
      </w:r>
      <w:r w:rsidRPr="00190422">
        <w:rPr>
          <w:rFonts w:ascii="Times New Roman" w:hAnsi="Times New Roman" w:cs="Times New Roman"/>
          <w:sz w:val="24"/>
          <w:szCs w:val="24"/>
        </w:rPr>
        <w:t xml:space="preserve"> 72</w:t>
      </w:r>
      <w:proofErr w:type="gramEnd"/>
      <w:r w:rsidRPr="00190422">
        <w:rPr>
          <w:rFonts w:ascii="Times New Roman" w:hAnsi="Times New Roman" w:cs="Times New Roman"/>
          <w:sz w:val="24"/>
          <w:szCs w:val="24"/>
        </w:rPr>
        <w:t xml:space="preserve"> часа</w:t>
      </w:r>
      <w:r w:rsidR="00A24ADC">
        <w:rPr>
          <w:rFonts w:ascii="Times New Roman" w:hAnsi="Times New Roman" w:cs="Times New Roman"/>
          <w:sz w:val="24"/>
          <w:szCs w:val="24"/>
        </w:rPr>
        <w:t>, из них  48часов - лекций, 18 часов -</w:t>
      </w:r>
      <w:r>
        <w:rPr>
          <w:rFonts w:ascii="Times New Roman" w:hAnsi="Times New Roman" w:cs="Times New Roman"/>
          <w:sz w:val="24"/>
          <w:szCs w:val="24"/>
        </w:rPr>
        <w:t xml:space="preserve"> семинарских, практических, лабораторных занятий, 6</w:t>
      </w:r>
      <w:r w:rsidR="00A24ADC">
        <w:rPr>
          <w:rFonts w:ascii="Times New Roman" w:hAnsi="Times New Roman" w:cs="Times New Roman"/>
          <w:sz w:val="24"/>
          <w:szCs w:val="24"/>
        </w:rPr>
        <w:t xml:space="preserve"> - часов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работа.</w:t>
      </w:r>
      <w:r w:rsidR="00CD4222">
        <w:rPr>
          <w:rFonts w:ascii="Times New Roman" w:hAnsi="Times New Roman" w:cs="Times New Roman"/>
          <w:sz w:val="24"/>
          <w:szCs w:val="24"/>
        </w:rPr>
        <w:t xml:space="preserve"> Форма итоговой </w:t>
      </w:r>
      <w:proofErr w:type="gramStart"/>
      <w:r w:rsidR="00CD4222">
        <w:rPr>
          <w:rFonts w:ascii="Times New Roman" w:hAnsi="Times New Roman" w:cs="Times New Roman"/>
          <w:sz w:val="24"/>
          <w:szCs w:val="24"/>
        </w:rPr>
        <w:t>аттестации:  итоговое</w:t>
      </w:r>
      <w:proofErr w:type="gramEnd"/>
      <w:r w:rsidR="00CD4222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A24ADC">
        <w:rPr>
          <w:rFonts w:ascii="Times New Roman" w:hAnsi="Times New Roman" w:cs="Times New Roman"/>
          <w:sz w:val="24"/>
          <w:szCs w:val="24"/>
        </w:rPr>
        <w:t>.</w:t>
      </w:r>
    </w:p>
    <w:p w:rsidR="00B50FDE" w:rsidRDefault="00971D37" w:rsidP="00B5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4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обучения:</w:t>
      </w:r>
      <w:r w:rsidR="00AC0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очная, </w:t>
      </w:r>
      <w:r w:rsidRPr="0019042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90422">
        <w:rPr>
          <w:rFonts w:ascii="Times New Roman" w:hAnsi="Times New Roman" w:cs="Times New Roman"/>
          <w:sz w:val="24"/>
          <w:szCs w:val="24"/>
        </w:rPr>
        <w:t xml:space="preserve"> отрывом от работы.</w:t>
      </w:r>
    </w:p>
    <w:p w:rsidR="00971D37" w:rsidRDefault="00971D37" w:rsidP="00B5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="00B50FDE" w:rsidRPr="00B50FDE">
        <w:rPr>
          <w:rFonts w:ascii="Times New Roman" w:hAnsi="Times New Roman" w:cs="Times New Roman"/>
          <w:b/>
          <w:i/>
          <w:sz w:val="24"/>
          <w:szCs w:val="24"/>
        </w:rPr>
        <w:t xml:space="preserve">ю реализации программы </w:t>
      </w:r>
      <w:proofErr w:type="gramStart"/>
      <w:r w:rsidR="00B50FDE" w:rsidRPr="00B50FDE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B5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D37">
        <w:rPr>
          <w:rFonts w:ascii="Times New Roman" w:eastAsia="Times New Roman" w:hAnsi="Times New Roman" w:cs="Times New Roman"/>
          <w:sz w:val="24"/>
          <w:szCs w:val="24"/>
        </w:rPr>
        <w:t xml:space="preserve"> повышение</w:t>
      </w:r>
      <w:proofErr w:type="gramEnd"/>
      <w:r w:rsidRPr="00971D3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профессиональной служебной деятельности государственных гражданских служащих, занимающихся вопросами профилактики и противодействия коррупционных нарушений.</w:t>
      </w:r>
    </w:p>
    <w:p w:rsidR="00971D37" w:rsidRPr="002269CD" w:rsidRDefault="00971D37" w:rsidP="00971D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 </w:t>
      </w:r>
    </w:p>
    <w:p w:rsidR="00971D37" w:rsidRPr="002269CD" w:rsidRDefault="00971D37" w:rsidP="00971D3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 анализ правовых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основ  профилактики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коррупционных и иных правонарушений на государственной гражданской службе</w:t>
      </w:r>
      <w:r w:rsidRPr="002269CD">
        <w:rPr>
          <w:rFonts w:ascii="Times New Roman" w:hAnsi="Times New Roman" w:cs="Times New Roman"/>
          <w:snapToGrid w:val="0"/>
          <w:sz w:val="24"/>
          <w:szCs w:val="24"/>
        </w:rPr>
        <w:t xml:space="preserve"> в РФ;</w:t>
      </w:r>
    </w:p>
    <w:p w:rsidR="00971D37" w:rsidRPr="00B50FDE" w:rsidRDefault="00971D37" w:rsidP="00B50FD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B50FDE">
        <w:rPr>
          <w:rFonts w:ascii="Times New Roman" w:hAnsi="Times New Roman" w:cs="Times New Roman"/>
          <w:snapToGrid w:val="0"/>
          <w:sz w:val="24"/>
          <w:szCs w:val="24"/>
        </w:rPr>
        <w:t>формирование знаний, умений и навыков по</w:t>
      </w:r>
      <w:r w:rsidR="00B50FDE" w:rsidRPr="00B50FDE">
        <w:rPr>
          <w:rFonts w:ascii="Times New Roman" w:hAnsi="Times New Roman" w:cs="Times New Roman"/>
          <w:sz w:val="24"/>
          <w:szCs w:val="24"/>
        </w:rPr>
        <w:t xml:space="preserve"> </w:t>
      </w:r>
      <w:r w:rsidR="00B50FDE">
        <w:rPr>
          <w:rFonts w:ascii="Times New Roman" w:hAnsi="Times New Roman" w:cs="Times New Roman"/>
          <w:sz w:val="24"/>
          <w:szCs w:val="24"/>
        </w:rPr>
        <w:t>применению методов</w:t>
      </w:r>
      <w:r w:rsidR="00B50FDE" w:rsidRPr="00971D37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на этапах предупреждения, выявления, пресечения коррупционных правонаруше</w:t>
      </w:r>
      <w:r w:rsidR="00B50FDE">
        <w:rPr>
          <w:rFonts w:ascii="Times New Roman" w:hAnsi="Times New Roman" w:cs="Times New Roman"/>
          <w:sz w:val="24"/>
          <w:szCs w:val="24"/>
        </w:rPr>
        <w:t xml:space="preserve">ний и ликвидации их последствий и </w:t>
      </w:r>
      <w:proofErr w:type="gramStart"/>
      <w:r w:rsidR="00B50FDE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B50FDE" w:rsidRPr="00B50FDE">
        <w:rPr>
          <w:rFonts w:ascii="Times New Roman" w:eastAsia="Times New Roman" w:hAnsi="Times New Roman" w:cs="Times New Roman"/>
          <w:sz w:val="24"/>
          <w:szCs w:val="24"/>
        </w:rPr>
        <w:t xml:space="preserve"> мониторинг</w:t>
      </w:r>
      <w:r w:rsidR="00A82B7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B50FDE" w:rsidRPr="00B50FDE"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антикоррупционных мероприятий</w:t>
      </w:r>
      <w:r w:rsidR="00B50FDE" w:rsidRPr="00B50FD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50FD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71D37" w:rsidRPr="00971D37" w:rsidRDefault="00971D37" w:rsidP="00971D3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2269CD">
        <w:rPr>
          <w:rFonts w:ascii="Times New Roman" w:hAnsi="Times New Roman" w:cs="Times New Roman"/>
          <w:sz w:val="24"/>
          <w:szCs w:val="24"/>
        </w:rPr>
        <w:t xml:space="preserve"> подготовка высококвалифицированных специалистов, готовых к решению сложнейших задач, воз</w:t>
      </w:r>
      <w:r>
        <w:rPr>
          <w:rFonts w:ascii="Times New Roman" w:hAnsi="Times New Roman" w:cs="Times New Roman"/>
          <w:sz w:val="24"/>
          <w:szCs w:val="24"/>
        </w:rPr>
        <w:t xml:space="preserve">никающих в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71D3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профилактики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коррупционных и иных правонарушений на государственной гражданской службе</w:t>
      </w:r>
      <w:r w:rsidRPr="002269CD">
        <w:rPr>
          <w:rFonts w:ascii="Times New Roman" w:hAnsi="Times New Roman" w:cs="Times New Roman"/>
          <w:snapToGrid w:val="0"/>
          <w:sz w:val="24"/>
          <w:szCs w:val="24"/>
        </w:rPr>
        <w:t xml:space="preserve"> в РФ</w:t>
      </w:r>
      <w:r w:rsidRPr="002269CD">
        <w:rPr>
          <w:rFonts w:ascii="Times New Roman" w:hAnsi="Times New Roman" w:cs="Times New Roman"/>
          <w:sz w:val="24"/>
          <w:szCs w:val="24"/>
        </w:rPr>
        <w:t>.</w:t>
      </w:r>
    </w:p>
    <w:p w:rsidR="00971D37" w:rsidRPr="00B50FDE" w:rsidRDefault="00971D37" w:rsidP="0097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Входные требования к обучающимся. </w:t>
      </w:r>
    </w:p>
    <w:p w:rsidR="00B50FDE" w:rsidRDefault="00971D37" w:rsidP="00B5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37">
        <w:rPr>
          <w:rFonts w:ascii="Times New Roman" w:eastAsia="Times New Roman" w:hAnsi="Times New Roman" w:cs="Times New Roman"/>
          <w:sz w:val="24"/>
          <w:szCs w:val="24"/>
        </w:rPr>
        <w:t>Слушатели программы должны:</w:t>
      </w:r>
    </w:p>
    <w:p w:rsidR="00971D37" w:rsidRPr="00B50FDE" w:rsidRDefault="00971D37" w:rsidP="00B5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971D37" w:rsidRPr="00971D37" w:rsidRDefault="00B50FDE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современные коррупционные проблемы России;</w:t>
      </w:r>
    </w:p>
    <w:p w:rsidR="00971D37" w:rsidRPr="00971D37" w:rsidRDefault="00B50FDE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общее содержание юридического механизма как основного регулятора антикоррупционной политики, в том числе в профилактике правонарушений и преступлений в этой сфере;</w:t>
      </w:r>
    </w:p>
    <w:p w:rsidR="00971D37" w:rsidRPr="00971D37" w:rsidRDefault="00B50FDE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 и уголовно-правовые средства воздействия на участников экономических отношений. </w:t>
      </w:r>
    </w:p>
    <w:p w:rsidR="00971D37" w:rsidRPr="00B50FDE" w:rsidRDefault="00971D37" w:rsidP="00B50F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971D37" w:rsidRPr="00971D37" w:rsidRDefault="00B50FDE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 xml:space="preserve">основами гуманитарных знаний в сфере реализации своей служебной деятельности,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затрагивающей антикоррупционные отношения;</w:t>
      </w:r>
    </w:p>
    <w:p w:rsidR="00971D37" w:rsidRPr="00971D37" w:rsidRDefault="00B50FDE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 xml:space="preserve">навыками применения правовых норм, в том числе антикоррупционной направленности.   </w:t>
      </w:r>
    </w:p>
    <w:p w:rsidR="00971D37" w:rsidRPr="00B50FDE" w:rsidRDefault="00971D37" w:rsidP="00B50F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 обучения:</w:t>
      </w:r>
      <w:r w:rsidRPr="00B50F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71D37" w:rsidRPr="00B50FDE" w:rsidRDefault="00971D37" w:rsidP="00B50F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должен:</w:t>
      </w:r>
    </w:p>
    <w:p w:rsidR="00971D37" w:rsidRPr="00B50FDE" w:rsidRDefault="00971D37" w:rsidP="00B50FDE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основные положения антикоррупционного законодательства;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содержание национального плана противодействия коррупции;</w:t>
      </w:r>
    </w:p>
    <w:p w:rsidR="004B4645" w:rsidRDefault="00971D37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37">
        <w:rPr>
          <w:rFonts w:ascii="Times New Roman" w:eastAsia="Times New Roman" w:hAnsi="Times New Roman" w:cs="Times New Roman"/>
          <w:sz w:val="24"/>
          <w:szCs w:val="24"/>
        </w:rPr>
        <w:t>способы преодоления коррупции в государственном управлении;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установленную текущим законодательством ответственность за коррупционные правонарушения;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причины коррупции, технологии и методы выявления и противодействия коррупции;</w:t>
      </w:r>
    </w:p>
    <w:p w:rsidR="004B4645" w:rsidRDefault="00971D37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37">
        <w:rPr>
          <w:rFonts w:ascii="Times New Roman" w:eastAsia="Times New Roman" w:hAnsi="Times New Roman" w:cs="Times New Roman"/>
          <w:sz w:val="24"/>
          <w:szCs w:val="24"/>
        </w:rPr>
        <w:t xml:space="preserve">содержание юридической ответственности государственного служащего и </w:t>
      </w:r>
      <w:r w:rsidR="004B464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деятельности правоохранительных органов в сфере противодействия коррупции;</w:t>
      </w:r>
    </w:p>
    <w:p w:rsidR="00971D37" w:rsidRPr="00971D37" w:rsidRDefault="00971D37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D37">
        <w:rPr>
          <w:rFonts w:ascii="Times New Roman" w:eastAsia="Times New Roman" w:hAnsi="Times New Roman" w:cs="Times New Roman"/>
          <w:sz w:val="24"/>
          <w:szCs w:val="24"/>
        </w:rPr>
        <w:t>требования к служебному поведению: запреты, ограничения, обязанности, дозволения.</w:t>
      </w:r>
    </w:p>
    <w:p w:rsidR="00971D37" w:rsidRPr="00B50FDE" w:rsidRDefault="00971D37" w:rsidP="00B50FDE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 xml:space="preserve">применять в практической деятельности </w:t>
      </w:r>
      <w:proofErr w:type="gramStart"/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федерального и областного законодательства в сфере противодействия коррупции;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применять методы противодействия коррупции на этапах предупреждения, выявления, пресечения коррупционных правонарушений и ликвидации их последствий;</w:t>
      </w:r>
    </w:p>
    <w:p w:rsidR="00971D37" w:rsidRPr="00971D37" w:rsidRDefault="004B4645" w:rsidP="00B50F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71D37" w:rsidRPr="00971D37">
        <w:rPr>
          <w:rFonts w:ascii="Times New Roman" w:eastAsia="Times New Roman" w:hAnsi="Times New Roman" w:cs="Times New Roman"/>
          <w:sz w:val="24"/>
          <w:szCs w:val="24"/>
        </w:rPr>
        <w:t>проводить мониторинг антикоррупционных мероприятий.</w:t>
      </w:r>
    </w:p>
    <w:p w:rsidR="00B50FDE" w:rsidRPr="00AC0141" w:rsidRDefault="00B50FDE" w:rsidP="00B5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1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Особенности </w:t>
      </w:r>
      <w:r w:rsidRPr="00AC01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(принципы) построения </w:t>
      </w:r>
      <w:r w:rsidRPr="00AC01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повышения </w:t>
      </w:r>
      <w:proofErr w:type="gramStart"/>
      <w:r w:rsidRPr="00AC0141">
        <w:rPr>
          <w:rFonts w:ascii="Times New Roman" w:eastAsia="Times New Roman" w:hAnsi="Times New Roman" w:cs="Times New Roman"/>
          <w:b/>
          <w:i/>
          <w:sz w:val="24"/>
          <w:szCs w:val="24"/>
        </w:rPr>
        <w:t>квалификации  «</w:t>
      </w:r>
      <w:proofErr w:type="gramEnd"/>
      <w:r w:rsidRPr="00AC0141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Профилактика коррупционных и иных правонарушений на государственной гражданской службе»</w:t>
      </w:r>
      <w:r w:rsidRPr="00AC014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модульная структура программы;</w:t>
      </w:r>
    </w:p>
    <w:p w:rsidR="00B50FDE" w:rsidRPr="00B50FDE" w:rsidRDefault="00B50FDE" w:rsidP="00B50FDE">
      <w:pPr>
        <w:pStyle w:val="a4"/>
        <w:numPr>
          <w:ilvl w:val="0"/>
          <w:numId w:val="3"/>
        </w:numPr>
        <w:tabs>
          <w:tab w:val="clear" w:pos="4677"/>
          <w:tab w:val="clear" w:pos="9355"/>
          <w:tab w:val="left" w:pos="0"/>
          <w:tab w:val="left" w:pos="180"/>
          <w:tab w:val="left" w:pos="1134"/>
        </w:tabs>
        <w:ind w:left="0" w:firstLine="709"/>
        <w:jc w:val="both"/>
      </w:pPr>
      <w:r w:rsidRPr="00B50FDE">
        <w:t xml:space="preserve">в основу проектирования программы положен </w:t>
      </w:r>
      <w:proofErr w:type="spellStart"/>
      <w:r w:rsidRPr="00B50FDE">
        <w:t>компетентностный</w:t>
      </w:r>
      <w:proofErr w:type="spellEnd"/>
      <w:r w:rsidRPr="00B50FDE">
        <w:t xml:space="preserve"> подход;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современных образовательных технологий, инновационных методов обучения;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возможность формирования индивидуальной траектории обучения;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B50FDE" w:rsidRPr="00B50FDE" w:rsidRDefault="00B50FDE" w:rsidP="00B50FDE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B50FDE">
        <w:rPr>
          <w:rFonts w:ascii="Times New Roman" w:eastAsia="Times New Roman" w:hAnsi="Times New Roman" w:cs="Times New Roman"/>
          <w:sz w:val="24"/>
          <w:szCs w:val="24"/>
        </w:rPr>
        <w:t>стади</w:t>
      </w:r>
      <w:proofErr w:type="spellEnd"/>
      <w:r w:rsidRPr="00B50FDE">
        <w:rPr>
          <w:rFonts w:ascii="Times New Roman" w:eastAsia="Times New Roman" w:hAnsi="Times New Roman" w:cs="Times New Roman"/>
          <w:sz w:val="24"/>
          <w:szCs w:val="24"/>
        </w:rPr>
        <w:t>, портфолио и пр.);</w:t>
      </w:r>
    </w:p>
    <w:p w:rsidR="00AC0141" w:rsidRPr="00A82B79" w:rsidRDefault="00B50FDE" w:rsidP="00A82B79">
      <w:pPr>
        <w:numPr>
          <w:ilvl w:val="0"/>
          <w:numId w:val="3"/>
        </w:num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DE">
        <w:rPr>
          <w:rFonts w:ascii="Times New Roman" w:eastAsia="Times New Roman" w:hAnsi="Times New Roman" w:cs="Times New Roman"/>
          <w:sz w:val="24"/>
          <w:szCs w:val="24"/>
        </w:rPr>
        <w:t>обучение в рамках образовательной программы реализуют преподаватели-практики, имеющие ученую степень кандидата и доктора юридических наук.</w:t>
      </w:r>
    </w:p>
    <w:p w:rsidR="00AC0141" w:rsidRPr="00AC0141" w:rsidRDefault="00AC0141" w:rsidP="00AC0141">
      <w:pPr>
        <w:tabs>
          <w:tab w:val="left" w:pos="0"/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0141">
        <w:rPr>
          <w:rFonts w:ascii="Times New Roman" w:hAnsi="Times New Roman" w:cs="Times New Roman"/>
          <w:b/>
          <w:i/>
          <w:sz w:val="24"/>
          <w:szCs w:val="24"/>
        </w:rPr>
        <w:t>Содержание программы:</w:t>
      </w:r>
    </w:p>
    <w:p w:rsidR="00AC0141" w:rsidRPr="004B4645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b/>
          <w:sz w:val="24"/>
          <w:szCs w:val="24"/>
        </w:rPr>
      </w:pPr>
      <w:r w:rsidRPr="004B4645">
        <w:rPr>
          <w:rStyle w:val="2"/>
          <w:b/>
          <w:sz w:val="24"/>
          <w:szCs w:val="24"/>
        </w:rPr>
        <w:t xml:space="preserve">Раздел 1. Основы государственной политики в области противодействия коррупции. Профилактика коррупционного </w:t>
      </w:r>
      <w:proofErr w:type="gramStart"/>
      <w:r w:rsidRPr="004B4645">
        <w:rPr>
          <w:rStyle w:val="2"/>
          <w:b/>
          <w:sz w:val="24"/>
          <w:szCs w:val="24"/>
        </w:rPr>
        <w:t>поведения</w:t>
      </w:r>
      <w:r w:rsidR="000B272F" w:rsidRPr="004B4645">
        <w:rPr>
          <w:rStyle w:val="2"/>
          <w:b/>
          <w:sz w:val="24"/>
          <w:szCs w:val="24"/>
        </w:rPr>
        <w:t xml:space="preserve"> .</w:t>
      </w:r>
      <w:proofErr w:type="gramEnd"/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1. Антикоррупционное законодательство в Российской Федерации: история и современное состояние. Пон</w:t>
      </w:r>
      <w:r w:rsidR="000B272F" w:rsidRPr="000B272F">
        <w:rPr>
          <w:rStyle w:val="2"/>
          <w:sz w:val="24"/>
          <w:szCs w:val="24"/>
        </w:rPr>
        <w:t xml:space="preserve">ятие и признаки коррупции. 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2. Международный опыт противодействия коррупции</w:t>
      </w:r>
      <w:r w:rsidR="000B272F" w:rsidRPr="000B272F">
        <w:rPr>
          <w:rStyle w:val="2"/>
          <w:sz w:val="24"/>
          <w:szCs w:val="24"/>
        </w:rPr>
        <w:t>.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3. Преступления коррупционной направленности на государственной гражданской службе: общая</w:t>
      </w:r>
      <w:r w:rsidR="000B272F" w:rsidRPr="000B272F">
        <w:rPr>
          <w:rStyle w:val="2"/>
          <w:sz w:val="24"/>
          <w:szCs w:val="24"/>
        </w:rPr>
        <w:t xml:space="preserve"> характеристика, понятие и виды.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4. Предупреждение коррупционных и иных правонарушений на гос</w:t>
      </w:r>
      <w:r w:rsidR="000B272F" w:rsidRPr="000B272F">
        <w:rPr>
          <w:rStyle w:val="2"/>
          <w:sz w:val="24"/>
          <w:szCs w:val="24"/>
        </w:rPr>
        <w:t>ударственной гражданской службе.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5. Деятельность Прокуратуры Российской Федерации в сфере противодействия коррупции</w:t>
      </w:r>
      <w:r w:rsidR="000B272F" w:rsidRPr="000B272F">
        <w:rPr>
          <w:rStyle w:val="2"/>
          <w:sz w:val="24"/>
          <w:szCs w:val="24"/>
        </w:rPr>
        <w:t>.</w:t>
      </w:r>
    </w:p>
    <w:p w:rsidR="00AC0141" w:rsidRPr="004B4645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b/>
          <w:sz w:val="24"/>
          <w:szCs w:val="24"/>
        </w:rPr>
      </w:pPr>
      <w:r w:rsidRPr="004B4645">
        <w:rPr>
          <w:rStyle w:val="2"/>
          <w:b/>
          <w:sz w:val="24"/>
          <w:szCs w:val="24"/>
        </w:rPr>
        <w:t xml:space="preserve">Раздел 2. Функции подразделений (должностных) лиц, ответственных за профилактику коррупционных и иных правонарушений в государственных </w:t>
      </w:r>
      <w:proofErr w:type="gramStart"/>
      <w:r w:rsidRPr="004B4645">
        <w:rPr>
          <w:rStyle w:val="2"/>
          <w:b/>
          <w:sz w:val="24"/>
          <w:szCs w:val="24"/>
        </w:rPr>
        <w:t xml:space="preserve">органах </w:t>
      </w:r>
      <w:r w:rsidR="000B272F" w:rsidRPr="004B4645">
        <w:rPr>
          <w:rStyle w:val="2"/>
          <w:b/>
          <w:sz w:val="24"/>
          <w:szCs w:val="24"/>
        </w:rPr>
        <w:t>.</w:t>
      </w:r>
      <w:proofErr w:type="gramEnd"/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1. Организация работы по профилактике коррупционных и иных правонарушений в субъектах Российской Федерации (на примере Томской области)</w:t>
      </w:r>
      <w:r w:rsidR="000B272F" w:rsidRPr="000B272F">
        <w:rPr>
          <w:rStyle w:val="2"/>
          <w:sz w:val="24"/>
          <w:szCs w:val="24"/>
        </w:rPr>
        <w:t>.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2. Антикоррупционное декларирование на государственной службе как мера профилактики коррупционных правонарушений</w:t>
      </w:r>
      <w:r w:rsidR="000B272F" w:rsidRPr="000B272F">
        <w:rPr>
          <w:rStyle w:val="2"/>
          <w:sz w:val="24"/>
          <w:szCs w:val="24"/>
        </w:rPr>
        <w:t>.</w:t>
      </w:r>
      <w:r w:rsidRPr="000B272F">
        <w:rPr>
          <w:b w:val="0"/>
        </w:rPr>
        <w:t xml:space="preserve"> </w:t>
      </w:r>
    </w:p>
    <w:p w:rsidR="0079492B" w:rsidRDefault="000B272F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Тема 3. </w:t>
      </w:r>
      <w:r w:rsidRPr="00443152">
        <w:rPr>
          <w:rStyle w:val="2"/>
          <w:sz w:val="24"/>
          <w:szCs w:val="24"/>
        </w:rPr>
        <w:t>Конфликт интересов на государственной службе и его от</w:t>
      </w:r>
      <w:r>
        <w:rPr>
          <w:rStyle w:val="2"/>
          <w:sz w:val="24"/>
          <w:szCs w:val="24"/>
        </w:rPr>
        <w:t xml:space="preserve">личие от социального конфликта </w:t>
      </w:r>
    </w:p>
    <w:p w:rsidR="00AC0141" w:rsidRPr="004B4645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b/>
          <w:sz w:val="24"/>
          <w:szCs w:val="24"/>
        </w:rPr>
      </w:pPr>
      <w:r w:rsidRPr="004B4645">
        <w:rPr>
          <w:rStyle w:val="2"/>
          <w:b/>
          <w:sz w:val="24"/>
          <w:szCs w:val="24"/>
        </w:rPr>
        <w:t>Раздел 3. Коррупционные правонарушения на гос</w:t>
      </w:r>
      <w:r w:rsidR="000B272F" w:rsidRPr="004B4645">
        <w:rPr>
          <w:rStyle w:val="2"/>
          <w:b/>
          <w:sz w:val="24"/>
          <w:szCs w:val="24"/>
        </w:rPr>
        <w:t>ударственной гражданской службе.</w:t>
      </w:r>
    </w:p>
    <w:p w:rsidR="00AC0141" w:rsidRPr="000B272F" w:rsidRDefault="00AC0141" w:rsidP="00AC0141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 xml:space="preserve">Тема 1. Понятие и виды правонарушений коррупционного </w:t>
      </w:r>
      <w:proofErr w:type="gramStart"/>
      <w:r w:rsidRPr="000B272F">
        <w:rPr>
          <w:rStyle w:val="2"/>
          <w:sz w:val="24"/>
          <w:szCs w:val="24"/>
        </w:rPr>
        <w:t xml:space="preserve">характера </w:t>
      </w:r>
      <w:r w:rsidR="000B272F" w:rsidRPr="000B272F">
        <w:rPr>
          <w:rStyle w:val="2"/>
          <w:sz w:val="24"/>
          <w:szCs w:val="24"/>
        </w:rPr>
        <w:t>.</w:t>
      </w:r>
      <w:proofErr w:type="gramEnd"/>
    </w:p>
    <w:p w:rsidR="00AC0141" w:rsidRDefault="00AC0141" w:rsidP="000B272F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  <w:r w:rsidRPr="000B272F">
        <w:rPr>
          <w:rStyle w:val="2"/>
          <w:sz w:val="24"/>
          <w:szCs w:val="24"/>
        </w:rPr>
        <w:t>Тема 2. Основания и порядок привлечения к административной ответственности</w:t>
      </w:r>
      <w:r w:rsidR="000B272F">
        <w:rPr>
          <w:rStyle w:val="2"/>
          <w:sz w:val="24"/>
          <w:szCs w:val="24"/>
        </w:rPr>
        <w:t>.</w:t>
      </w:r>
    </w:p>
    <w:p w:rsidR="0079492B" w:rsidRDefault="0079492B" w:rsidP="000B272F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2"/>
          <w:sz w:val="24"/>
          <w:szCs w:val="24"/>
        </w:rPr>
      </w:pPr>
    </w:p>
    <w:p w:rsidR="0079492B" w:rsidRPr="004B4645" w:rsidRDefault="0079492B" w:rsidP="000B272F">
      <w:pPr>
        <w:pStyle w:val="20"/>
        <w:shd w:val="clear" w:color="auto" w:fill="auto"/>
        <w:spacing w:before="0" w:line="240" w:lineRule="auto"/>
        <w:ind w:right="60" w:firstLine="0"/>
        <w:jc w:val="both"/>
        <w:rPr>
          <w:rStyle w:val="1"/>
          <w:b w:val="0"/>
          <w:sz w:val="24"/>
          <w:szCs w:val="24"/>
        </w:rPr>
      </w:pPr>
      <w:r w:rsidRPr="004B4645">
        <w:rPr>
          <w:rStyle w:val="2"/>
          <w:b/>
          <w:sz w:val="24"/>
          <w:szCs w:val="24"/>
        </w:rPr>
        <w:t>Авторы программы: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Илюшин Алексей Владимирович, канд.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доцент кафедры теории и истории государства и права, административного права ЮИ ТГУ.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Карелин Дмитрий Владимирович, канд.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доцент кафедры уголовно-исполнительного права и криминологии ЮИ ТГУ.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>Кондрашкин Максим Петрович, прокурор отдела по надзору за исполнением законодательства о противодействии коррупции Прокуратуры Томской области.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Маслова Наталья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Рудегеровна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 xml:space="preserve">, канд.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техн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советник Губернатора Томской области.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Никитина Ирина Александровна, канд.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доцент кафедры уголовно-исполнительного права и криминологии ЮИ ТГУ.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Прозументов Лев Михайлович, д-р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профессор кафедры уголовно-исполнительного права и криминологии ЮИ ТГУ.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Пропостин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 xml:space="preserve"> Андрей Александрович, канд.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доцент кафедры уголовно-</w:t>
      </w:r>
      <w:r w:rsidRPr="0079492B">
        <w:rPr>
          <w:rFonts w:ascii="Times New Roman" w:hAnsi="Times New Roman" w:cs="Times New Roman"/>
          <w:iCs/>
          <w:sz w:val="24"/>
          <w:szCs w:val="24"/>
        </w:rPr>
        <w:lastRenderedPageBreak/>
        <w:t>исполнительного права и криминологии ЮИ ТГУ.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>Севостьянов Алексей Владимирович, начальник департамента информационной политики Администрации Томской области.</w:t>
      </w:r>
    </w:p>
    <w:p w:rsidR="0079492B" w:rsidRPr="0079492B" w:rsidRDefault="0079492B" w:rsidP="0079492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leader="underscore" w:pos="9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Уткин Владимир Александрович, д-р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. наук, профессор кафедры уголовно-исполнительного права и криминологии ЮИ ТГУ.</w:t>
      </w:r>
    </w:p>
    <w:p w:rsidR="0079492B" w:rsidRPr="0079492B" w:rsidRDefault="0079492B" w:rsidP="0079492B">
      <w:pPr>
        <w:widowControl w:val="0"/>
        <w:shd w:val="clear" w:color="auto" w:fill="FFFFFF"/>
        <w:tabs>
          <w:tab w:val="left" w:pos="993"/>
          <w:tab w:val="left" w:leader="underscore" w:pos="940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92B">
        <w:rPr>
          <w:rFonts w:ascii="Times New Roman" w:hAnsi="Times New Roman" w:cs="Times New Roman"/>
          <w:iCs/>
          <w:sz w:val="24"/>
          <w:szCs w:val="24"/>
        </w:rPr>
        <w:t xml:space="preserve">            10. Шадрина Ольга Александровна, председатель комитета </w:t>
      </w:r>
      <w:proofErr w:type="spellStart"/>
      <w:r w:rsidRPr="0079492B">
        <w:rPr>
          <w:rFonts w:ascii="Times New Roman" w:hAnsi="Times New Roman" w:cs="Times New Roman"/>
          <w:iCs/>
          <w:sz w:val="24"/>
          <w:szCs w:val="24"/>
        </w:rPr>
        <w:t>антикоррупционно</w:t>
      </w:r>
      <w:proofErr w:type="spellEnd"/>
      <w:r w:rsidRPr="0079492B">
        <w:rPr>
          <w:rFonts w:ascii="Times New Roman" w:hAnsi="Times New Roman" w:cs="Times New Roman"/>
          <w:iCs/>
          <w:sz w:val="24"/>
          <w:szCs w:val="24"/>
        </w:rPr>
        <w:t>-правовой работы департамента государственной гражданской службы Администрации Томской области.</w:t>
      </w:r>
    </w:p>
    <w:p w:rsidR="00971D37" w:rsidRPr="0079492B" w:rsidRDefault="00971D37" w:rsidP="00AC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1D37" w:rsidRPr="0079492B" w:rsidSect="00A2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BE3305F"/>
    <w:multiLevelType w:val="hybridMultilevel"/>
    <w:tmpl w:val="CF324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036A36"/>
    <w:multiLevelType w:val="multilevel"/>
    <w:tmpl w:val="AFFCE8EE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400"/>
      </w:pPr>
    </w:lvl>
    <w:lvl w:ilvl="2">
      <w:start w:val="1"/>
      <w:numFmt w:val="decimal"/>
      <w:lvlText w:val="%3."/>
      <w:lvlJc w:val="left"/>
      <w:pPr>
        <w:ind w:left="2160" w:hanging="400"/>
      </w:pPr>
    </w:lvl>
    <w:lvl w:ilvl="3">
      <w:start w:val="1"/>
      <w:numFmt w:val="decimal"/>
      <w:lvlText w:val="%4."/>
      <w:lvlJc w:val="left"/>
      <w:pPr>
        <w:ind w:left="2880" w:hanging="400"/>
      </w:pPr>
    </w:lvl>
    <w:lvl w:ilvl="4">
      <w:start w:val="1"/>
      <w:numFmt w:val="decimal"/>
      <w:lvlText w:val="%5."/>
      <w:lvlJc w:val="left"/>
      <w:pPr>
        <w:ind w:left="3600" w:hanging="400"/>
      </w:pPr>
    </w:lvl>
    <w:lvl w:ilvl="5">
      <w:start w:val="1"/>
      <w:numFmt w:val="decimal"/>
      <w:lvlText w:val="%6."/>
      <w:lvlJc w:val="left"/>
      <w:pPr>
        <w:ind w:left="4320" w:hanging="400"/>
      </w:pPr>
    </w:lvl>
    <w:lvl w:ilvl="6">
      <w:start w:val="1"/>
      <w:numFmt w:val="decimal"/>
      <w:lvlText w:val="%7."/>
      <w:lvlJc w:val="left"/>
      <w:pPr>
        <w:ind w:left="5040" w:hanging="400"/>
      </w:pPr>
    </w:lvl>
    <w:lvl w:ilvl="7">
      <w:start w:val="1"/>
      <w:numFmt w:val="decimal"/>
      <w:lvlText w:val="%8."/>
      <w:lvlJc w:val="left"/>
      <w:pPr>
        <w:ind w:left="5760" w:hanging="400"/>
      </w:pPr>
    </w:lvl>
    <w:lvl w:ilvl="8">
      <w:start w:val="1"/>
      <w:numFmt w:val="decimal"/>
      <w:lvlText w:val="%9."/>
      <w:lvlJc w:val="left"/>
      <w:pPr>
        <w:ind w:left="6480" w:hanging="400"/>
      </w:pPr>
    </w:lvl>
  </w:abstractNum>
  <w:abstractNum w:abstractNumId="3" w15:restartNumberingAfterBreak="0">
    <w:nsid w:val="5F82546F"/>
    <w:multiLevelType w:val="hybridMultilevel"/>
    <w:tmpl w:val="C13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7"/>
    <w:rsid w:val="000A0104"/>
    <w:rsid w:val="000B272F"/>
    <w:rsid w:val="000B37B8"/>
    <w:rsid w:val="00391207"/>
    <w:rsid w:val="004B4645"/>
    <w:rsid w:val="00642412"/>
    <w:rsid w:val="006D7D2C"/>
    <w:rsid w:val="0079492B"/>
    <w:rsid w:val="009377D4"/>
    <w:rsid w:val="00954EA4"/>
    <w:rsid w:val="00971D37"/>
    <w:rsid w:val="00A24ADC"/>
    <w:rsid w:val="00A256AE"/>
    <w:rsid w:val="00A82B79"/>
    <w:rsid w:val="00AC0141"/>
    <w:rsid w:val="00B50FDE"/>
    <w:rsid w:val="00C26F15"/>
    <w:rsid w:val="00CD4222"/>
    <w:rsid w:val="00D81289"/>
    <w:rsid w:val="00D907EE"/>
    <w:rsid w:val="00E735DA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B750D-9330-4342-A48E-49652CB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uiPriority w:val="99"/>
    <w:rsid w:val="00971D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B50FDE"/>
    <w:pPr>
      <w:ind w:left="720"/>
      <w:contextualSpacing/>
    </w:pPr>
  </w:style>
  <w:style w:type="paragraph" w:styleId="a4">
    <w:name w:val="footer"/>
    <w:basedOn w:val="a"/>
    <w:link w:val="a5"/>
    <w:rsid w:val="00B50F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B50F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rsid w:val="00AC0141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rsid w:val="00AC0141"/>
    <w:rPr>
      <w:b/>
      <w:bCs/>
      <w:sz w:val="28"/>
      <w:szCs w:val="28"/>
      <w:shd w:val="clear" w:color="auto" w:fill="FFFFFF"/>
    </w:rPr>
  </w:style>
  <w:style w:type="paragraph" w:styleId="a6">
    <w:name w:val="Body Text"/>
    <w:basedOn w:val="a"/>
    <w:link w:val="a7"/>
    <w:uiPriority w:val="99"/>
    <w:rsid w:val="00AC01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AC01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0">
    <w:name w:val="Основной текст (2)"/>
    <w:basedOn w:val="a"/>
    <w:rsid w:val="00AC0141"/>
    <w:pPr>
      <w:widowControl w:val="0"/>
      <w:shd w:val="clear" w:color="auto" w:fill="FFFFFF"/>
      <w:suppressAutoHyphens/>
      <w:spacing w:before="600" w:after="0" w:line="317" w:lineRule="exact"/>
      <w:ind w:hanging="4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Катерина Чуйкина</cp:lastModifiedBy>
  <cp:revision>2</cp:revision>
  <dcterms:created xsi:type="dcterms:W3CDTF">2017-04-10T05:39:00Z</dcterms:created>
  <dcterms:modified xsi:type="dcterms:W3CDTF">2017-04-10T05:39:00Z</dcterms:modified>
</cp:coreProperties>
</file>