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МИНИСТЕРСТВО ОБРАЗОВАНИЯ И НАУКИ РОССИЙСКОЙ ФЕДЕРАЦИИ</w:t>
      </w: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НАЦИОНАЛЬНЫЙ ИССЛЕДОВАТЕЛЬСКИЙ ТОМСКИЙ ГОСУДАРСТВЕННЫЙ</w:t>
      </w: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УНИВЕРСИТЕТ</w:t>
      </w: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ЮРИДИЧЕСКИЙ ИНСТИТУТ</w:t>
      </w: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КАФЕДРА ГРАЖДАНСКОГО ПРАВА</w:t>
      </w: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ПРОГРАММА ДЛЯ ПОДГОТОВКИ К ЭКЗАМЕНУ</w:t>
      </w: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ПО ГРАЖДАНСКОМУ  ПРАВУ  РОССИИ</w:t>
      </w: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ЧАСТЬ ОСОБЕННАЯ</w:t>
      </w: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sz w:val="24"/>
          <w:szCs w:val="24"/>
        </w:rPr>
      </w:pPr>
    </w:p>
    <w:p w:rsidR="00D9043A" w:rsidRPr="00993328" w:rsidRDefault="00D9043A" w:rsidP="00E678D2">
      <w:pPr>
        <w:spacing w:after="0" w:line="360" w:lineRule="auto"/>
        <w:jc w:val="center"/>
        <w:rPr>
          <w:rFonts w:ascii="Times New Roman" w:hAnsi="Times New Roman"/>
          <w:b/>
          <w:sz w:val="24"/>
          <w:szCs w:val="24"/>
        </w:rPr>
      </w:pPr>
      <w:r w:rsidRPr="00993328">
        <w:rPr>
          <w:rFonts w:ascii="Times New Roman" w:hAnsi="Times New Roman"/>
          <w:b/>
          <w:sz w:val="24"/>
          <w:szCs w:val="24"/>
        </w:rPr>
        <w:t>ТОМСК-2019</w:t>
      </w: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lastRenderedPageBreak/>
        <w:t xml:space="preserve">Программа подготовлена </w:t>
      </w:r>
      <w:proofErr w:type="gramStart"/>
      <w:r w:rsidRPr="00993328">
        <w:rPr>
          <w:rFonts w:ascii="Times New Roman" w:hAnsi="Times New Roman"/>
          <w:sz w:val="24"/>
          <w:szCs w:val="24"/>
        </w:rPr>
        <w:t>сотрудниками  кафедры</w:t>
      </w:r>
      <w:proofErr w:type="gramEnd"/>
      <w:r w:rsidRPr="00993328">
        <w:rPr>
          <w:rFonts w:ascii="Times New Roman" w:hAnsi="Times New Roman"/>
          <w:sz w:val="24"/>
          <w:szCs w:val="24"/>
        </w:rPr>
        <w:t xml:space="preserve"> гражданского права Юридического института ФГАОУ  ВО «Национальный исследовательский Томский  государственный  университет» в составе:</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А.Ю. Копылов           - старший преподаватель</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В.А. Гончарова          - ассистент</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 xml:space="preserve">М.П </w:t>
      </w:r>
      <w:proofErr w:type="spellStart"/>
      <w:r w:rsidRPr="00993328">
        <w:rPr>
          <w:rFonts w:ascii="Times New Roman" w:hAnsi="Times New Roman"/>
          <w:sz w:val="24"/>
          <w:szCs w:val="24"/>
        </w:rPr>
        <w:t>Имекова</w:t>
      </w:r>
      <w:proofErr w:type="spellEnd"/>
      <w:r w:rsidRPr="00993328">
        <w:rPr>
          <w:rFonts w:ascii="Times New Roman" w:hAnsi="Times New Roman"/>
          <w:sz w:val="24"/>
          <w:szCs w:val="24"/>
        </w:rPr>
        <w:tab/>
        <w:t xml:space="preserve">             -   канд. </w:t>
      </w:r>
      <w:proofErr w:type="spellStart"/>
      <w:r w:rsidRPr="00993328">
        <w:rPr>
          <w:rFonts w:ascii="Times New Roman" w:hAnsi="Times New Roman"/>
          <w:sz w:val="24"/>
          <w:szCs w:val="24"/>
        </w:rPr>
        <w:t>юрид</w:t>
      </w:r>
      <w:proofErr w:type="spellEnd"/>
      <w:r w:rsidRPr="00993328">
        <w:rPr>
          <w:rFonts w:ascii="Times New Roman" w:hAnsi="Times New Roman"/>
          <w:sz w:val="24"/>
          <w:szCs w:val="24"/>
        </w:rPr>
        <w:t>. наук, доцент</w:t>
      </w: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 xml:space="preserve">Программа предназначен для подготовки к экзамену по Гражданскому праву России, часть особенная студентами дневной, очно - заочной и заочной форм обучения по направлению подготовки 030900 «Юриспруденция», квалификация (степень) выпускника бакалавр.  </w:t>
      </w: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proofErr w:type="gramStart"/>
      <w:r w:rsidRPr="00993328">
        <w:rPr>
          <w:rFonts w:ascii="Times New Roman" w:hAnsi="Times New Roman"/>
          <w:sz w:val="24"/>
          <w:szCs w:val="24"/>
        </w:rPr>
        <w:t>УТВЕРЖДЕНА  кафедрой</w:t>
      </w:r>
      <w:proofErr w:type="gramEnd"/>
      <w:r w:rsidRPr="00993328">
        <w:rPr>
          <w:rFonts w:ascii="Times New Roman" w:hAnsi="Times New Roman"/>
          <w:sz w:val="24"/>
          <w:szCs w:val="24"/>
        </w:rPr>
        <w:t xml:space="preserve"> гражданского права</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Протокол   №  «___»  от  «___»  ______________ 2019 г.</w:t>
      </w: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proofErr w:type="spellStart"/>
      <w:r w:rsidRPr="00993328">
        <w:rPr>
          <w:rFonts w:ascii="Times New Roman" w:hAnsi="Times New Roman"/>
          <w:sz w:val="24"/>
          <w:szCs w:val="24"/>
        </w:rPr>
        <w:t>Зав.кафедрой</w:t>
      </w:r>
      <w:proofErr w:type="spellEnd"/>
      <w:r w:rsidRPr="00993328">
        <w:rPr>
          <w:rFonts w:ascii="Times New Roman" w:hAnsi="Times New Roman"/>
          <w:sz w:val="24"/>
          <w:szCs w:val="24"/>
        </w:rPr>
        <w:t xml:space="preserve"> гражданского </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 xml:space="preserve">права, доктор юридических наук, профессор                                                       Е.С </w:t>
      </w:r>
      <w:proofErr w:type="spellStart"/>
      <w:r w:rsidRPr="00993328">
        <w:rPr>
          <w:rFonts w:ascii="Times New Roman" w:hAnsi="Times New Roman"/>
          <w:sz w:val="24"/>
          <w:szCs w:val="24"/>
        </w:rPr>
        <w:t>Болтанова</w:t>
      </w:r>
      <w:proofErr w:type="spellEnd"/>
      <w:r w:rsidRPr="00993328">
        <w:rPr>
          <w:rFonts w:ascii="Times New Roman" w:hAnsi="Times New Roman"/>
          <w:sz w:val="24"/>
          <w:szCs w:val="24"/>
        </w:rPr>
        <w:t xml:space="preserve">                                                                                                </w:t>
      </w:r>
    </w:p>
    <w:p w:rsidR="00D9043A" w:rsidRPr="00993328" w:rsidRDefault="00D9043A" w:rsidP="00E678D2">
      <w:pPr>
        <w:spacing w:after="0" w:line="360" w:lineRule="auto"/>
        <w:jc w:val="both"/>
        <w:rPr>
          <w:rFonts w:ascii="Times New Roman" w:hAnsi="Times New Roman"/>
          <w:sz w:val="24"/>
          <w:szCs w:val="24"/>
        </w:rPr>
      </w:pPr>
    </w:p>
    <w:p w:rsidR="00D9043A" w:rsidRPr="00993328" w:rsidRDefault="00D9043A" w:rsidP="00E678D2">
      <w:pPr>
        <w:spacing w:after="0" w:line="360" w:lineRule="auto"/>
        <w:jc w:val="both"/>
        <w:rPr>
          <w:rFonts w:ascii="Times New Roman" w:hAnsi="Times New Roman"/>
          <w:sz w:val="24"/>
          <w:szCs w:val="24"/>
        </w:rPr>
      </w:pPr>
      <w:proofErr w:type="gramStart"/>
      <w:r w:rsidRPr="00993328">
        <w:rPr>
          <w:rFonts w:ascii="Times New Roman" w:hAnsi="Times New Roman"/>
          <w:sz w:val="24"/>
          <w:szCs w:val="24"/>
        </w:rPr>
        <w:t>РЕКОМЕНДОВАН</w:t>
      </w:r>
      <w:r w:rsidR="00AF5A34" w:rsidRPr="00993328">
        <w:rPr>
          <w:rFonts w:ascii="Times New Roman" w:hAnsi="Times New Roman"/>
          <w:sz w:val="24"/>
          <w:szCs w:val="24"/>
        </w:rPr>
        <w:t>А</w:t>
      </w:r>
      <w:r w:rsidRPr="00993328">
        <w:rPr>
          <w:rFonts w:ascii="Times New Roman" w:hAnsi="Times New Roman"/>
          <w:sz w:val="24"/>
          <w:szCs w:val="24"/>
        </w:rPr>
        <w:t xml:space="preserve">  к</w:t>
      </w:r>
      <w:proofErr w:type="gramEnd"/>
      <w:r w:rsidRPr="00993328">
        <w:rPr>
          <w:rFonts w:ascii="Times New Roman" w:hAnsi="Times New Roman"/>
          <w:sz w:val="24"/>
          <w:szCs w:val="24"/>
        </w:rPr>
        <w:t xml:space="preserve"> опубликованию методической комиссией Юридического института  ФГАОУ ВО «Национальный исследовательский Томский  государственный  университет»</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 xml:space="preserve">Протокол  № ____ от  «____»_____________ 2019 г.   </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 xml:space="preserve">Председатель методической комиссии,  кандидат юридических наук, доцент                   </w:t>
      </w:r>
    </w:p>
    <w:p w:rsidR="00D9043A" w:rsidRPr="00993328" w:rsidRDefault="00D9043A" w:rsidP="00E678D2">
      <w:pPr>
        <w:spacing w:after="0" w:line="360" w:lineRule="auto"/>
        <w:jc w:val="both"/>
        <w:rPr>
          <w:rFonts w:ascii="Times New Roman" w:hAnsi="Times New Roman"/>
          <w:sz w:val="24"/>
          <w:szCs w:val="24"/>
        </w:rPr>
      </w:pPr>
      <w:r w:rsidRPr="00993328">
        <w:rPr>
          <w:rFonts w:ascii="Times New Roman" w:hAnsi="Times New Roman"/>
          <w:sz w:val="24"/>
          <w:szCs w:val="24"/>
        </w:rPr>
        <w:t xml:space="preserve">                                                            ______________  /</w:t>
      </w:r>
      <w:proofErr w:type="spellStart"/>
      <w:r w:rsidRPr="00993328">
        <w:rPr>
          <w:rFonts w:ascii="Times New Roman" w:hAnsi="Times New Roman"/>
          <w:sz w:val="24"/>
          <w:szCs w:val="24"/>
        </w:rPr>
        <w:t>Лонь</w:t>
      </w:r>
      <w:proofErr w:type="spellEnd"/>
      <w:r w:rsidRPr="00993328">
        <w:rPr>
          <w:rFonts w:ascii="Times New Roman" w:hAnsi="Times New Roman"/>
          <w:sz w:val="24"/>
          <w:szCs w:val="24"/>
        </w:rPr>
        <w:t xml:space="preserve"> С.Л.</w:t>
      </w:r>
    </w:p>
    <w:p w:rsidR="008B39A1" w:rsidRPr="00993328" w:rsidRDefault="008B39A1"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D9043A" w:rsidRPr="00993328" w:rsidRDefault="00D9043A" w:rsidP="00E678D2">
      <w:pPr>
        <w:spacing w:after="0" w:line="360" w:lineRule="auto"/>
        <w:rPr>
          <w:sz w:val="24"/>
          <w:szCs w:val="24"/>
        </w:rPr>
      </w:pPr>
    </w:p>
    <w:p w:rsidR="00E130CC" w:rsidRPr="00993328" w:rsidRDefault="00E130CC" w:rsidP="00E678D2">
      <w:pPr>
        <w:autoSpaceDE w:val="0"/>
        <w:autoSpaceDN w:val="0"/>
        <w:adjustRightInd w:val="0"/>
        <w:spacing w:after="0" w:line="360" w:lineRule="auto"/>
        <w:rPr>
          <w:sz w:val="24"/>
          <w:szCs w:val="24"/>
        </w:rPr>
      </w:pPr>
    </w:p>
    <w:p w:rsidR="00E130CC" w:rsidRPr="00993328" w:rsidRDefault="00E130CC" w:rsidP="00E678D2">
      <w:pPr>
        <w:autoSpaceDE w:val="0"/>
        <w:autoSpaceDN w:val="0"/>
        <w:adjustRightInd w:val="0"/>
        <w:spacing w:after="0" w:line="360" w:lineRule="auto"/>
        <w:ind w:firstLine="283"/>
        <w:jc w:val="both"/>
        <w:rPr>
          <w:rFonts w:ascii="Times New Roman" w:eastAsia="Times New Roman" w:hAnsi="Times New Roman"/>
          <w:b/>
          <w:bCs/>
          <w:smallCaps/>
          <w:sz w:val="24"/>
          <w:szCs w:val="24"/>
          <w:lang w:eastAsia="ru-RU"/>
        </w:rPr>
      </w:pPr>
    </w:p>
    <w:p w:rsidR="00101CCE" w:rsidRDefault="00101CCE" w:rsidP="00E678D2">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Обязательства купли – продажи</w:t>
      </w:r>
    </w:p>
    <w:p w:rsidR="0000125E"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1.</w:t>
      </w:r>
      <w:r w:rsidR="00E130CC" w:rsidRPr="00993328">
        <w:rPr>
          <w:rFonts w:ascii="Times New Roman" w:eastAsia="Times New Roman" w:hAnsi="Times New Roman"/>
          <w:b/>
          <w:sz w:val="24"/>
          <w:szCs w:val="24"/>
          <w:lang w:eastAsia="ru-RU"/>
        </w:rPr>
        <w:t xml:space="preserve">Договор купли-продажи. Общие положения. </w:t>
      </w:r>
      <w:r w:rsidR="00E130CC" w:rsidRPr="00993328">
        <w:rPr>
          <w:rFonts w:ascii="Times New Roman" w:eastAsia="Times New Roman" w:hAnsi="Times New Roman"/>
          <w:sz w:val="24"/>
          <w:szCs w:val="24"/>
          <w:lang w:eastAsia="ru-RU"/>
        </w:rPr>
        <w:t xml:space="preserve">Понятие и </w:t>
      </w:r>
      <w:r w:rsidR="006E61F4" w:rsidRPr="00993328">
        <w:rPr>
          <w:rFonts w:ascii="Times New Roman" w:eastAsia="Times New Roman" w:hAnsi="Times New Roman"/>
          <w:sz w:val="24"/>
          <w:szCs w:val="24"/>
          <w:lang w:eastAsia="ru-RU"/>
        </w:rPr>
        <w:t>значение договора купли-продажи</w:t>
      </w:r>
      <w:r w:rsidR="00E130CC" w:rsidRPr="00993328">
        <w:rPr>
          <w:rFonts w:ascii="Times New Roman" w:eastAsia="Times New Roman" w:hAnsi="Times New Roman"/>
          <w:sz w:val="24"/>
          <w:szCs w:val="24"/>
          <w:lang w:eastAsia="ru-RU"/>
        </w:rPr>
        <w:t>. Источники правового регулирования отношений купли-продажи.</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Виды договора купли-продажи.</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Существенные и иные условия договора купли-продажи.</w:t>
      </w:r>
      <w:r w:rsidR="009F1D4E" w:rsidRPr="00993328">
        <w:rPr>
          <w:rFonts w:ascii="Times New Roman" w:eastAsia="Times New Roman" w:hAnsi="Times New Roman"/>
          <w:sz w:val="24"/>
          <w:szCs w:val="24"/>
          <w:lang w:eastAsia="ru-RU"/>
        </w:rPr>
        <w:t xml:space="preserve"> Форма договора купли-продажи.</w:t>
      </w:r>
      <w:r w:rsidR="00E130CC" w:rsidRPr="00993328">
        <w:rPr>
          <w:rFonts w:ascii="Times New Roman" w:eastAsia="Times New Roman" w:hAnsi="Times New Roman"/>
          <w:b/>
          <w:sz w:val="24"/>
          <w:szCs w:val="24"/>
          <w:lang w:eastAsia="ru-RU"/>
        </w:rPr>
        <w:t xml:space="preserve"> </w:t>
      </w:r>
      <w:r w:rsidR="00236614" w:rsidRPr="00993328">
        <w:rPr>
          <w:rFonts w:ascii="Times New Roman" w:eastAsia="Times New Roman" w:hAnsi="Times New Roman"/>
          <w:sz w:val="24"/>
          <w:szCs w:val="24"/>
          <w:lang w:eastAsia="ru-RU"/>
        </w:rPr>
        <w:t>Обязанность</w:t>
      </w:r>
      <w:r w:rsidR="00E130CC" w:rsidRPr="00993328">
        <w:rPr>
          <w:rFonts w:ascii="Times New Roman" w:eastAsia="Times New Roman" w:hAnsi="Times New Roman"/>
          <w:sz w:val="24"/>
          <w:szCs w:val="24"/>
          <w:lang w:eastAsia="ru-RU"/>
        </w:rPr>
        <w:t xml:space="preserve"> продавца по передаче товара покупателю. Срок и момент исполнения обязанности продавца передать товар. Переход риска случайной гибели или случайного повреждения проданного товара на покупателя. Связь перехода права собственности на товар к покупателю и риска случайной гибели (повреждения) товара.</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Правовые последствия нарушения продавцом обязанности по передаче товара покупателю. Последствия нарушения обязанности по передаче товара</w:t>
      </w:r>
      <w:r w:rsidR="0000125E" w:rsidRPr="00993328">
        <w:rPr>
          <w:rFonts w:ascii="Times New Roman" w:eastAsia="Times New Roman" w:hAnsi="Times New Roman"/>
          <w:sz w:val="24"/>
          <w:szCs w:val="24"/>
          <w:lang w:eastAsia="ru-RU"/>
        </w:rPr>
        <w:t>,</w:t>
      </w:r>
      <w:r w:rsidR="00E130CC" w:rsidRPr="00993328">
        <w:rPr>
          <w:rFonts w:ascii="Times New Roman" w:eastAsia="Times New Roman" w:hAnsi="Times New Roman"/>
          <w:sz w:val="24"/>
          <w:szCs w:val="24"/>
          <w:lang w:eastAsia="ru-RU"/>
        </w:rPr>
        <w:t xml:space="preserve"> свободным от прав третьих лиц.</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Количество и ассортимент товара, подлежащего передаче покупателю. Последствия нарушения условия договора о количестве и ассортименте товара.</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 xml:space="preserve">Качество и комплектность товара, подлежащего передаче покупателю: понятие, порядок определения. </w:t>
      </w:r>
      <w:r w:rsidR="006E61F4" w:rsidRPr="00993328">
        <w:rPr>
          <w:rFonts w:ascii="Times New Roman" w:eastAsia="Times New Roman" w:hAnsi="Times New Roman"/>
          <w:sz w:val="24"/>
          <w:szCs w:val="24"/>
          <w:lang w:eastAsia="ru-RU"/>
        </w:rPr>
        <w:t>Гарантии</w:t>
      </w:r>
      <w:r w:rsidR="00E130CC" w:rsidRPr="00993328">
        <w:rPr>
          <w:rFonts w:ascii="Times New Roman" w:eastAsia="Times New Roman" w:hAnsi="Times New Roman"/>
          <w:sz w:val="24"/>
          <w:szCs w:val="24"/>
          <w:lang w:eastAsia="ru-RU"/>
        </w:rPr>
        <w:t xml:space="preserve"> качества товара. Гарантийный срок: понятие, правовое значение и порядок исчисления. Срок годности и срок службы товара: понятие, правовое значение и порядок исчисления.</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Проверка качества товара. Сроки обнаружения недостатков переданного товара. Последствия нарушения продавцом условий о качестве и комплектности товара.</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Тара и упаковка товара в договоре купли-продажи.</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Обязанность покупателя принять товар. Извещение продавца о ненадлежащем исполнении им договора купли-продажи.</w:t>
      </w:r>
      <w:r w:rsidR="00E130C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Оплата товара покупателем.</w:t>
      </w:r>
      <w:r w:rsidR="00E130CC" w:rsidRPr="00993328">
        <w:rPr>
          <w:rFonts w:ascii="Times New Roman" w:eastAsia="Times New Roman" w:hAnsi="Times New Roman"/>
          <w:b/>
          <w:sz w:val="24"/>
          <w:szCs w:val="24"/>
          <w:lang w:eastAsia="ru-RU"/>
        </w:rPr>
        <w:t xml:space="preserve"> </w:t>
      </w:r>
    </w:p>
    <w:p w:rsidR="00DE10F3" w:rsidRPr="00993328" w:rsidRDefault="00101CCE" w:rsidP="00E678D2">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E130CC" w:rsidRPr="00993328">
        <w:rPr>
          <w:rFonts w:ascii="Times New Roman" w:eastAsia="Times New Roman" w:hAnsi="Times New Roman"/>
          <w:b/>
          <w:sz w:val="24"/>
          <w:szCs w:val="24"/>
          <w:lang w:eastAsia="ru-RU"/>
        </w:rPr>
        <w:t xml:space="preserve">Договор розничной купли-продажи. </w:t>
      </w:r>
      <w:r w:rsidR="00E130CC" w:rsidRPr="00993328">
        <w:rPr>
          <w:rFonts w:ascii="Times New Roman" w:eastAsia="Times New Roman" w:hAnsi="Times New Roman"/>
          <w:sz w:val="24"/>
          <w:szCs w:val="24"/>
          <w:lang w:eastAsia="ru-RU"/>
        </w:rPr>
        <w:t>Понятие договора розничной купли-продажи, его отграничение от других видов</w:t>
      </w:r>
      <w:r w:rsidR="007D378D" w:rsidRPr="00993328">
        <w:rPr>
          <w:rFonts w:ascii="Times New Roman" w:eastAsia="Times New Roman" w:hAnsi="Times New Roman"/>
          <w:sz w:val="24"/>
          <w:szCs w:val="24"/>
          <w:lang w:eastAsia="ru-RU"/>
        </w:rPr>
        <w:t xml:space="preserve"> договоров</w:t>
      </w:r>
      <w:r w:rsidR="00E130CC" w:rsidRPr="00993328">
        <w:rPr>
          <w:rFonts w:ascii="Times New Roman" w:eastAsia="Times New Roman" w:hAnsi="Times New Roman"/>
          <w:sz w:val="24"/>
          <w:szCs w:val="24"/>
          <w:lang w:eastAsia="ru-RU"/>
        </w:rPr>
        <w:t xml:space="preserve"> купли-продажи. Источники правового регулирования отношений розничной купли-продажи. Стороны в договоре розничной купли-продажи.</w:t>
      </w:r>
      <w:r w:rsidR="00E130CC"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Форма договора. Публичная оферта. Заключение договора.</w:t>
      </w:r>
      <w:r w:rsidR="00E130CC"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Обязанность продавца по предоставлению покупателю информации о товаре, его производителе и др.</w:t>
      </w:r>
      <w:r w:rsidR="00E130CC"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Цена и оплата товара по договору розничной купли-продажи.</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Права покупателя в обязательстве розничной купли-продажи и их защита по ГК РФ и Закону РФ «О защите прав потребителей». Обмен товара. Права покупателя в случае продажи ему товара ненадлежащего качества.</w:t>
      </w:r>
    </w:p>
    <w:p w:rsidR="00DE10F3"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3.Договор п</w:t>
      </w:r>
      <w:r w:rsidR="0091584C" w:rsidRPr="00993328">
        <w:rPr>
          <w:rFonts w:ascii="Times New Roman" w:eastAsia="Times New Roman" w:hAnsi="Times New Roman"/>
          <w:b/>
          <w:sz w:val="24"/>
          <w:szCs w:val="24"/>
          <w:lang w:eastAsia="ru-RU"/>
        </w:rPr>
        <w:t>оставк</w:t>
      </w:r>
      <w:r>
        <w:rPr>
          <w:rFonts w:ascii="Times New Roman" w:eastAsia="Times New Roman" w:hAnsi="Times New Roman"/>
          <w:b/>
          <w:sz w:val="24"/>
          <w:szCs w:val="24"/>
          <w:lang w:eastAsia="ru-RU"/>
        </w:rPr>
        <w:t>и</w:t>
      </w:r>
      <w:r w:rsidR="0091584C" w:rsidRPr="00993328">
        <w:rPr>
          <w:rFonts w:ascii="Times New Roman" w:eastAsia="Times New Roman" w:hAnsi="Times New Roman"/>
          <w:b/>
          <w:sz w:val="24"/>
          <w:szCs w:val="24"/>
          <w:lang w:eastAsia="ru-RU"/>
        </w:rPr>
        <w:t xml:space="preserve"> товаров.</w:t>
      </w:r>
      <w:r w:rsidR="0091584C" w:rsidRPr="00993328">
        <w:rPr>
          <w:rFonts w:ascii="Times New Roman" w:eastAsia="Times New Roman" w:hAnsi="Times New Roman"/>
          <w:sz w:val="24"/>
          <w:szCs w:val="24"/>
          <w:lang w:eastAsia="ru-RU"/>
        </w:rPr>
        <w:t xml:space="preserve"> Понятие</w:t>
      </w:r>
      <w:r w:rsidR="00E130CC" w:rsidRPr="00993328">
        <w:rPr>
          <w:rFonts w:ascii="Times New Roman" w:eastAsia="Times New Roman" w:hAnsi="Times New Roman"/>
          <w:sz w:val="24"/>
          <w:szCs w:val="24"/>
          <w:lang w:eastAsia="ru-RU"/>
        </w:rPr>
        <w:t xml:space="preserve"> договора поставки, его отличительные признаки. Источники правового регулирования отношений поставки. </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Субъекты договора поставки. Структура договорных связей по поставке.</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Форма договора поставки и особенности его заключения. Условия договора поставки: предмет, срок, периоды поставки, ассортимент, качество и комплектность товара, порядок поставки, цена, порядок расчетов за поставленные товары.</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 xml:space="preserve">Правовые последствия нарушения условий договора: недопоставка и </w:t>
      </w:r>
      <w:proofErr w:type="spellStart"/>
      <w:r w:rsidR="00E130CC" w:rsidRPr="00993328">
        <w:rPr>
          <w:rFonts w:ascii="Times New Roman" w:eastAsia="Times New Roman" w:hAnsi="Times New Roman"/>
          <w:sz w:val="24"/>
          <w:szCs w:val="24"/>
          <w:lang w:eastAsia="ru-RU"/>
        </w:rPr>
        <w:t>невыборка</w:t>
      </w:r>
      <w:proofErr w:type="spellEnd"/>
      <w:r w:rsidR="00E130CC" w:rsidRPr="00993328">
        <w:rPr>
          <w:rFonts w:ascii="Times New Roman" w:eastAsia="Times New Roman" w:hAnsi="Times New Roman"/>
          <w:sz w:val="24"/>
          <w:szCs w:val="24"/>
          <w:lang w:eastAsia="ru-RU"/>
        </w:rPr>
        <w:t xml:space="preserve"> товара, нарушение требований об ассортименте, качестве и комплектности, </w:t>
      </w:r>
      <w:r w:rsidR="00E130CC" w:rsidRPr="00993328">
        <w:rPr>
          <w:rFonts w:ascii="Times New Roman" w:eastAsia="Times New Roman" w:hAnsi="Times New Roman"/>
          <w:sz w:val="24"/>
          <w:szCs w:val="24"/>
          <w:lang w:eastAsia="ru-RU"/>
        </w:rPr>
        <w:lastRenderedPageBreak/>
        <w:t>таре и упаковке товара. Ответственное хранение товара, не принятого покупателем.</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 xml:space="preserve">Изменение и расторжение договора поставки. Односторонний отказ от исполнения договора. Ответственность сторон по договору поставки.  </w:t>
      </w:r>
    </w:p>
    <w:p w:rsidR="00182FB7"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0091584C" w:rsidRPr="00993328">
        <w:rPr>
          <w:rFonts w:ascii="Times New Roman" w:eastAsia="Times New Roman" w:hAnsi="Times New Roman"/>
          <w:b/>
          <w:sz w:val="24"/>
          <w:szCs w:val="24"/>
          <w:lang w:eastAsia="ru-RU"/>
        </w:rPr>
        <w:t xml:space="preserve">Поставка товаров для государственных нужд. </w:t>
      </w:r>
      <w:r w:rsidR="00E130CC" w:rsidRPr="00993328">
        <w:rPr>
          <w:rFonts w:ascii="Times New Roman" w:eastAsia="Times New Roman" w:hAnsi="Times New Roman"/>
          <w:sz w:val="24"/>
          <w:szCs w:val="24"/>
          <w:lang w:eastAsia="ru-RU"/>
        </w:rPr>
        <w:t>Источники правового регулирования отношений поставки для государственных нужд.</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 xml:space="preserve">Государственный контракт на поставку товаров для </w:t>
      </w:r>
      <w:r w:rsidR="00042FD9" w:rsidRPr="00993328">
        <w:rPr>
          <w:rFonts w:ascii="Times New Roman" w:eastAsia="Times New Roman" w:hAnsi="Times New Roman"/>
          <w:sz w:val="24"/>
          <w:szCs w:val="24"/>
          <w:lang w:eastAsia="ru-RU"/>
        </w:rPr>
        <w:t xml:space="preserve">государственных нужд: понятие, стороны. </w:t>
      </w:r>
      <w:r w:rsidR="00E130CC" w:rsidRPr="00993328">
        <w:rPr>
          <w:rFonts w:ascii="Times New Roman" w:eastAsia="Times New Roman" w:hAnsi="Times New Roman"/>
          <w:sz w:val="24"/>
          <w:szCs w:val="24"/>
          <w:lang w:eastAsia="ru-RU"/>
        </w:rPr>
        <w:t>Порядок заключения государственного контракта на поставку.</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Договор поставки товаров для государственных нужд: порядок заключения, соотношение с государственным контрактом. Уклонение поставщика (исполнителя) и отказ покупателя от заключения договора поставки для государственных нужд.</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Исполнение государственного контракта. Оплата товаров по договору поставки для государственных нужд.</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Ответственность по государственному контракту на поставку товаров для государственных нужд.</w:t>
      </w:r>
    </w:p>
    <w:p w:rsidR="003C0DF7"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5.Договор к</w:t>
      </w:r>
      <w:r w:rsidR="0091584C" w:rsidRPr="00993328">
        <w:rPr>
          <w:rFonts w:ascii="Times New Roman" w:eastAsia="Times New Roman" w:hAnsi="Times New Roman"/>
          <w:b/>
          <w:sz w:val="24"/>
          <w:szCs w:val="24"/>
          <w:lang w:eastAsia="ru-RU"/>
        </w:rPr>
        <w:t>онтрактаци</w:t>
      </w:r>
      <w:r>
        <w:rPr>
          <w:rFonts w:ascii="Times New Roman" w:eastAsia="Times New Roman" w:hAnsi="Times New Roman"/>
          <w:b/>
          <w:sz w:val="24"/>
          <w:szCs w:val="24"/>
          <w:lang w:eastAsia="ru-RU"/>
        </w:rPr>
        <w:t>и</w:t>
      </w:r>
      <w:r w:rsidR="0091584C" w:rsidRPr="00993328">
        <w:rPr>
          <w:rFonts w:ascii="Times New Roman" w:eastAsia="Times New Roman" w:hAnsi="Times New Roman"/>
          <w:b/>
          <w:sz w:val="24"/>
          <w:szCs w:val="24"/>
          <w:lang w:eastAsia="ru-RU"/>
        </w:rPr>
        <w:t xml:space="preserve">. </w:t>
      </w:r>
      <w:r w:rsidR="00E130CC" w:rsidRPr="00993328">
        <w:rPr>
          <w:rFonts w:ascii="Times New Roman" w:eastAsia="Times New Roman" w:hAnsi="Times New Roman"/>
          <w:sz w:val="24"/>
          <w:szCs w:val="24"/>
          <w:lang w:eastAsia="ru-RU"/>
        </w:rPr>
        <w:t>Понятие и отличительные признаки договора контрактации. Источники правового регулирования отношений контрактации.</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Заключение договора контрактации. Стороны в договоре. Содержание договора контрактации: условия о предмете, сроках, порядке доставки продукции, цене и порядке расчетов. Обязанности производителя и заготовителя сельскохозяйственной продукции.</w:t>
      </w:r>
      <w:r w:rsidR="00DE10F3" w:rsidRPr="00993328">
        <w:rPr>
          <w:rFonts w:ascii="Times New Roman" w:eastAsia="Times New Roman" w:hAnsi="Times New Roman"/>
          <w:b/>
          <w:bCs/>
          <w:smallCaps/>
          <w:sz w:val="24"/>
          <w:szCs w:val="24"/>
          <w:lang w:eastAsia="ru-RU"/>
        </w:rPr>
        <w:t xml:space="preserve"> </w:t>
      </w:r>
      <w:r w:rsidR="003C0DF7" w:rsidRPr="00993328">
        <w:rPr>
          <w:rFonts w:ascii="Times New Roman" w:eastAsia="Times New Roman" w:hAnsi="Times New Roman"/>
          <w:sz w:val="24"/>
          <w:szCs w:val="24"/>
          <w:lang w:eastAsia="ru-RU"/>
        </w:rPr>
        <w:t>Особенности о</w:t>
      </w:r>
      <w:r w:rsidR="00E130CC" w:rsidRPr="00993328">
        <w:rPr>
          <w:rFonts w:ascii="Times New Roman" w:eastAsia="Times New Roman" w:hAnsi="Times New Roman"/>
          <w:sz w:val="24"/>
          <w:szCs w:val="24"/>
          <w:lang w:eastAsia="ru-RU"/>
        </w:rPr>
        <w:t>тветственн</w:t>
      </w:r>
      <w:r w:rsidR="003C0DF7" w:rsidRPr="00993328">
        <w:rPr>
          <w:rFonts w:ascii="Times New Roman" w:eastAsia="Times New Roman" w:hAnsi="Times New Roman"/>
          <w:sz w:val="24"/>
          <w:szCs w:val="24"/>
          <w:lang w:eastAsia="ru-RU"/>
        </w:rPr>
        <w:t>ости</w:t>
      </w:r>
      <w:r w:rsidR="00E130CC" w:rsidRPr="00993328">
        <w:rPr>
          <w:rFonts w:ascii="Times New Roman" w:eastAsia="Times New Roman" w:hAnsi="Times New Roman"/>
          <w:sz w:val="24"/>
          <w:szCs w:val="24"/>
          <w:lang w:eastAsia="ru-RU"/>
        </w:rPr>
        <w:t xml:space="preserve"> сторон по договору контрактации.</w:t>
      </w:r>
      <w:r w:rsidR="00DE10F3" w:rsidRPr="00993328">
        <w:rPr>
          <w:rFonts w:ascii="Times New Roman" w:eastAsia="Times New Roman" w:hAnsi="Times New Roman"/>
          <w:b/>
          <w:bCs/>
          <w:smallCaps/>
          <w:sz w:val="24"/>
          <w:szCs w:val="24"/>
          <w:lang w:eastAsia="ru-RU"/>
        </w:rPr>
        <w:t xml:space="preserve"> </w:t>
      </w:r>
    </w:p>
    <w:p w:rsidR="00182FB7"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6.Договор на э</w:t>
      </w:r>
      <w:r w:rsidR="0091584C" w:rsidRPr="00993328">
        <w:rPr>
          <w:rFonts w:ascii="Times New Roman" w:eastAsia="Times New Roman" w:hAnsi="Times New Roman"/>
          <w:b/>
          <w:sz w:val="24"/>
          <w:szCs w:val="24"/>
          <w:lang w:eastAsia="ru-RU"/>
        </w:rPr>
        <w:t>нергоснабжение.</w:t>
      </w:r>
      <w:r w:rsidR="0091584C" w:rsidRPr="00993328">
        <w:rPr>
          <w:rFonts w:ascii="Times New Roman" w:eastAsia="Times New Roman" w:hAnsi="Times New Roman"/>
          <w:sz w:val="24"/>
          <w:szCs w:val="24"/>
          <w:lang w:eastAsia="ru-RU"/>
        </w:rPr>
        <w:t xml:space="preserve"> </w:t>
      </w:r>
      <w:r w:rsidR="00E130CC" w:rsidRPr="00993328">
        <w:rPr>
          <w:rFonts w:ascii="Times New Roman" w:eastAsia="Times New Roman" w:hAnsi="Times New Roman"/>
          <w:sz w:val="24"/>
          <w:szCs w:val="24"/>
          <w:lang w:eastAsia="ru-RU"/>
        </w:rPr>
        <w:t>Понятие и признаки дого</w:t>
      </w:r>
      <w:r w:rsidR="00DE10F3" w:rsidRPr="00993328">
        <w:rPr>
          <w:rFonts w:ascii="Times New Roman" w:eastAsia="Times New Roman" w:hAnsi="Times New Roman"/>
          <w:sz w:val="24"/>
          <w:szCs w:val="24"/>
          <w:lang w:eastAsia="ru-RU"/>
        </w:rPr>
        <w:t xml:space="preserve">вора энергоснабжения. Источники </w:t>
      </w:r>
      <w:r w:rsidR="00E130CC" w:rsidRPr="00993328">
        <w:rPr>
          <w:rFonts w:ascii="Times New Roman" w:eastAsia="Times New Roman" w:hAnsi="Times New Roman"/>
          <w:sz w:val="24"/>
          <w:szCs w:val="24"/>
          <w:lang w:eastAsia="ru-RU"/>
        </w:rPr>
        <w:t xml:space="preserve">правового регулирования отношений энергоснабжения. Условия заключения договора. Стороны в договоре. </w:t>
      </w:r>
      <w:proofErr w:type="spellStart"/>
      <w:r w:rsidR="00E130CC" w:rsidRPr="00993328">
        <w:rPr>
          <w:rFonts w:ascii="Times New Roman" w:eastAsia="Times New Roman" w:hAnsi="Times New Roman"/>
          <w:sz w:val="24"/>
          <w:szCs w:val="24"/>
          <w:lang w:eastAsia="ru-RU"/>
        </w:rPr>
        <w:t>Субабонент</w:t>
      </w:r>
      <w:proofErr w:type="spellEnd"/>
      <w:r w:rsidR="00E130CC" w:rsidRPr="00993328">
        <w:rPr>
          <w:rFonts w:ascii="Times New Roman" w:eastAsia="Times New Roman" w:hAnsi="Times New Roman"/>
          <w:sz w:val="24"/>
          <w:szCs w:val="24"/>
          <w:lang w:eastAsia="ru-RU"/>
        </w:rPr>
        <w:t>.</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 xml:space="preserve">Условия договора энергоснабжения: предмет договора, количество и качество энергии. </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Обязанности продавца по договору энергоснабжения.</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Обязанности покупателя энергии по содержанию и эксплуатации сетей, приборов и оборудования, оплате принятого количества энергии.</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Изменение и расторжение договора энергоснабжения.</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Ответственность по договору энергоснабжения.</w:t>
      </w:r>
    </w:p>
    <w:p w:rsidR="00182FB7"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 Договор п</w:t>
      </w:r>
      <w:r w:rsidR="002D6591" w:rsidRPr="00993328">
        <w:rPr>
          <w:rFonts w:ascii="Times New Roman" w:eastAsia="Times New Roman" w:hAnsi="Times New Roman"/>
          <w:b/>
          <w:sz w:val="24"/>
          <w:szCs w:val="24"/>
          <w:lang w:eastAsia="ru-RU"/>
        </w:rPr>
        <w:t>родаж</w:t>
      </w:r>
      <w:r>
        <w:rPr>
          <w:rFonts w:ascii="Times New Roman" w:eastAsia="Times New Roman" w:hAnsi="Times New Roman"/>
          <w:b/>
          <w:sz w:val="24"/>
          <w:szCs w:val="24"/>
          <w:lang w:eastAsia="ru-RU"/>
        </w:rPr>
        <w:t>и</w:t>
      </w:r>
      <w:r w:rsidR="002D6591" w:rsidRPr="00993328">
        <w:rPr>
          <w:rFonts w:ascii="Times New Roman" w:eastAsia="Times New Roman" w:hAnsi="Times New Roman"/>
          <w:b/>
          <w:sz w:val="24"/>
          <w:szCs w:val="24"/>
          <w:lang w:eastAsia="ru-RU"/>
        </w:rPr>
        <w:t xml:space="preserve"> недвижимости. </w:t>
      </w:r>
      <w:r w:rsidR="00E130CC" w:rsidRPr="00993328">
        <w:rPr>
          <w:rFonts w:ascii="Times New Roman" w:eastAsia="Times New Roman" w:hAnsi="Times New Roman"/>
          <w:sz w:val="24"/>
          <w:szCs w:val="24"/>
          <w:lang w:eastAsia="ru-RU"/>
        </w:rPr>
        <w:t>Особенности договора купли-продажи недвижимости. Правовое регулирование отношений продажи недвижимости.</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Форма договора. Государственная регистрация перехода права собственности на недвижимость, ее юридическое значение. Содержание договора продажи недвижимости, его существенные условия.</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Права на земельный участок при продаже объекта недвижимости и права на недвижимость при продаже земельного участка.</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Цена в договоре продажи недвижимости.</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Исполнение договора продажи недвижимости. Последствия передачи недвижимости ненадлежащего качества.</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Особенности купли-продажи жилых помещений.</w:t>
      </w:r>
    </w:p>
    <w:p w:rsidR="00182FB7"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8.Договор п</w:t>
      </w:r>
      <w:r w:rsidR="002D6591" w:rsidRPr="00993328">
        <w:rPr>
          <w:rFonts w:ascii="Times New Roman" w:eastAsia="Times New Roman" w:hAnsi="Times New Roman"/>
          <w:b/>
          <w:sz w:val="24"/>
          <w:szCs w:val="24"/>
          <w:lang w:eastAsia="ru-RU"/>
        </w:rPr>
        <w:t>родаж</w:t>
      </w:r>
      <w:r>
        <w:rPr>
          <w:rFonts w:ascii="Times New Roman" w:eastAsia="Times New Roman" w:hAnsi="Times New Roman"/>
          <w:b/>
          <w:sz w:val="24"/>
          <w:szCs w:val="24"/>
          <w:lang w:eastAsia="ru-RU"/>
        </w:rPr>
        <w:t>и</w:t>
      </w:r>
      <w:r w:rsidR="002D6591" w:rsidRPr="00993328">
        <w:rPr>
          <w:rFonts w:ascii="Times New Roman" w:eastAsia="Times New Roman" w:hAnsi="Times New Roman"/>
          <w:b/>
          <w:sz w:val="24"/>
          <w:szCs w:val="24"/>
          <w:lang w:eastAsia="ru-RU"/>
        </w:rPr>
        <w:t xml:space="preserve"> предприятия. </w:t>
      </w:r>
      <w:r w:rsidR="00E130CC" w:rsidRPr="00993328">
        <w:rPr>
          <w:rFonts w:ascii="Times New Roman" w:eastAsia="Times New Roman" w:hAnsi="Times New Roman"/>
          <w:sz w:val="24"/>
          <w:szCs w:val="24"/>
          <w:lang w:eastAsia="ru-RU"/>
        </w:rPr>
        <w:t>Особенности договора продажи предприятия: предмет, форма.</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 xml:space="preserve">Права кредиторов при продаже предприятия. Последствия </w:t>
      </w:r>
      <w:proofErr w:type="spellStart"/>
      <w:r w:rsidR="00E130CC" w:rsidRPr="00993328">
        <w:rPr>
          <w:rFonts w:ascii="Times New Roman" w:eastAsia="Times New Roman" w:hAnsi="Times New Roman"/>
          <w:sz w:val="24"/>
          <w:szCs w:val="24"/>
          <w:lang w:eastAsia="ru-RU"/>
        </w:rPr>
        <w:t>неуведомления</w:t>
      </w:r>
      <w:proofErr w:type="spellEnd"/>
      <w:r w:rsidR="00E130CC" w:rsidRPr="00993328">
        <w:rPr>
          <w:rFonts w:ascii="Times New Roman" w:eastAsia="Times New Roman" w:hAnsi="Times New Roman"/>
          <w:sz w:val="24"/>
          <w:szCs w:val="24"/>
          <w:lang w:eastAsia="ru-RU"/>
        </w:rPr>
        <w:t xml:space="preserve"> </w:t>
      </w:r>
      <w:r w:rsidR="00E130CC" w:rsidRPr="00993328">
        <w:rPr>
          <w:rFonts w:ascii="Times New Roman" w:eastAsia="Times New Roman" w:hAnsi="Times New Roman"/>
          <w:sz w:val="24"/>
          <w:szCs w:val="24"/>
          <w:lang w:eastAsia="ru-RU"/>
        </w:rPr>
        <w:lastRenderedPageBreak/>
        <w:t>кредиторов о продаже предприятия.</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Цена в договоре продажи предприятия.</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Переход права собственности на предприятие и риска случайной гибели или случайного повреждения имущества в составе предприятия.</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Последствия передачи и принятия предприятия с недостатками.</w:t>
      </w:r>
    </w:p>
    <w:p w:rsidR="00101CCE" w:rsidRDefault="00101CCE" w:rsidP="00E678D2">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 Обязательство мены.</w:t>
      </w:r>
    </w:p>
    <w:p w:rsidR="00182FB7"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1.Договор м</w:t>
      </w:r>
      <w:r w:rsidR="002D6591" w:rsidRPr="00993328">
        <w:rPr>
          <w:rFonts w:ascii="Times New Roman" w:eastAsia="Times New Roman" w:hAnsi="Times New Roman"/>
          <w:b/>
          <w:sz w:val="24"/>
          <w:szCs w:val="24"/>
          <w:lang w:eastAsia="ru-RU"/>
        </w:rPr>
        <w:t>ен</w:t>
      </w:r>
      <w:r>
        <w:rPr>
          <w:rFonts w:ascii="Times New Roman" w:eastAsia="Times New Roman" w:hAnsi="Times New Roman"/>
          <w:b/>
          <w:sz w:val="24"/>
          <w:szCs w:val="24"/>
          <w:lang w:eastAsia="ru-RU"/>
        </w:rPr>
        <w:t>ы</w:t>
      </w:r>
      <w:r w:rsidR="002D6591" w:rsidRPr="00993328">
        <w:rPr>
          <w:rFonts w:ascii="Times New Roman" w:eastAsia="Times New Roman" w:hAnsi="Times New Roman"/>
          <w:b/>
          <w:sz w:val="24"/>
          <w:szCs w:val="24"/>
          <w:lang w:eastAsia="ru-RU"/>
        </w:rPr>
        <w:t xml:space="preserve">. </w:t>
      </w:r>
      <w:r w:rsidR="002D6591" w:rsidRPr="00993328">
        <w:rPr>
          <w:rFonts w:ascii="Times New Roman" w:eastAsia="Times New Roman" w:hAnsi="Times New Roman"/>
          <w:sz w:val="24"/>
          <w:szCs w:val="24"/>
          <w:lang w:eastAsia="ru-RU"/>
        </w:rPr>
        <w:t>П</w:t>
      </w:r>
      <w:r w:rsidR="00E130CC" w:rsidRPr="00993328">
        <w:rPr>
          <w:rFonts w:ascii="Times New Roman" w:eastAsia="Times New Roman" w:hAnsi="Times New Roman"/>
          <w:sz w:val="24"/>
          <w:szCs w:val="24"/>
          <w:lang w:eastAsia="ru-RU"/>
        </w:rPr>
        <w:t>онятие договора мены, его отличие от договора купли-продажи. Правовое регулирование отношений мены.</w:t>
      </w:r>
      <w:r w:rsidR="00DE10F3" w:rsidRPr="00993328">
        <w:rPr>
          <w:rFonts w:ascii="Times New Roman" w:eastAsia="Times New Roman" w:hAnsi="Times New Roman"/>
          <w:sz w:val="24"/>
          <w:szCs w:val="24"/>
          <w:lang w:eastAsia="ru-RU"/>
        </w:rPr>
        <w:t xml:space="preserve"> </w:t>
      </w:r>
      <w:r w:rsidR="00E130CC" w:rsidRPr="00993328">
        <w:rPr>
          <w:rFonts w:ascii="Times New Roman" w:eastAsia="Times New Roman" w:hAnsi="Times New Roman"/>
          <w:sz w:val="24"/>
          <w:szCs w:val="24"/>
          <w:lang w:eastAsia="ru-RU"/>
        </w:rPr>
        <w:t>Стороны в договоре.</w:t>
      </w:r>
      <w:r w:rsidR="00236614" w:rsidRPr="00993328">
        <w:rPr>
          <w:rFonts w:ascii="Times New Roman" w:eastAsia="Times New Roman" w:hAnsi="Times New Roman"/>
          <w:sz w:val="24"/>
          <w:szCs w:val="24"/>
          <w:lang w:eastAsia="ru-RU"/>
        </w:rPr>
        <w:t xml:space="preserve"> Содержание и форма договора мены. Презумпция равноценности обмениваемых товаров</w:t>
      </w:r>
      <w:r w:rsidR="00370D4A" w:rsidRPr="00993328">
        <w:rPr>
          <w:rFonts w:ascii="Times New Roman" w:eastAsia="Times New Roman" w:hAnsi="Times New Roman"/>
          <w:sz w:val="24"/>
          <w:szCs w:val="24"/>
          <w:lang w:eastAsia="ru-RU"/>
        </w:rPr>
        <w:t xml:space="preserve"> и ее значение</w:t>
      </w:r>
      <w:r w:rsidR="00236614" w:rsidRPr="00993328">
        <w:rPr>
          <w:rFonts w:ascii="Times New Roman" w:eastAsia="Times New Roman" w:hAnsi="Times New Roman"/>
          <w:sz w:val="24"/>
          <w:szCs w:val="24"/>
          <w:lang w:eastAsia="ru-RU"/>
        </w:rPr>
        <w:t>.</w:t>
      </w:r>
      <w:r w:rsidR="00370D4A" w:rsidRPr="00993328">
        <w:rPr>
          <w:rFonts w:ascii="Times New Roman" w:eastAsia="Times New Roman" w:hAnsi="Times New Roman"/>
          <w:sz w:val="24"/>
          <w:szCs w:val="24"/>
          <w:lang w:eastAsia="ru-RU"/>
        </w:rPr>
        <w:t xml:space="preserve"> Особенности исполнения</w:t>
      </w:r>
      <w:r w:rsidR="00E130CC" w:rsidRPr="00993328">
        <w:rPr>
          <w:rFonts w:ascii="Times New Roman" w:eastAsia="Times New Roman" w:hAnsi="Times New Roman"/>
          <w:sz w:val="24"/>
          <w:szCs w:val="24"/>
          <w:lang w:eastAsia="ru-RU"/>
        </w:rPr>
        <w:t xml:space="preserve"> обязательства мены. Момент перехода права собственности по договору мены. Бартерные сделки.</w:t>
      </w:r>
    </w:p>
    <w:p w:rsidR="00101CCE" w:rsidRDefault="00101CCE" w:rsidP="00101CCE">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3. Обязательства д</w:t>
      </w:r>
      <w:r w:rsidR="002D6591" w:rsidRPr="00993328">
        <w:rPr>
          <w:rFonts w:ascii="Times New Roman" w:eastAsia="Times New Roman" w:hAnsi="Times New Roman"/>
          <w:b/>
          <w:sz w:val="24"/>
          <w:szCs w:val="24"/>
          <w:lang w:eastAsia="ru-RU"/>
        </w:rPr>
        <w:t>арени</w:t>
      </w:r>
      <w:r>
        <w:rPr>
          <w:rFonts w:ascii="Times New Roman" w:eastAsia="Times New Roman" w:hAnsi="Times New Roman"/>
          <w:b/>
          <w:sz w:val="24"/>
          <w:szCs w:val="24"/>
          <w:lang w:eastAsia="ru-RU"/>
        </w:rPr>
        <w:t>я</w:t>
      </w:r>
      <w:r w:rsidR="002D6591" w:rsidRPr="00993328">
        <w:rPr>
          <w:rFonts w:ascii="Times New Roman" w:eastAsia="Times New Roman" w:hAnsi="Times New Roman"/>
          <w:b/>
          <w:sz w:val="24"/>
          <w:szCs w:val="24"/>
          <w:lang w:eastAsia="ru-RU"/>
        </w:rPr>
        <w:t xml:space="preserve">. </w:t>
      </w:r>
    </w:p>
    <w:p w:rsidR="00182FB7" w:rsidRPr="00101CCE" w:rsidRDefault="00101CCE" w:rsidP="00101CCE">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1.Договор дарения. </w:t>
      </w:r>
      <w:r w:rsidR="00370D4A" w:rsidRPr="00101CCE">
        <w:rPr>
          <w:rFonts w:ascii="Times New Roman" w:eastAsia="Times New Roman" w:hAnsi="Times New Roman"/>
          <w:sz w:val="24"/>
          <w:szCs w:val="24"/>
          <w:lang w:eastAsia="ru-RU"/>
        </w:rPr>
        <w:t xml:space="preserve">Понятие </w:t>
      </w:r>
      <w:r>
        <w:rPr>
          <w:rFonts w:ascii="Times New Roman" w:eastAsia="Times New Roman" w:hAnsi="Times New Roman"/>
          <w:sz w:val="24"/>
          <w:szCs w:val="24"/>
          <w:lang w:eastAsia="ru-RU"/>
        </w:rPr>
        <w:t xml:space="preserve">и признаки </w:t>
      </w:r>
      <w:r w:rsidR="00370D4A" w:rsidRPr="00101CCE">
        <w:rPr>
          <w:rFonts w:ascii="Times New Roman" w:eastAsia="Times New Roman" w:hAnsi="Times New Roman"/>
          <w:sz w:val="24"/>
          <w:szCs w:val="24"/>
          <w:lang w:eastAsia="ru-RU"/>
        </w:rPr>
        <w:t xml:space="preserve">договора дарения. </w:t>
      </w:r>
      <w:r>
        <w:rPr>
          <w:rFonts w:ascii="Times New Roman" w:eastAsia="Times New Roman" w:hAnsi="Times New Roman"/>
          <w:sz w:val="24"/>
          <w:szCs w:val="24"/>
          <w:lang w:eastAsia="ru-RU"/>
        </w:rPr>
        <w:t xml:space="preserve">Реальный и консенсуальный договор дарения. </w:t>
      </w:r>
      <w:r w:rsidR="00370D4A" w:rsidRPr="00101CCE">
        <w:rPr>
          <w:rFonts w:ascii="Times New Roman" w:eastAsia="Times New Roman" w:hAnsi="Times New Roman"/>
          <w:sz w:val="24"/>
          <w:szCs w:val="24"/>
          <w:lang w:eastAsia="ru-RU"/>
        </w:rPr>
        <w:t>Стороны, п</w:t>
      </w:r>
      <w:r w:rsidR="00E130CC" w:rsidRPr="00101CCE">
        <w:rPr>
          <w:rFonts w:ascii="Times New Roman" w:eastAsia="Times New Roman" w:hAnsi="Times New Roman"/>
          <w:sz w:val="24"/>
          <w:szCs w:val="24"/>
          <w:lang w:eastAsia="ru-RU"/>
        </w:rPr>
        <w:t>редмет и форма договора дарения. Отказ от принятия дара: понятие, форма, последствия.</w:t>
      </w:r>
      <w:r w:rsidR="00DE10F3" w:rsidRPr="00101CCE">
        <w:rPr>
          <w:rFonts w:ascii="Times New Roman" w:eastAsia="Times New Roman" w:hAnsi="Times New Roman"/>
          <w:b/>
          <w:bCs/>
          <w:smallCaps/>
          <w:sz w:val="24"/>
          <w:szCs w:val="24"/>
          <w:lang w:eastAsia="ru-RU"/>
        </w:rPr>
        <w:t xml:space="preserve"> </w:t>
      </w:r>
      <w:r w:rsidR="00E130CC" w:rsidRPr="00101CCE">
        <w:rPr>
          <w:rFonts w:ascii="Times New Roman" w:eastAsia="Times New Roman" w:hAnsi="Times New Roman"/>
          <w:sz w:val="24"/>
          <w:szCs w:val="24"/>
          <w:lang w:eastAsia="ru-RU"/>
        </w:rPr>
        <w:t>Запрещение и ограничение дарения, их целевая направленность.</w:t>
      </w:r>
      <w:r w:rsidR="00DE10F3" w:rsidRPr="00101CCE">
        <w:rPr>
          <w:rFonts w:ascii="Times New Roman" w:eastAsia="Times New Roman" w:hAnsi="Times New Roman"/>
          <w:b/>
          <w:bCs/>
          <w:smallCaps/>
          <w:sz w:val="24"/>
          <w:szCs w:val="24"/>
          <w:lang w:eastAsia="ru-RU"/>
        </w:rPr>
        <w:t xml:space="preserve"> </w:t>
      </w:r>
      <w:r w:rsidR="00E130CC" w:rsidRPr="00101CCE">
        <w:rPr>
          <w:rFonts w:ascii="Times New Roman" w:eastAsia="Times New Roman" w:hAnsi="Times New Roman"/>
          <w:sz w:val="24"/>
          <w:szCs w:val="24"/>
          <w:lang w:eastAsia="ru-RU"/>
        </w:rPr>
        <w:t>Отказ от исполнения договора дарения и отмена дарения: условия, порядок, последствия. Правопреемство по консенсуальному договору дарения.</w:t>
      </w:r>
      <w:r w:rsidR="00DE10F3" w:rsidRPr="00101CCE">
        <w:rPr>
          <w:rFonts w:ascii="Times New Roman" w:eastAsia="Times New Roman" w:hAnsi="Times New Roman"/>
          <w:b/>
          <w:bCs/>
          <w:smallCaps/>
          <w:sz w:val="24"/>
          <w:szCs w:val="24"/>
          <w:lang w:eastAsia="ru-RU"/>
        </w:rPr>
        <w:t xml:space="preserve"> </w:t>
      </w:r>
      <w:r w:rsidR="00E130CC" w:rsidRPr="00101CCE">
        <w:rPr>
          <w:rFonts w:ascii="Times New Roman" w:eastAsia="Times New Roman" w:hAnsi="Times New Roman"/>
          <w:sz w:val="24"/>
          <w:szCs w:val="24"/>
          <w:lang w:eastAsia="ru-RU"/>
        </w:rPr>
        <w:t>Пожертвование как вид дарения, его особенности.</w:t>
      </w:r>
    </w:p>
    <w:p w:rsidR="00101CCE" w:rsidRDefault="00101CCE" w:rsidP="00E678D2">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4. Обязательства ренты и п</w:t>
      </w:r>
      <w:r w:rsidR="002D6591" w:rsidRPr="00993328">
        <w:rPr>
          <w:rFonts w:ascii="Times New Roman" w:eastAsia="Times New Roman" w:hAnsi="Times New Roman"/>
          <w:b/>
          <w:sz w:val="24"/>
          <w:szCs w:val="24"/>
          <w:lang w:eastAsia="ru-RU"/>
        </w:rPr>
        <w:t xml:space="preserve">ожизненное содержание с иждивением. </w:t>
      </w:r>
    </w:p>
    <w:p w:rsidR="00E130CC" w:rsidRPr="00993328" w:rsidRDefault="00101CCE" w:rsidP="00E678D2">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1.Договор ренты. </w:t>
      </w:r>
      <w:r w:rsidR="00E130CC" w:rsidRPr="00993328">
        <w:rPr>
          <w:rFonts w:ascii="Times New Roman" w:eastAsia="Times New Roman" w:hAnsi="Times New Roman"/>
          <w:sz w:val="24"/>
          <w:szCs w:val="24"/>
          <w:lang w:eastAsia="ru-RU"/>
        </w:rPr>
        <w:t xml:space="preserve">Понятие и значение договора ренты.  Виды договора ренты. </w:t>
      </w:r>
      <w:r w:rsidR="00370D4A" w:rsidRPr="00993328">
        <w:rPr>
          <w:rFonts w:ascii="Times New Roman" w:eastAsia="Times New Roman" w:hAnsi="Times New Roman"/>
          <w:sz w:val="24"/>
          <w:szCs w:val="24"/>
          <w:lang w:eastAsia="ru-RU"/>
        </w:rPr>
        <w:t xml:space="preserve">Предмет и стороны договора ренты. </w:t>
      </w:r>
      <w:r w:rsidR="00E130CC" w:rsidRPr="00993328">
        <w:rPr>
          <w:rFonts w:ascii="Times New Roman" w:eastAsia="Times New Roman" w:hAnsi="Times New Roman"/>
          <w:sz w:val="24"/>
          <w:szCs w:val="24"/>
          <w:lang w:eastAsia="ru-RU"/>
        </w:rPr>
        <w:t>Форма договора ренты. Обременение рентой недвижимого имущества. Способы обеспечения выплаты ренты. Ответственность за просрочку выплаты ренты.</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Договор постоянной ренты: получатели ренты, форма, размер и сроки выплаты ренты. Выкуп постоянной ренты: понятие, условия, выкупная цена. Риск случайной гибели (повреждения) имущества, переданного под выплату постоянной ренты.</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Договор пожизненной ренты: получатели ренты, форма, размер и сроки выплаты ренты. Расторжение договора. Риск случайной гибели (повреждения) имущества, переданного под выплату пожизненной ренты.</w:t>
      </w:r>
      <w:r w:rsidR="00DE10F3" w:rsidRPr="00993328">
        <w:rPr>
          <w:rFonts w:ascii="Times New Roman" w:eastAsia="Times New Roman" w:hAnsi="Times New Roman"/>
          <w:b/>
          <w:bCs/>
          <w:smallCaps/>
          <w:sz w:val="24"/>
          <w:szCs w:val="24"/>
          <w:lang w:eastAsia="ru-RU"/>
        </w:rPr>
        <w:t xml:space="preserve"> </w:t>
      </w:r>
      <w:r w:rsidR="00E130CC" w:rsidRPr="00993328">
        <w:rPr>
          <w:rFonts w:ascii="Times New Roman" w:eastAsia="Times New Roman" w:hAnsi="Times New Roman"/>
          <w:sz w:val="24"/>
          <w:szCs w:val="24"/>
          <w:lang w:eastAsia="ru-RU"/>
        </w:rPr>
        <w:t xml:space="preserve">Договор пожизненного содержания с иждивением. Понятие обязанности по предоставлению содержания с иждивением. Права плательщика </w:t>
      </w:r>
      <w:r w:rsidR="00E130CC" w:rsidRPr="00993328">
        <w:rPr>
          <w:rFonts w:ascii="Times New Roman" w:eastAsia="Times New Roman" w:hAnsi="Times New Roman"/>
          <w:sz w:val="24"/>
          <w:szCs w:val="24"/>
          <w:lang w:eastAsia="ru-RU"/>
        </w:rPr>
        <w:softHyphen/>
        <w:t>ренты по распоряжению переданным ему имуществом. Прекращение обязательства пожизненного содержания с иждивением.</w:t>
      </w:r>
    </w:p>
    <w:p w:rsidR="002A3FF7" w:rsidRDefault="002A3FF7" w:rsidP="00E678D2">
      <w:pPr>
        <w:autoSpaceDE w:val="0"/>
        <w:autoSpaceDN w:val="0"/>
        <w:adjustRightInd w:val="0"/>
        <w:spacing w:after="0" w:line="360" w:lineRule="auto"/>
        <w:jc w:val="both"/>
        <w:rPr>
          <w:rFonts w:ascii="Times New Roman" w:eastAsia="Times New Roman" w:hAnsi="Times New Roman"/>
          <w:b/>
          <w:sz w:val="24"/>
          <w:szCs w:val="24"/>
          <w:lang w:eastAsia="ru-RU"/>
        </w:rPr>
      </w:pPr>
    </w:p>
    <w:p w:rsidR="002A3FF7" w:rsidRDefault="002A3FF7" w:rsidP="00E678D2">
      <w:pPr>
        <w:autoSpaceDE w:val="0"/>
        <w:autoSpaceDN w:val="0"/>
        <w:adjustRightInd w:val="0"/>
        <w:spacing w:after="0" w:line="360" w:lineRule="auto"/>
        <w:jc w:val="both"/>
        <w:rPr>
          <w:rFonts w:ascii="Times New Roman" w:eastAsia="Times New Roman" w:hAnsi="Times New Roman"/>
          <w:b/>
          <w:sz w:val="24"/>
          <w:szCs w:val="24"/>
          <w:lang w:eastAsia="ru-RU"/>
        </w:rPr>
      </w:pPr>
    </w:p>
    <w:p w:rsidR="002A3FF7" w:rsidRDefault="002A3FF7" w:rsidP="00E678D2">
      <w:pPr>
        <w:autoSpaceDE w:val="0"/>
        <w:autoSpaceDN w:val="0"/>
        <w:adjustRightInd w:val="0"/>
        <w:spacing w:after="0" w:line="360" w:lineRule="auto"/>
        <w:jc w:val="both"/>
        <w:rPr>
          <w:rFonts w:ascii="Times New Roman" w:eastAsia="Times New Roman" w:hAnsi="Times New Roman"/>
          <w:b/>
          <w:sz w:val="24"/>
          <w:szCs w:val="24"/>
          <w:lang w:eastAsia="ru-RU"/>
        </w:rPr>
      </w:pPr>
    </w:p>
    <w:p w:rsidR="00101CCE" w:rsidRDefault="00101CCE" w:rsidP="005455C3">
      <w:pPr>
        <w:pStyle w:val="a3"/>
        <w:spacing w:line="360" w:lineRule="auto"/>
        <w:ind w:firstLine="0"/>
        <w:rPr>
          <w:b/>
          <w:sz w:val="24"/>
          <w:szCs w:val="24"/>
        </w:rPr>
      </w:pPr>
      <w:r>
        <w:rPr>
          <w:b/>
          <w:sz w:val="24"/>
          <w:szCs w:val="24"/>
        </w:rPr>
        <w:t xml:space="preserve">Тема </w:t>
      </w:r>
      <w:r w:rsidR="005675D8">
        <w:rPr>
          <w:b/>
          <w:sz w:val="24"/>
          <w:szCs w:val="24"/>
        </w:rPr>
        <w:t xml:space="preserve">5. </w:t>
      </w:r>
      <w:r>
        <w:rPr>
          <w:b/>
          <w:sz w:val="24"/>
          <w:szCs w:val="24"/>
        </w:rPr>
        <w:t>Обязательства аренды (имущественного найма).</w:t>
      </w:r>
    </w:p>
    <w:p w:rsidR="00A03747" w:rsidRPr="00101CCE" w:rsidRDefault="00101CCE" w:rsidP="005455C3">
      <w:pPr>
        <w:pStyle w:val="a3"/>
        <w:spacing w:line="360" w:lineRule="auto"/>
        <w:ind w:firstLine="0"/>
        <w:rPr>
          <w:b/>
          <w:sz w:val="24"/>
          <w:szCs w:val="24"/>
        </w:rPr>
      </w:pPr>
      <w:r>
        <w:rPr>
          <w:b/>
          <w:sz w:val="24"/>
          <w:szCs w:val="24"/>
        </w:rPr>
        <w:lastRenderedPageBreak/>
        <w:t xml:space="preserve">1. </w:t>
      </w:r>
      <w:r w:rsidR="00A03747" w:rsidRPr="00A03747">
        <w:rPr>
          <w:b/>
          <w:sz w:val="24"/>
          <w:szCs w:val="24"/>
        </w:rPr>
        <w:t>Договор аренды: общие положения.</w:t>
      </w:r>
      <w:r w:rsidR="00A03747" w:rsidRPr="00A03747">
        <w:rPr>
          <w:sz w:val="24"/>
          <w:szCs w:val="24"/>
        </w:rPr>
        <w:t xml:space="preserve"> </w:t>
      </w:r>
      <w:r w:rsidR="00A03747" w:rsidRPr="00A03747">
        <w:rPr>
          <w:color w:val="auto"/>
          <w:sz w:val="24"/>
          <w:szCs w:val="24"/>
        </w:rPr>
        <w:t xml:space="preserve">Понятие и </w:t>
      </w:r>
      <w:r w:rsidR="00A03747">
        <w:rPr>
          <w:sz w:val="24"/>
          <w:szCs w:val="24"/>
        </w:rPr>
        <w:t>признаки</w:t>
      </w:r>
      <w:r w:rsidR="00A03747" w:rsidRPr="00A03747">
        <w:rPr>
          <w:color w:val="auto"/>
          <w:sz w:val="24"/>
          <w:szCs w:val="24"/>
        </w:rPr>
        <w:t xml:space="preserve"> договора аренды, сфера его применения и значение.  </w:t>
      </w:r>
      <w:r w:rsidR="00A03747" w:rsidRPr="00B03E0C">
        <w:rPr>
          <w:color w:val="auto"/>
          <w:sz w:val="24"/>
          <w:szCs w:val="24"/>
        </w:rPr>
        <w:t>Форма договора аренды и последствия ее несоблюдения. Предмет договора аренды. Стороны в договоре аренды. Сохранение силы договора при изменении сторон.</w:t>
      </w:r>
      <w:r w:rsidR="00A03747">
        <w:rPr>
          <w:sz w:val="24"/>
          <w:szCs w:val="24"/>
        </w:rPr>
        <w:t xml:space="preserve"> </w:t>
      </w:r>
      <w:r w:rsidR="005455C3" w:rsidRPr="00B03E0C">
        <w:rPr>
          <w:color w:val="auto"/>
          <w:sz w:val="24"/>
          <w:szCs w:val="24"/>
        </w:rPr>
        <w:t>Арендная плата. Порядок определения размера, условий и сроков внесения арендной платы, изменения размера.</w:t>
      </w:r>
      <w:r w:rsidR="00A03747">
        <w:rPr>
          <w:sz w:val="24"/>
          <w:szCs w:val="24"/>
        </w:rPr>
        <w:t xml:space="preserve"> </w:t>
      </w:r>
      <w:r w:rsidR="00A03747" w:rsidRPr="00B03E0C">
        <w:rPr>
          <w:color w:val="auto"/>
          <w:sz w:val="24"/>
          <w:szCs w:val="24"/>
        </w:rPr>
        <w:t xml:space="preserve">Срок в договоре аренды. Последствия заключения договора без указания срока. </w:t>
      </w:r>
    </w:p>
    <w:p w:rsidR="00A03747" w:rsidRPr="00B03E0C" w:rsidRDefault="00101CCE" w:rsidP="005455C3">
      <w:pPr>
        <w:pStyle w:val="a3"/>
        <w:spacing w:line="360" w:lineRule="auto"/>
        <w:ind w:firstLine="0"/>
        <w:rPr>
          <w:color w:val="auto"/>
          <w:sz w:val="24"/>
          <w:szCs w:val="24"/>
        </w:rPr>
      </w:pPr>
      <w:r>
        <w:rPr>
          <w:b/>
          <w:color w:val="auto"/>
          <w:sz w:val="24"/>
          <w:szCs w:val="24"/>
        </w:rPr>
        <w:t xml:space="preserve">2. </w:t>
      </w:r>
      <w:r w:rsidR="00A03747" w:rsidRPr="00A03747">
        <w:rPr>
          <w:b/>
          <w:color w:val="auto"/>
          <w:sz w:val="24"/>
          <w:szCs w:val="24"/>
        </w:rPr>
        <w:t>Обязанности сторон по договору аренды.</w:t>
      </w:r>
      <w:r w:rsidR="00A03747">
        <w:rPr>
          <w:color w:val="auto"/>
          <w:sz w:val="24"/>
          <w:szCs w:val="24"/>
        </w:rPr>
        <w:t xml:space="preserve"> </w:t>
      </w:r>
      <w:r w:rsidR="00A03747" w:rsidRPr="00B03E0C">
        <w:rPr>
          <w:color w:val="auto"/>
          <w:sz w:val="24"/>
          <w:szCs w:val="24"/>
        </w:rPr>
        <w:t xml:space="preserve">Обязанность арендодателя по предоставлению имущества и его ответственность за </w:t>
      </w:r>
      <w:r w:rsidR="005455C3">
        <w:rPr>
          <w:color w:val="auto"/>
          <w:sz w:val="24"/>
          <w:szCs w:val="24"/>
        </w:rPr>
        <w:t xml:space="preserve">его </w:t>
      </w:r>
      <w:r w:rsidR="00A03747" w:rsidRPr="00B03E0C">
        <w:rPr>
          <w:color w:val="auto"/>
          <w:sz w:val="24"/>
          <w:szCs w:val="24"/>
        </w:rPr>
        <w:t>недостатки. Требования арендатора</w:t>
      </w:r>
      <w:r w:rsidR="005455C3">
        <w:rPr>
          <w:color w:val="auto"/>
          <w:sz w:val="24"/>
          <w:szCs w:val="24"/>
        </w:rPr>
        <w:t xml:space="preserve">, </w:t>
      </w:r>
      <w:proofErr w:type="gramStart"/>
      <w:r w:rsidR="005455C3">
        <w:rPr>
          <w:color w:val="auto"/>
          <w:sz w:val="24"/>
          <w:szCs w:val="24"/>
        </w:rPr>
        <w:t xml:space="preserve">вследствие </w:t>
      </w:r>
      <w:r w:rsidR="00A03747" w:rsidRPr="00B03E0C">
        <w:rPr>
          <w:color w:val="auto"/>
          <w:sz w:val="24"/>
          <w:szCs w:val="24"/>
        </w:rPr>
        <w:t xml:space="preserve"> </w:t>
      </w:r>
      <w:r w:rsidR="005455C3">
        <w:rPr>
          <w:color w:val="auto"/>
          <w:sz w:val="24"/>
          <w:szCs w:val="24"/>
        </w:rPr>
        <w:t>не</w:t>
      </w:r>
      <w:proofErr w:type="gramEnd"/>
      <w:r w:rsidR="005455C3">
        <w:rPr>
          <w:color w:val="auto"/>
          <w:sz w:val="24"/>
          <w:szCs w:val="24"/>
        </w:rPr>
        <w:t xml:space="preserve"> предоставления имущества и предоставления имущества с недостатками</w:t>
      </w:r>
      <w:r w:rsidR="00A03747" w:rsidRPr="00B03E0C">
        <w:rPr>
          <w:color w:val="auto"/>
          <w:sz w:val="24"/>
          <w:szCs w:val="24"/>
        </w:rPr>
        <w:t>.</w:t>
      </w:r>
      <w:r w:rsidR="00A03747">
        <w:rPr>
          <w:color w:val="auto"/>
          <w:sz w:val="24"/>
          <w:szCs w:val="24"/>
        </w:rPr>
        <w:t xml:space="preserve"> </w:t>
      </w:r>
      <w:r w:rsidR="00A03747" w:rsidRPr="00B03E0C">
        <w:rPr>
          <w:color w:val="auto"/>
          <w:sz w:val="24"/>
          <w:szCs w:val="24"/>
        </w:rPr>
        <w:t>Обязанности арендатора</w:t>
      </w:r>
      <w:r w:rsidR="005455C3">
        <w:rPr>
          <w:color w:val="auto"/>
          <w:sz w:val="24"/>
          <w:szCs w:val="24"/>
        </w:rPr>
        <w:t xml:space="preserve"> по использованию имущества. Возможность арендатора распоряжаться арендуемым имуществом: с</w:t>
      </w:r>
      <w:r w:rsidR="00A03747" w:rsidRPr="00B03E0C">
        <w:rPr>
          <w:color w:val="auto"/>
          <w:sz w:val="24"/>
          <w:szCs w:val="24"/>
        </w:rPr>
        <w:t>убаренда и перенаем</w:t>
      </w:r>
      <w:r w:rsidR="005455C3">
        <w:rPr>
          <w:color w:val="auto"/>
          <w:sz w:val="24"/>
          <w:szCs w:val="24"/>
        </w:rPr>
        <w:t>, внесение в состав уставного капитала и передача другим лицам в безвозмездное пользование</w:t>
      </w:r>
      <w:r w:rsidR="00A03747" w:rsidRPr="00B03E0C">
        <w:rPr>
          <w:color w:val="auto"/>
          <w:sz w:val="24"/>
          <w:szCs w:val="24"/>
        </w:rPr>
        <w:t>.</w:t>
      </w:r>
      <w:r w:rsidR="005455C3">
        <w:rPr>
          <w:color w:val="auto"/>
          <w:sz w:val="24"/>
          <w:szCs w:val="24"/>
        </w:rPr>
        <w:t xml:space="preserve"> </w:t>
      </w:r>
      <w:r w:rsidR="00A03747" w:rsidRPr="00B03E0C">
        <w:rPr>
          <w:color w:val="auto"/>
          <w:sz w:val="24"/>
          <w:szCs w:val="24"/>
        </w:rPr>
        <w:t>Распределение обязанностей по содержанию арендованного имущества. Судьба улучшений арендованного имущества.</w:t>
      </w:r>
      <w:r w:rsidR="005455C3">
        <w:rPr>
          <w:color w:val="auto"/>
          <w:sz w:val="24"/>
          <w:szCs w:val="24"/>
        </w:rPr>
        <w:t xml:space="preserve"> </w:t>
      </w:r>
      <w:r w:rsidR="00A03747" w:rsidRPr="00B03E0C">
        <w:rPr>
          <w:color w:val="auto"/>
          <w:sz w:val="24"/>
          <w:szCs w:val="24"/>
        </w:rPr>
        <w:t>Досрочное расторжение договора аренды. Выкуп арендованного имущества.</w:t>
      </w:r>
    </w:p>
    <w:p w:rsidR="005455C3" w:rsidRPr="00B03E0C" w:rsidRDefault="00101CCE" w:rsidP="00101CCE">
      <w:pPr>
        <w:pStyle w:val="a3"/>
        <w:spacing w:line="360" w:lineRule="auto"/>
        <w:ind w:firstLine="0"/>
        <w:rPr>
          <w:color w:val="auto"/>
          <w:sz w:val="24"/>
          <w:szCs w:val="24"/>
        </w:rPr>
      </w:pPr>
      <w:r>
        <w:rPr>
          <w:b/>
          <w:color w:val="auto"/>
          <w:sz w:val="24"/>
          <w:szCs w:val="24"/>
        </w:rPr>
        <w:t xml:space="preserve">3. </w:t>
      </w:r>
      <w:r w:rsidR="005455C3" w:rsidRPr="005455C3">
        <w:rPr>
          <w:b/>
          <w:color w:val="auto"/>
          <w:sz w:val="24"/>
          <w:szCs w:val="24"/>
        </w:rPr>
        <w:t>Договор проката</w:t>
      </w:r>
      <w:r w:rsidR="005455C3">
        <w:rPr>
          <w:b/>
          <w:color w:val="auto"/>
          <w:sz w:val="24"/>
          <w:szCs w:val="24"/>
        </w:rPr>
        <w:t xml:space="preserve">. </w:t>
      </w:r>
      <w:r w:rsidR="005455C3" w:rsidRPr="005455C3">
        <w:rPr>
          <w:color w:val="auto"/>
          <w:sz w:val="24"/>
          <w:szCs w:val="24"/>
        </w:rPr>
        <w:t>Понятие и</w:t>
      </w:r>
      <w:r w:rsidR="005455C3">
        <w:rPr>
          <w:b/>
          <w:color w:val="auto"/>
          <w:sz w:val="24"/>
          <w:szCs w:val="24"/>
        </w:rPr>
        <w:t xml:space="preserve"> </w:t>
      </w:r>
      <w:r w:rsidR="005455C3">
        <w:rPr>
          <w:color w:val="auto"/>
          <w:sz w:val="24"/>
          <w:szCs w:val="24"/>
        </w:rPr>
        <w:t>квалифицирующие признаки</w:t>
      </w:r>
      <w:r w:rsidR="005455C3" w:rsidRPr="00B03E0C">
        <w:rPr>
          <w:color w:val="auto"/>
          <w:sz w:val="24"/>
          <w:szCs w:val="24"/>
        </w:rPr>
        <w:t>. Срок в договоре проката. Бытовой прокат. Прокат технических средств.</w:t>
      </w:r>
      <w:r w:rsidR="005455C3">
        <w:rPr>
          <w:color w:val="auto"/>
          <w:sz w:val="24"/>
          <w:szCs w:val="24"/>
        </w:rPr>
        <w:t xml:space="preserve"> Права и обязанности сторон. </w:t>
      </w:r>
      <w:r w:rsidR="005455C3" w:rsidRPr="00B03E0C">
        <w:rPr>
          <w:color w:val="auto"/>
          <w:sz w:val="24"/>
          <w:szCs w:val="24"/>
        </w:rPr>
        <w:t>Ответственность нанимателя за невозврат имущества, полученного по договору.</w:t>
      </w:r>
    </w:p>
    <w:p w:rsidR="005455C3" w:rsidRPr="00B03E0C" w:rsidRDefault="00101CCE" w:rsidP="00101CCE">
      <w:pPr>
        <w:pStyle w:val="a3"/>
        <w:spacing w:line="360" w:lineRule="auto"/>
        <w:ind w:firstLine="0"/>
        <w:rPr>
          <w:color w:val="auto"/>
          <w:sz w:val="24"/>
          <w:szCs w:val="24"/>
        </w:rPr>
      </w:pPr>
      <w:r>
        <w:rPr>
          <w:b/>
          <w:color w:val="auto"/>
          <w:sz w:val="24"/>
          <w:szCs w:val="24"/>
        </w:rPr>
        <w:t xml:space="preserve">4. </w:t>
      </w:r>
      <w:r w:rsidR="005455C3" w:rsidRPr="005455C3">
        <w:rPr>
          <w:b/>
          <w:color w:val="auto"/>
          <w:sz w:val="24"/>
          <w:szCs w:val="24"/>
        </w:rPr>
        <w:t>Договор аренды транспортного средства.</w:t>
      </w:r>
      <w:r w:rsidR="005455C3">
        <w:rPr>
          <w:color w:val="auto"/>
          <w:sz w:val="24"/>
          <w:szCs w:val="24"/>
        </w:rPr>
        <w:t xml:space="preserve"> </w:t>
      </w:r>
      <w:r w:rsidR="005455C3" w:rsidRPr="00B03E0C">
        <w:rPr>
          <w:color w:val="auto"/>
          <w:sz w:val="24"/>
          <w:szCs w:val="24"/>
        </w:rPr>
        <w:t>Понятие договора аренды транспортных средств. Разновидности аренды транспортных средств.  Форма договоров.</w:t>
      </w:r>
      <w:r w:rsidR="005455C3">
        <w:rPr>
          <w:color w:val="auto"/>
          <w:sz w:val="24"/>
          <w:szCs w:val="24"/>
        </w:rPr>
        <w:t xml:space="preserve"> </w:t>
      </w:r>
      <w:r w:rsidR="005455C3" w:rsidRPr="00B03E0C">
        <w:rPr>
          <w:color w:val="auto"/>
          <w:sz w:val="24"/>
          <w:szCs w:val="24"/>
        </w:rPr>
        <w:t>Правовое положение экипажа при аренде транспортных средств с экипажем. Условие о сроке в договорах аренды транспортных средств. Права и обязанности сторон. Оплата расходов на содержание и ремонт транспортных средств.</w:t>
      </w:r>
      <w:r w:rsidR="005455C3">
        <w:rPr>
          <w:color w:val="auto"/>
          <w:sz w:val="24"/>
          <w:szCs w:val="24"/>
        </w:rPr>
        <w:t xml:space="preserve"> </w:t>
      </w:r>
      <w:r w:rsidR="005455C3" w:rsidRPr="00B03E0C">
        <w:rPr>
          <w:color w:val="auto"/>
          <w:sz w:val="24"/>
          <w:szCs w:val="24"/>
        </w:rPr>
        <w:t>Ответственность за вред, причиненный третьим лицам деятельностью, связанной с использованием транспортных средств.</w:t>
      </w:r>
    </w:p>
    <w:p w:rsidR="005455C3" w:rsidRPr="00B03E0C" w:rsidRDefault="005675D8" w:rsidP="00101CCE">
      <w:pPr>
        <w:pStyle w:val="a3"/>
        <w:spacing w:line="360" w:lineRule="auto"/>
        <w:ind w:firstLine="0"/>
        <w:rPr>
          <w:color w:val="auto"/>
          <w:sz w:val="24"/>
          <w:szCs w:val="24"/>
        </w:rPr>
      </w:pPr>
      <w:r>
        <w:rPr>
          <w:b/>
          <w:color w:val="auto"/>
          <w:sz w:val="24"/>
          <w:szCs w:val="24"/>
        </w:rPr>
        <w:t xml:space="preserve">5. </w:t>
      </w:r>
      <w:r w:rsidR="005455C3" w:rsidRPr="005455C3">
        <w:rPr>
          <w:b/>
          <w:color w:val="auto"/>
          <w:sz w:val="24"/>
          <w:szCs w:val="24"/>
        </w:rPr>
        <w:t>Договор аренды здания и сооружения.</w:t>
      </w:r>
      <w:r w:rsidR="005455C3">
        <w:rPr>
          <w:color w:val="auto"/>
          <w:sz w:val="24"/>
          <w:szCs w:val="24"/>
        </w:rPr>
        <w:t xml:space="preserve"> </w:t>
      </w:r>
      <w:r w:rsidR="005455C3" w:rsidRPr="00B03E0C">
        <w:rPr>
          <w:color w:val="auto"/>
          <w:sz w:val="24"/>
          <w:szCs w:val="24"/>
        </w:rPr>
        <w:t xml:space="preserve">Понятие </w:t>
      </w:r>
      <w:r w:rsidR="005455C3">
        <w:rPr>
          <w:color w:val="auto"/>
          <w:sz w:val="24"/>
          <w:szCs w:val="24"/>
        </w:rPr>
        <w:t xml:space="preserve">и признаки </w:t>
      </w:r>
      <w:r w:rsidR="005455C3" w:rsidRPr="00B03E0C">
        <w:rPr>
          <w:color w:val="auto"/>
          <w:sz w:val="24"/>
          <w:szCs w:val="24"/>
        </w:rPr>
        <w:t xml:space="preserve">договора аренды зданий и сооружений. </w:t>
      </w:r>
      <w:r w:rsidR="005455C3">
        <w:rPr>
          <w:color w:val="auto"/>
          <w:sz w:val="24"/>
          <w:szCs w:val="24"/>
        </w:rPr>
        <w:t xml:space="preserve">Особенности объекта аренды здания и сооружения. </w:t>
      </w:r>
      <w:r w:rsidR="005455C3" w:rsidRPr="00B03E0C">
        <w:rPr>
          <w:color w:val="auto"/>
          <w:sz w:val="24"/>
          <w:szCs w:val="24"/>
        </w:rPr>
        <w:t>Форма и государственная регистрация договора.</w:t>
      </w:r>
      <w:r w:rsidR="005455C3">
        <w:rPr>
          <w:color w:val="auto"/>
          <w:sz w:val="24"/>
          <w:szCs w:val="24"/>
        </w:rPr>
        <w:t xml:space="preserve"> </w:t>
      </w:r>
      <w:r w:rsidR="005455C3" w:rsidRPr="00B03E0C">
        <w:rPr>
          <w:color w:val="auto"/>
          <w:sz w:val="24"/>
          <w:szCs w:val="24"/>
        </w:rPr>
        <w:t>Право арендатора на пользование земельным участком, на котором расположена недвижимость и сохранение его при продаже земли собственником. Арендная плата.</w:t>
      </w:r>
    </w:p>
    <w:p w:rsidR="005455C3" w:rsidRPr="00B03E0C" w:rsidRDefault="005675D8" w:rsidP="00101CCE">
      <w:pPr>
        <w:pStyle w:val="a3"/>
        <w:spacing w:line="360" w:lineRule="auto"/>
        <w:ind w:firstLine="0"/>
        <w:rPr>
          <w:color w:val="auto"/>
          <w:sz w:val="24"/>
          <w:szCs w:val="24"/>
        </w:rPr>
      </w:pPr>
      <w:r>
        <w:rPr>
          <w:b/>
          <w:color w:val="auto"/>
          <w:sz w:val="24"/>
          <w:szCs w:val="24"/>
        </w:rPr>
        <w:t xml:space="preserve">6. </w:t>
      </w:r>
      <w:r w:rsidR="005455C3" w:rsidRPr="00101CCE">
        <w:rPr>
          <w:b/>
          <w:color w:val="auto"/>
          <w:sz w:val="24"/>
          <w:szCs w:val="24"/>
        </w:rPr>
        <w:t xml:space="preserve">Договор аренды предприятия. </w:t>
      </w:r>
      <w:r w:rsidR="005455C3" w:rsidRPr="00B03E0C">
        <w:rPr>
          <w:color w:val="auto"/>
          <w:sz w:val="24"/>
          <w:szCs w:val="24"/>
        </w:rPr>
        <w:t xml:space="preserve">Понятие </w:t>
      </w:r>
      <w:r w:rsidR="005455C3">
        <w:rPr>
          <w:color w:val="auto"/>
          <w:sz w:val="24"/>
          <w:szCs w:val="24"/>
        </w:rPr>
        <w:t xml:space="preserve">и признаки </w:t>
      </w:r>
      <w:r w:rsidR="005455C3" w:rsidRPr="00B03E0C">
        <w:rPr>
          <w:color w:val="auto"/>
          <w:sz w:val="24"/>
          <w:szCs w:val="24"/>
        </w:rPr>
        <w:t>договора аренды предприяти</w:t>
      </w:r>
      <w:r w:rsidR="005455C3">
        <w:rPr>
          <w:color w:val="auto"/>
          <w:sz w:val="24"/>
          <w:szCs w:val="24"/>
        </w:rPr>
        <w:t>я</w:t>
      </w:r>
      <w:r w:rsidR="005455C3" w:rsidRPr="00B03E0C">
        <w:rPr>
          <w:color w:val="auto"/>
          <w:sz w:val="24"/>
          <w:szCs w:val="24"/>
        </w:rPr>
        <w:t xml:space="preserve">. </w:t>
      </w:r>
      <w:r w:rsidR="005455C3">
        <w:rPr>
          <w:color w:val="auto"/>
          <w:sz w:val="24"/>
          <w:szCs w:val="24"/>
        </w:rPr>
        <w:t>Особенности объекта аренды предприятия</w:t>
      </w:r>
      <w:r w:rsidR="005455C3" w:rsidRPr="00B03E0C">
        <w:rPr>
          <w:color w:val="auto"/>
          <w:sz w:val="24"/>
          <w:szCs w:val="24"/>
        </w:rPr>
        <w:t>. Форма и государственная регистрация договора.</w:t>
      </w:r>
      <w:r w:rsidR="005455C3">
        <w:rPr>
          <w:color w:val="auto"/>
          <w:sz w:val="24"/>
          <w:szCs w:val="24"/>
        </w:rPr>
        <w:t xml:space="preserve"> </w:t>
      </w:r>
      <w:r w:rsidR="005455C3" w:rsidRPr="00B03E0C">
        <w:rPr>
          <w:color w:val="auto"/>
          <w:sz w:val="24"/>
          <w:szCs w:val="24"/>
        </w:rPr>
        <w:t>Права кредиторов арендодателя при сдаче предприятия в аренду.</w:t>
      </w:r>
      <w:r w:rsidR="005455C3">
        <w:rPr>
          <w:color w:val="auto"/>
          <w:sz w:val="24"/>
          <w:szCs w:val="24"/>
        </w:rPr>
        <w:t xml:space="preserve"> </w:t>
      </w:r>
      <w:r w:rsidR="005455C3" w:rsidRPr="00B03E0C">
        <w:rPr>
          <w:color w:val="auto"/>
          <w:sz w:val="24"/>
          <w:szCs w:val="24"/>
        </w:rPr>
        <w:t>Права арендатора по распоряжению арендованным имуществом и обязанности по его содержанию. Права на продукцию, изготовленную на арендованном предприятии. Судьба улучшений имущества, произведенных арендатором. Порядок возврата имущества.</w:t>
      </w:r>
    </w:p>
    <w:p w:rsidR="005675D8" w:rsidRDefault="005675D8" w:rsidP="00101CCE">
      <w:pPr>
        <w:pStyle w:val="a3"/>
        <w:spacing w:line="360" w:lineRule="auto"/>
        <w:ind w:firstLine="0"/>
        <w:rPr>
          <w:b/>
          <w:color w:val="auto"/>
          <w:sz w:val="24"/>
          <w:szCs w:val="24"/>
        </w:rPr>
      </w:pPr>
    </w:p>
    <w:p w:rsidR="005455C3" w:rsidRPr="00B03E0C" w:rsidRDefault="005675D8" w:rsidP="00101CCE">
      <w:pPr>
        <w:pStyle w:val="a3"/>
        <w:spacing w:line="360" w:lineRule="auto"/>
        <w:ind w:firstLine="0"/>
        <w:rPr>
          <w:color w:val="auto"/>
          <w:sz w:val="24"/>
          <w:szCs w:val="24"/>
        </w:rPr>
      </w:pPr>
      <w:r>
        <w:rPr>
          <w:b/>
          <w:color w:val="auto"/>
          <w:sz w:val="24"/>
          <w:szCs w:val="24"/>
        </w:rPr>
        <w:t xml:space="preserve">7. </w:t>
      </w:r>
      <w:r w:rsidR="005455C3" w:rsidRPr="00101CCE">
        <w:rPr>
          <w:b/>
          <w:color w:val="auto"/>
          <w:sz w:val="24"/>
          <w:szCs w:val="24"/>
        </w:rPr>
        <w:t>Договор финансовой аренды.</w:t>
      </w:r>
      <w:r w:rsidR="005455C3">
        <w:rPr>
          <w:color w:val="auto"/>
          <w:sz w:val="24"/>
          <w:szCs w:val="24"/>
        </w:rPr>
        <w:t xml:space="preserve"> </w:t>
      </w:r>
      <w:r w:rsidR="005455C3" w:rsidRPr="00B03E0C">
        <w:rPr>
          <w:color w:val="auto"/>
          <w:sz w:val="24"/>
          <w:szCs w:val="24"/>
        </w:rPr>
        <w:t xml:space="preserve">Понятие </w:t>
      </w:r>
      <w:r w:rsidR="005455C3">
        <w:rPr>
          <w:color w:val="auto"/>
          <w:sz w:val="24"/>
          <w:szCs w:val="24"/>
        </w:rPr>
        <w:t xml:space="preserve">и признаки </w:t>
      </w:r>
      <w:r w:rsidR="005455C3" w:rsidRPr="00B03E0C">
        <w:rPr>
          <w:color w:val="auto"/>
          <w:sz w:val="24"/>
          <w:szCs w:val="24"/>
        </w:rPr>
        <w:t>договора финансовой аренды (лизинга)</w:t>
      </w:r>
      <w:r w:rsidR="005455C3">
        <w:rPr>
          <w:color w:val="auto"/>
          <w:sz w:val="24"/>
          <w:szCs w:val="24"/>
        </w:rPr>
        <w:t xml:space="preserve">, сфера его применения. </w:t>
      </w:r>
      <w:r w:rsidR="005455C3" w:rsidRPr="00B03E0C">
        <w:rPr>
          <w:color w:val="auto"/>
          <w:sz w:val="24"/>
          <w:szCs w:val="24"/>
        </w:rPr>
        <w:t xml:space="preserve"> </w:t>
      </w:r>
      <w:r w:rsidR="005455C3">
        <w:rPr>
          <w:color w:val="auto"/>
          <w:sz w:val="24"/>
          <w:szCs w:val="24"/>
        </w:rPr>
        <w:t>Законодательство о финансовой аренде (</w:t>
      </w:r>
      <w:r w:rsidR="005455C3" w:rsidRPr="00B03E0C">
        <w:rPr>
          <w:color w:val="auto"/>
          <w:sz w:val="24"/>
          <w:szCs w:val="24"/>
        </w:rPr>
        <w:t>лизинг</w:t>
      </w:r>
      <w:r w:rsidR="005455C3">
        <w:rPr>
          <w:color w:val="auto"/>
          <w:sz w:val="24"/>
          <w:szCs w:val="24"/>
        </w:rPr>
        <w:t>е)</w:t>
      </w:r>
      <w:r w:rsidR="005455C3" w:rsidRPr="00B03E0C">
        <w:rPr>
          <w:color w:val="auto"/>
          <w:sz w:val="24"/>
          <w:szCs w:val="24"/>
        </w:rPr>
        <w:t xml:space="preserve">. </w:t>
      </w:r>
      <w:r w:rsidR="005455C3">
        <w:rPr>
          <w:color w:val="auto"/>
          <w:sz w:val="24"/>
          <w:szCs w:val="24"/>
        </w:rPr>
        <w:t>Особенности объекта финансовой аренды (лизинга)</w:t>
      </w:r>
      <w:r w:rsidR="005455C3" w:rsidRPr="00B03E0C">
        <w:rPr>
          <w:color w:val="auto"/>
          <w:sz w:val="24"/>
          <w:szCs w:val="24"/>
        </w:rPr>
        <w:t xml:space="preserve">. Участники </w:t>
      </w:r>
      <w:r w:rsidR="00101CCE">
        <w:rPr>
          <w:color w:val="auto"/>
          <w:sz w:val="24"/>
          <w:szCs w:val="24"/>
        </w:rPr>
        <w:t xml:space="preserve">отношений финансовой аренды (лизинга). </w:t>
      </w:r>
      <w:r w:rsidR="005455C3" w:rsidRPr="00B03E0C">
        <w:rPr>
          <w:color w:val="auto"/>
          <w:sz w:val="24"/>
          <w:szCs w:val="24"/>
        </w:rPr>
        <w:t>Права и обязанности сторон</w:t>
      </w:r>
      <w:r w:rsidR="00101CCE">
        <w:rPr>
          <w:color w:val="auto"/>
          <w:sz w:val="24"/>
          <w:szCs w:val="24"/>
        </w:rPr>
        <w:t xml:space="preserve"> договора финансовой аренды (лизинга)</w:t>
      </w:r>
      <w:r w:rsidR="005455C3" w:rsidRPr="00B03E0C">
        <w:rPr>
          <w:color w:val="auto"/>
          <w:sz w:val="24"/>
          <w:szCs w:val="24"/>
        </w:rPr>
        <w:t xml:space="preserve">. Риск случайной гибели имущества, переданного </w:t>
      </w:r>
      <w:r w:rsidR="00101CCE">
        <w:rPr>
          <w:color w:val="auto"/>
          <w:sz w:val="24"/>
          <w:szCs w:val="24"/>
        </w:rPr>
        <w:t>для целей лизинга</w:t>
      </w:r>
      <w:r w:rsidR="005455C3" w:rsidRPr="00B03E0C">
        <w:rPr>
          <w:color w:val="auto"/>
          <w:sz w:val="24"/>
          <w:szCs w:val="24"/>
        </w:rPr>
        <w:t>. Ответственность продавца имущества. Состав платежей, вносимых лизингополучателем за полученное имущество.</w:t>
      </w:r>
      <w:r w:rsidR="00101CCE">
        <w:rPr>
          <w:color w:val="auto"/>
          <w:sz w:val="24"/>
          <w:szCs w:val="24"/>
        </w:rPr>
        <w:t xml:space="preserve"> Особенности перехода права собственности к арендатору (лизингополучателю)</w:t>
      </w:r>
    </w:p>
    <w:p w:rsidR="002A3FF7" w:rsidRDefault="002A3FF7" w:rsidP="00101CCE">
      <w:pPr>
        <w:autoSpaceDE w:val="0"/>
        <w:autoSpaceDN w:val="0"/>
        <w:adjustRightInd w:val="0"/>
        <w:spacing w:after="0" w:line="360" w:lineRule="auto"/>
        <w:jc w:val="both"/>
        <w:rPr>
          <w:rFonts w:ascii="Times New Roman" w:eastAsia="Times New Roman" w:hAnsi="Times New Roman"/>
          <w:b/>
          <w:sz w:val="24"/>
          <w:szCs w:val="24"/>
          <w:lang w:eastAsia="ru-RU"/>
        </w:rPr>
      </w:pPr>
    </w:p>
    <w:p w:rsidR="002A3FF7" w:rsidRDefault="002A3FF7" w:rsidP="00101CCE">
      <w:pPr>
        <w:autoSpaceDE w:val="0"/>
        <w:autoSpaceDN w:val="0"/>
        <w:adjustRightInd w:val="0"/>
        <w:spacing w:after="0" w:line="360" w:lineRule="auto"/>
        <w:jc w:val="both"/>
        <w:rPr>
          <w:rFonts w:ascii="Times New Roman" w:eastAsia="Times New Roman" w:hAnsi="Times New Roman"/>
          <w:b/>
          <w:sz w:val="24"/>
          <w:szCs w:val="24"/>
          <w:lang w:eastAsia="ru-RU"/>
        </w:rPr>
      </w:pPr>
    </w:p>
    <w:p w:rsidR="00D9043A" w:rsidRPr="00993328" w:rsidRDefault="00AF5A34" w:rsidP="00E678D2">
      <w:pPr>
        <w:spacing w:after="0" w:line="360" w:lineRule="auto"/>
        <w:rPr>
          <w:rFonts w:ascii="Times New Roman" w:hAnsi="Times New Roman"/>
          <w:b/>
          <w:sz w:val="24"/>
          <w:szCs w:val="24"/>
        </w:rPr>
      </w:pPr>
      <w:r w:rsidRPr="00993328">
        <w:rPr>
          <w:rFonts w:ascii="Times New Roman" w:hAnsi="Times New Roman"/>
          <w:b/>
          <w:sz w:val="24"/>
          <w:szCs w:val="24"/>
        </w:rPr>
        <w:t xml:space="preserve">Тема </w:t>
      </w:r>
      <w:r w:rsidR="005675D8">
        <w:rPr>
          <w:rFonts w:ascii="Times New Roman" w:hAnsi="Times New Roman"/>
          <w:b/>
          <w:sz w:val="24"/>
          <w:szCs w:val="24"/>
        </w:rPr>
        <w:t>5. Обязательства н</w:t>
      </w:r>
      <w:r w:rsidRPr="00993328">
        <w:rPr>
          <w:rFonts w:ascii="Times New Roman" w:hAnsi="Times New Roman"/>
          <w:b/>
          <w:sz w:val="24"/>
          <w:szCs w:val="24"/>
        </w:rPr>
        <w:t>а</w:t>
      </w:r>
      <w:r w:rsidR="005675D8">
        <w:rPr>
          <w:rFonts w:ascii="Times New Roman" w:hAnsi="Times New Roman"/>
          <w:b/>
          <w:sz w:val="24"/>
          <w:szCs w:val="24"/>
        </w:rPr>
        <w:t>й</w:t>
      </w:r>
      <w:r w:rsidRPr="00993328">
        <w:rPr>
          <w:rFonts w:ascii="Times New Roman" w:hAnsi="Times New Roman"/>
          <w:b/>
          <w:sz w:val="24"/>
          <w:szCs w:val="24"/>
        </w:rPr>
        <w:t>м</w:t>
      </w:r>
      <w:r w:rsidR="005675D8">
        <w:rPr>
          <w:rFonts w:ascii="Times New Roman" w:hAnsi="Times New Roman"/>
          <w:b/>
          <w:sz w:val="24"/>
          <w:szCs w:val="24"/>
        </w:rPr>
        <w:t>а</w:t>
      </w:r>
      <w:r w:rsidRPr="00993328">
        <w:rPr>
          <w:rFonts w:ascii="Times New Roman" w:hAnsi="Times New Roman"/>
          <w:b/>
          <w:sz w:val="24"/>
          <w:szCs w:val="24"/>
        </w:rPr>
        <w:t xml:space="preserve"> жилых помещений</w:t>
      </w:r>
    </w:p>
    <w:p w:rsidR="00FB05C6" w:rsidRPr="00993328" w:rsidRDefault="005675D8" w:rsidP="005675D8">
      <w:pPr>
        <w:pStyle w:val="a3"/>
        <w:spacing w:line="360" w:lineRule="auto"/>
        <w:ind w:firstLine="0"/>
        <w:rPr>
          <w:color w:val="auto"/>
          <w:sz w:val="24"/>
          <w:szCs w:val="24"/>
        </w:rPr>
      </w:pPr>
      <w:r>
        <w:rPr>
          <w:b/>
          <w:sz w:val="24"/>
          <w:szCs w:val="24"/>
        </w:rPr>
        <w:t xml:space="preserve">1. </w:t>
      </w:r>
      <w:r w:rsidR="00AF5A34" w:rsidRPr="00993328">
        <w:rPr>
          <w:b/>
          <w:sz w:val="24"/>
          <w:szCs w:val="24"/>
        </w:rPr>
        <w:t>Договор социального найма жилого помещения.</w:t>
      </w:r>
      <w:r w:rsidR="00AF5A34" w:rsidRPr="00993328">
        <w:rPr>
          <w:sz w:val="24"/>
          <w:szCs w:val="24"/>
        </w:rPr>
        <w:t xml:space="preserve"> Понятие и состав жилищного фонда социального использования. Понятие д</w:t>
      </w:r>
      <w:r w:rsidR="00FB05C6" w:rsidRPr="00993328">
        <w:rPr>
          <w:sz w:val="24"/>
          <w:szCs w:val="24"/>
        </w:rPr>
        <w:t xml:space="preserve">оговора социального найма жилого помещения. </w:t>
      </w:r>
      <w:r w:rsidR="00FB05C6" w:rsidRPr="00993328">
        <w:rPr>
          <w:color w:val="auto"/>
          <w:sz w:val="24"/>
          <w:szCs w:val="24"/>
        </w:rPr>
        <w:t xml:space="preserve">Предмет договора социального найма жилого помещения. </w:t>
      </w:r>
      <w:proofErr w:type="spellStart"/>
      <w:r w:rsidR="00FB05C6" w:rsidRPr="00993328">
        <w:rPr>
          <w:sz w:val="24"/>
          <w:szCs w:val="24"/>
        </w:rPr>
        <w:t>Наймодатель</w:t>
      </w:r>
      <w:proofErr w:type="spellEnd"/>
      <w:r w:rsidR="00FB05C6" w:rsidRPr="00993328">
        <w:rPr>
          <w:sz w:val="24"/>
          <w:szCs w:val="24"/>
        </w:rPr>
        <w:t xml:space="preserve"> и наниматель по договору социального найма жилого помещения. </w:t>
      </w:r>
      <w:r w:rsidR="00FB05C6" w:rsidRPr="00993328">
        <w:rPr>
          <w:color w:val="auto"/>
          <w:sz w:val="24"/>
          <w:szCs w:val="24"/>
        </w:rPr>
        <w:t>Основания и порядок предоставления жилого помещения по договору социального найма. Принятие на учет граждан, нуждающихся в жилых помещениях: основания принятия на учет; учетная норма и норма предоставления площади жилого помещения; снятие граждан с учета. Критерии признания гражданина малоимущим. Предоставление жилых помещений гражданам, состоящим на учете.  Форма и порядок заключения договора социального найма жилого помещения. Права и обязанности сторон. Члены семьи нанимателя, их права и обязанности. Права нанимателя на вселение в занимаемое им жилое помещение, на обмен жилого помещения. Договор поднайма жилого помещения. Временные жильцы. Изменение договора социального найма жилого помещения. Обязанности нанимателя. Расторжение и прекращение договора социального найма жилого помещения. Выселение. Предоставление освободившихся жилых помещений в коммунальной квартире. Предоставление жилого помещения по договору социального найма в связи со сносом дома, в связи с проведением капитального ремонта или реконструкцией дома.</w:t>
      </w:r>
    </w:p>
    <w:p w:rsidR="002766C8" w:rsidRPr="00993328" w:rsidRDefault="005675D8" w:rsidP="00E678D2">
      <w:pPr>
        <w:autoSpaceDE w:val="0"/>
        <w:autoSpaceDN w:val="0"/>
        <w:adjustRightInd w:val="0"/>
        <w:spacing w:after="0" w:line="360" w:lineRule="auto"/>
        <w:jc w:val="both"/>
        <w:outlineLvl w:val="0"/>
        <w:rPr>
          <w:rFonts w:ascii="Times New Roman" w:eastAsiaTheme="minorHAnsi" w:hAnsi="Times New Roman"/>
          <w:bCs/>
          <w:sz w:val="24"/>
          <w:szCs w:val="24"/>
        </w:rPr>
      </w:pPr>
      <w:r>
        <w:rPr>
          <w:rFonts w:ascii="Times New Roman" w:hAnsi="Times New Roman"/>
          <w:b/>
          <w:sz w:val="24"/>
          <w:szCs w:val="24"/>
        </w:rPr>
        <w:t xml:space="preserve">2. </w:t>
      </w:r>
      <w:r w:rsidR="00FB05C6" w:rsidRPr="00993328">
        <w:rPr>
          <w:rFonts w:ascii="Times New Roman" w:hAnsi="Times New Roman"/>
          <w:b/>
          <w:sz w:val="24"/>
          <w:szCs w:val="24"/>
        </w:rPr>
        <w:t xml:space="preserve">Договор найма жилого помещения фонда социального использования. </w:t>
      </w:r>
      <w:r w:rsidR="00FB05C6" w:rsidRPr="00993328">
        <w:rPr>
          <w:rFonts w:ascii="Times New Roman" w:hAnsi="Times New Roman"/>
          <w:sz w:val="24"/>
          <w:szCs w:val="24"/>
        </w:rPr>
        <w:t>Понятие и признаки договора найма жилого помещения фонда социального использования. Предмет договора найма жилого помещения фонда социального использования.</w:t>
      </w:r>
      <w:r w:rsidR="002766C8" w:rsidRPr="00993328">
        <w:rPr>
          <w:rFonts w:ascii="Times New Roman" w:hAnsi="Times New Roman"/>
          <w:sz w:val="24"/>
          <w:szCs w:val="24"/>
        </w:rPr>
        <w:t xml:space="preserve"> Наемный дом, понятие и особенности его правового режима.</w:t>
      </w:r>
      <w:r w:rsidR="00FB05C6" w:rsidRPr="00993328">
        <w:rPr>
          <w:rFonts w:ascii="Times New Roman" w:hAnsi="Times New Roman"/>
          <w:sz w:val="24"/>
          <w:szCs w:val="24"/>
        </w:rPr>
        <w:t xml:space="preserve"> </w:t>
      </w:r>
      <w:r w:rsidR="002766C8" w:rsidRPr="00993328">
        <w:rPr>
          <w:rFonts w:ascii="Times New Roman" w:hAnsi="Times New Roman"/>
          <w:sz w:val="24"/>
          <w:szCs w:val="24"/>
        </w:rPr>
        <w:t xml:space="preserve">Основания и порядок предоставления жилого помещения по договору найма жилого помещения фонда социального использования. Принятие на учет граждан, нуждающихся в жилых помещениях: основания принятия на учет; учетная норма и норма предоставления площади жилого помещения; </w:t>
      </w:r>
      <w:r w:rsidR="002766C8" w:rsidRPr="00993328">
        <w:rPr>
          <w:rFonts w:ascii="Times New Roman" w:hAnsi="Times New Roman"/>
          <w:sz w:val="24"/>
          <w:szCs w:val="24"/>
        </w:rPr>
        <w:lastRenderedPageBreak/>
        <w:t xml:space="preserve">снятие граждан с учета. Форма и государственная регистрация договора найма жилого помещения фонда социального использования. </w:t>
      </w:r>
      <w:proofErr w:type="spellStart"/>
      <w:r w:rsidR="00FB05C6" w:rsidRPr="00993328">
        <w:rPr>
          <w:rFonts w:ascii="Times New Roman" w:hAnsi="Times New Roman"/>
          <w:sz w:val="24"/>
          <w:szCs w:val="24"/>
        </w:rPr>
        <w:t>Наймодатель</w:t>
      </w:r>
      <w:proofErr w:type="spellEnd"/>
      <w:r w:rsidR="00FB05C6" w:rsidRPr="00993328">
        <w:rPr>
          <w:rFonts w:ascii="Times New Roman" w:hAnsi="Times New Roman"/>
          <w:sz w:val="24"/>
          <w:szCs w:val="24"/>
        </w:rPr>
        <w:t xml:space="preserve"> и наниматель по договору социального найма жилого помещения.</w:t>
      </w:r>
      <w:r w:rsidR="002766C8" w:rsidRPr="00993328">
        <w:rPr>
          <w:rFonts w:ascii="Times New Roman" w:hAnsi="Times New Roman"/>
          <w:sz w:val="24"/>
          <w:szCs w:val="24"/>
        </w:rPr>
        <w:t xml:space="preserve"> </w:t>
      </w:r>
      <w:r w:rsidR="002766C8" w:rsidRPr="00993328">
        <w:rPr>
          <w:rFonts w:ascii="Times New Roman" w:eastAsiaTheme="minorHAnsi" w:hAnsi="Times New Roman"/>
          <w:bCs/>
          <w:sz w:val="24"/>
          <w:szCs w:val="24"/>
        </w:rPr>
        <w:t xml:space="preserve">Срок договора найма жилого помещения жилищного фонда социального использования, право нанимателя на заключение договора найма жилого помещения фонда социального использования на новый </w:t>
      </w:r>
      <w:proofErr w:type="gramStart"/>
      <w:r w:rsidR="002766C8" w:rsidRPr="00993328">
        <w:rPr>
          <w:rFonts w:ascii="Times New Roman" w:eastAsiaTheme="minorHAnsi" w:hAnsi="Times New Roman"/>
          <w:bCs/>
          <w:sz w:val="24"/>
          <w:szCs w:val="24"/>
        </w:rPr>
        <w:t>срок..</w:t>
      </w:r>
      <w:proofErr w:type="gramEnd"/>
      <w:r w:rsidR="002766C8" w:rsidRPr="00993328">
        <w:rPr>
          <w:rFonts w:ascii="Times New Roman" w:eastAsiaTheme="minorHAnsi" w:hAnsi="Times New Roman"/>
          <w:bCs/>
          <w:sz w:val="24"/>
          <w:szCs w:val="24"/>
        </w:rPr>
        <w:t xml:space="preserve"> </w:t>
      </w:r>
      <w:r w:rsidR="002766C8" w:rsidRPr="00993328">
        <w:rPr>
          <w:rFonts w:ascii="Times New Roman" w:hAnsi="Times New Roman"/>
          <w:sz w:val="24"/>
          <w:szCs w:val="24"/>
        </w:rPr>
        <w:t xml:space="preserve">Права и обязанности сторон. Члены семьи нанимателя, их права и обязанности. Изменение и прекращение договора найма жилого помещения фонда социального использования. Выселение. </w:t>
      </w:r>
      <w:r w:rsidR="002766C8" w:rsidRPr="00993328">
        <w:rPr>
          <w:rFonts w:ascii="Times New Roman" w:eastAsiaTheme="minorHAnsi" w:hAnsi="Times New Roman"/>
          <w:bCs/>
          <w:sz w:val="24"/>
          <w:szCs w:val="24"/>
        </w:rPr>
        <w:t xml:space="preserve">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002766C8" w:rsidRPr="00993328">
        <w:rPr>
          <w:rFonts w:ascii="Times New Roman" w:eastAsiaTheme="minorHAnsi" w:hAnsi="Times New Roman"/>
          <w:bCs/>
          <w:sz w:val="24"/>
          <w:szCs w:val="24"/>
        </w:rPr>
        <w:t>наймодателя</w:t>
      </w:r>
      <w:proofErr w:type="spellEnd"/>
      <w:r w:rsidR="002766C8" w:rsidRPr="00993328">
        <w:rPr>
          <w:rFonts w:ascii="Times New Roman" w:eastAsiaTheme="minorHAnsi" w:hAnsi="Times New Roman"/>
          <w:bCs/>
          <w:sz w:val="24"/>
          <w:szCs w:val="24"/>
        </w:rPr>
        <w:t xml:space="preserve"> по договору найма жилого помещения жилищного фонда социального использования. </w:t>
      </w:r>
    </w:p>
    <w:p w:rsidR="002766C8" w:rsidRPr="00993328" w:rsidRDefault="005675D8" w:rsidP="00E678D2">
      <w:pPr>
        <w:autoSpaceDE w:val="0"/>
        <w:autoSpaceDN w:val="0"/>
        <w:adjustRightInd w:val="0"/>
        <w:spacing w:after="0" w:line="360" w:lineRule="auto"/>
        <w:jc w:val="both"/>
        <w:outlineLvl w:val="0"/>
        <w:rPr>
          <w:rFonts w:ascii="Times New Roman" w:eastAsiaTheme="minorHAnsi" w:hAnsi="Times New Roman"/>
          <w:b/>
          <w:bCs/>
          <w:sz w:val="24"/>
          <w:szCs w:val="24"/>
        </w:rPr>
      </w:pPr>
      <w:r>
        <w:rPr>
          <w:rFonts w:ascii="Times New Roman" w:hAnsi="Times New Roman"/>
          <w:b/>
          <w:sz w:val="24"/>
          <w:szCs w:val="24"/>
        </w:rPr>
        <w:t xml:space="preserve">3. </w:t>
      </w:r>
      <w:r w:rsidR="002766C8" w:rsidRPr="00993328">
        <w:rPr>
          <w:rFonts w:ascii="Times New Roman" w:hAnsi="Times New Roman"/>
          <w:b/>
          <w:sz w:val="24"/>
          <w:szCs w:val="24"/>
        </w:rPr>
        <w:t xml:space="preserve">Договор найма жилого помещения в домах специализированного жилищного фонда. </w:t>
      </w:r>
      <w:r w:rsidR="002766C8" w:rsidRPr="00993328">
        <w:rPr>
          <w:rFonts w:ascii="Times New Roman" w:eastAsiaTheme="minorHAnsi" w:hAnsi="Times New Roman"/>
          <w:sz w:val="24"/>
          <w:szCs w:val="24"/>
        </w:rPr>
        <w:t xml:space="preserve">Общие положения о специализированных жилых помещениях: понятие, виды и особенности их правового режима. </w:t>
      </w:r>
      <w:r w:rsidR="002766C8" w:rsidRPr="00993328">
        <w:rPr>
          <w:rFonts w:ascii="Times New Roman" w:hAnsi="Times New Roman"/>
          <w:sz w:val="24"/>
          <w:szCs w:val="24"/>
        </w:rPr>
        <w:t xml:space="preserve">Предмет договора найма жилого помещения специализированного жилищного фонда. </w:t>
      </w:r>
      <w:proofErr w:type="spellStart"/>
      <w:r w:rsidR="002766C8" w:rsidRPr="00993328">
        <w:rPr>
          <w:rFonts w:ascii="Times New Roman" w:hAnsi="Times New Roman"/>
          <w:sz w:val="24"/>
          <w:szCs w:val="24"/>
        </w:rPr>
        <w:t>Наймодатель</w:t>
      </w:r>
      <w:proofErr w:type="spellEnd"/>
      <w:r w:rsidR="002766C8" w:rsidRPr="00993328">
        <w:rPr>
          <w:rFonts w:ascii="Times New Roman" w:hAnsi="Times New Roman"/>
          <w:sz w:val="24"/>
          <w:szCs w:val="24"/>
        </w:rPr>
        <w:t xml:space="preserve"> и наниматель по договору найма жилого помещения специализированного жилищного фонда. Основания и порядок предоставления жилого помещения по договору найма жилого помещения специализированного жилищного фонда. Права и обязанности сторон. Члены семьи нанимателя, их права и обязанности. Прекращение договора найма жилого помещения специализированного. Выселение.</w:t>
      </w:r>
    </w:p>
    <w:p w:rsidR="002766C8" w:rsidRPr="00993328" w:rsidRDefault="005675D8" w:rsidP="00E678D2">
      <w:pPr>
        <w:autoSpaceDE w:val="0"/>
        <w:autoSpaceDN w:val="0"/>
        <w:adjustRightInd w:val="0"/>
        <w:spacing w:after="0" w:line="360" w:lineRule="auto"/>
        <w:jc w:val="both"/>
        <w:outlineLvl w:val="0"/>
        <w:rPr>
          <w:rFonts w:ascii="Times New Roman" w:eastAsiaTheme="minorHAnsi" w:hAnsi="Times New Roman"/>
          <w:bCs/>
          <w:sz w:val="24"/>
          <w:szCs w:val="24"/>
        </w:rPr>
      </w:pPr>
      <w:r>
        <w:rPr>
          <w:rFonts w:ascii="Times New Roman" w:hAnsi="Times New Roman"/>
          <w:b/>
          <w:sz w:val="24"/>
          <w:szCs w:val="24"/>
        </w:rPr>
        <w:t xml:space="preserve">4. </w:t>
      </w:r>
      <w:r w:rsidR="002766C8" w:rsidRPr="00993328">
        <w:rPr>
          <w:rFonts w:ascii="Times New Roman" w:hAnsi="Times New Roman"/>
          <w:b/>
          <w:sz w:val="24"/>
          <w:szCs w:val="24"/>
        </w:rPr>
        <w:t>Договор коммерческого найма жилого помещения.</w:t>
      </w:r>
      <w:r w:rsidR="002766C8" w:rsidRPr="00993328">
        <w:rPr>
          <w:b/>
          <w:sz w:val="24"/>
          <w:szCs w:val="24"/>
        </w:rPr>
        <w:t xml:space="preserve"> </w:t>
      </w:r>
      <w:r w:rsidR="002766C8" w:rsidRPr="00993328">
        <w:rPr>
          <w:rFonts w:ascii="Times New Roman" w:hAnsi="Times New Roman"/>
          <w:sz w:val="24"/>
          <w:szCs w:val="24"/>
        </w:rPr>
        <w:t xml:space="preserve">Понятие договора коммерческого найма жилого помещения. Форма договора коммерческого найма жилого помещения. </w:t>
      </w:r>
      <w:proofErr w:type="spellStart"/>
      <w:r w:rsidR="002766C8" w:rsidRPr="00993328">
        <w:rPr>
          <w:rFonts w:ascii="Times New Roman" w:hAnsi="Times New Roman"/>
          <w:sz w:val="24"/>
          <w:szCs w:val="24"/>
        </w:rPr>
        <w:t>Наймодатель</w:t>
      </w:r>
      <w:proofErr w:type="spellEnd"/>
      <w:r w:rsidR="002766C8" w:rsidRPr="00993328">
        <w:rPr>
          <w:rFonts w:ascii="Times New Roman" w:hAnsi="Times New Roman"/>
          <w:sz w:val="24"/>
          <w:szCs w:val="24"/>
        </w:rPr>
        <w:t xml:space="preserve"> и наниматель по договору коммерческого найма жилого помещения. Постоянно проживающие с нанимателем граждане, их права и обязанности. </w:t>
      </w:r>
      <w:r w:rsidR="002766C8" w:rsidRPr="00993328">
        <w:rPr>
          <w:rFonts w:ascii="Times New Roman" w:eastAsiaTheme="minorHAnsi" w:hAnsi="Times New Roman"/>
          <w:bCs/>
          <w:sz w:val="24"/>
          <w:szCs w:val="24"/>
        </w:rPr>
        <w:t xml:space="preserve">Срок договора коммерческого найма жилого помещения, право нанимателя на заключение договора коммерческого найма жилого помещения. </w:t>
      </w:r>
      <w:r w:rsidR="002766C8" w:rsidRPr="00993328">
        <w:rPr>
          <w:rFonts w:ascii="Times New Roman" w:hAnsi="Times New Roman"/>
          <w:sz w:val="24"/>
          <w:szCs w:val="24"/>
        </w:rPr>
        <w:t>Права и обязанности сторон.</w:t>
      </w:r>
      <w:r w:rsidR="002766C8" w:rsidRPr="00993328">
        <w:rPr>
          <w:rFonts w:ascii="Times New Roman" w:eastAsiaTheme="minorHAnsi" w:hAnsi="Times New Roman"/>
          <w:bCs/>
          <w:sz w:val="24"/>
          <w:szCs w:val="24"/>
        </w:rPr>
        <w:t xml:space="preserve"> Сохранение договора коммерческого найма жилого помещения при переходе права собственности на жилое помещение. Изменение и прекращение договора коммерческого найма жилого помещения.</w:t>
      </w:r>
    </w:p>
    <w:p w:rsidR="005675D8" w:rsidRDefault="005675D8" w:rsidP="00E678D2">
      <w:pPr>
        <w:autoSpaceDE w:val="0"/>
        <w:autoSpaceDN w:val="0"/>
        <w:adjustRightInd w:val="0"/>
        <w:spacing w:after="0" w:line="360" w:lineRule="auto"/>
        <w:jc w:val="both"/>
        <w:outlineLvl w:val="0"/>
        <w:rPr>
          <w:rFonts w:ascii="Times New Roman" w:eastAsiaTheme="minorHAnsi" w:hAnsi="Times New Roman"/>
          <w:bCs/>
          <w:sz w:val="24"/>
          <w:szCs w:val="24"/>
        </w:rPr>
      </w:pPr>
    </w:p>
    <w:p w:rsidR="005675D8" w:rsidRDefault="005675D8" w:rsidP="00E678D2">
      <w:pPr>
        <w:autoSpaceDE w:val="0"/>
        <w:autoSpaceDN w:val="0"/>
        <w:adjustRightInd w:val="0"/>
        <w:spacing w:after="0" w:line="360" w:lineRule="auto"/>
        <w:jc w:val="both"/>
        <w:outlineLvl w:val="0"/>
        <w:rPr>
          <w:rFonts w:ascii="Times New Roman" w:eastAsiaTheme="minorHAnsi" w:hAnsi="Times New Roman"/>
          <w:bCs/>
          <w:sz w:val="24"/>
          <w:szCs w:val="24"/>
        </w:rPr>
      </w:pPr>
    </w:p>
    <w:p w:rsidR="005675D8" w:rsidRDefault="005675D8" w:rsidP="00E678D2">
      <w:pPr>
        <w:autoSpaceDE w:val="0"/>
        <w:autoSpaceDN w:val="0"/>
        <w:adjustRightInd w:val="0"/>
        <w:spacing w:after="0" w:line="360" w:lineRule="auto"/>
        <w:jc w:val="both"/>
        <w:outlineLvl w:val="0"/>
        <w:rPr>
          <w:rFonts w:ascii="Times New Roman" w:eastAsiaTheme="minorHAnsi" w:hAnsi="Times New Roman"/>
          <w:bCs/>
          <w:sz w:val="24"/>
          <w:szCs w:val="24"/>
        </w:rPr>
      </w:pPr>
    </w:p>
    <w:p w:rsidR="005675D8" w:rsidRDefault="005675D8" w:rsidP="005675D8">
      <w:pPr>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6. Обязательства безвозмездного пользования.</w:t>
      </w:r>
    </w:p>
    <w:p w:rsidR="005675D8" w:rsidRPr="005675D8" w:rsidRDefault="005675D8" w:rsidP="005675D8">
      <w:pPr>
        <w:pStyle w:val="a8"/>
        <w:numPr>
          <w:ilvl w:val="0"/>
          <w:numId w:val="4"/>
        </w:numPr>
        <w:autoSpaceDE w:val="0"/>
        <w:autoSpaceDN w:val="0"/>
        <w:adjustRightInd w:val="0"/>
        <w:spacing w:after="0" w:line="360" w:lineRule="auto"/>
        <w:jc w:val="both"/>
        <w:rPr>
          <w:rFonts w:ascii="Times New Roman" w:eastAsia="Times New Roman" w:hAnsi="Times New Roman"/>
          <w:b/>
          <w:sz w:val="24"/>
          <w:szCs w:val="24"/>
          <w:lang w:eastAsia="ru-RU"/>
        </w:rPr>
      </w:pPr>
      <w:r w:rsidRPr="005675D8">
        <w:rPr>
          <w:rFonts w:ascii="Times New Roman" w:eastAsia="Times New Roman" w:hAnsi="Times New Roman"/>
          <w:b/>
          <w:sz w:val="24"/>
          <w:szCs w:val="24"/>
          <w:lang w:eastAsia="ru-RU"/>
        </w:rPr>
        <w:t xml:space="preserve">Договор безвозмездного пользования имуществом (договор ссуды). </w:t>
      </w:r>
    </w:p>
    <w:p w:rsidR="005675D8" w:rsidRPr="006E61F4" w:rsidRDefault="005675D8" w:rsidP="005675D8">
      <w:pPr>
        <w:autoSpaceDE w:val="0"/>
        <w:autoSpaceDN w:val="0"/>
        <w:adjustRightInd w:val="0"/>
        <w:spacing w:after="0" w:line="360" w:lineRule="auto"/>
        <w:jc w:val="both"/>
        <w:rPr>
          <w:rFonts w:ascii="Times New Roman" w:eastAsia="Times New Roman" w:hAnsi="Times New Roman"/>
          <w:sz w:val="24"/>
          <w:szCs w:val="24"/>
          <w:lang w:eastAsia="ru-RU"/>
        </w:rPr>
      </w:pPr>
      <w:r w:rsidRPr="00A47C9E">
        <w:rPr>
          <w:rFonts w:ascii="Times New Roman" w:eastAsia="Times New Roman" w:hAnsi="Times New Roman"/>
          <w:sz w:val="24"/>
          <w:szCs w:val="24"/>
          <w:lang w:eastAsia="ru-RU"/>
        </w:rPr>
        <w:t xml:space="preserve">Понятие договора безвозмездного пользования. Стороны, предмет договора. Обязанность ссудодателя по предоставлению вещи в пользование и последствия ее нарушения. </w:t>
      </w:r>
      <w:r w:rsidRPr="00A47C9E">
        <w:rPr>
          <w:rFonts w:ascii="Times New Roman" w:eastAsia="Times New Roman" w:hAnsi="Times New Roman"/>
          <w:sz w:val="24"/>
          <w:szCs w:val="24"/>
          <w:lang w:eastAsia="ru-RU"/>
        </w:rPr>
        <w:lastRenderedPageBreak/>
        <w:t>Ответственность за недостатки переданной вещи. Права третьих лиц на вещь, переданную в безвозмездное пользование. Риск случайной гибели или повреждения вещи, переданной в безвозмездное пользование. Ответственность за причиненный третьему лицу вред при использовании вещи. Изменение сторон в договоре. Досрочное расторжение договора.</w:t>
      </w:r>
    </w:p>
    <w:p w:rsidR="005675D8" w:rsidRDefault="005675D8" w:rsidP="005675D8">
      <w:pPr>
        <w:autoSpaceDE w:val="0"/>
        <w:autoSpaceDN w:val="0"/>
        <w:adjustRightInd w:val="0"/>
        <w:spacing w:after="0" w:line="360" w:lineRule="auto"/>
        <w:jc w:val="both"/>
        <w:outlineLvl w:val="0"/>
        <w:rPr>
          <w:rFonts w:ascii="Times New Roman" w:eastAsiaTheme="minorHAnsi" w:hAnsi="Times New Roman"/>
          <w:b/>
          <w:bCs/>
          <w:sz w:val="24"/>
          <w:szCs w:val="24"/>
        </w:rPr>
      </w:pPr>
    </w:p>
    <w:p w:rsidR="005675D8" w:rsidRDefault="005675D8" w:rsidP="005675D8">
      <w:pPr>
        <w:autoSpaceDE w:val="0"/>
        <w:autoSpaceDN w:val="0"/>
        <w:adjustRightInd w:val="0"/>
        <w:spacing w:after="0" w:line="360" w:lineRule="auto"/>
        <w:jc w:val="both"/>
        <w:outlineLvl w:val="0"/>
        <w:rPr>
          <w:rFonts w:ascii="Times New Roman" w:eastAsiaTheme="minorHAnsi" w:hAnsi="Times New Roman"/>
          <w:b/>
          <w:bCs/>
          <w:sz w:val="24"/>
          <w:szCs w:val="24"/>
        </w:rPr>
      </w:pPr>
    </w:p>
    <w:p w:rsidR="002766C8" w:rsidRPr="005675D8" w:rsidRDefault="002766C8" w:rsidP="00E678D2">
      <w:pPr>
        <w:autoSpaceDE w:val="0"/>
        <w:autoSpaceDN w:val="0"/>
        <w:adjustRightInd w:val="0"/>
        <w:spacing w:after="0" w:line="360" w:lineRule="auto"/>
        <w:jc w:val="both"/>
        <w:outlineLvl w:val="0"/>
        <w:rPr>
          <w:rFonts w:ascii="Times New Roman" w:eastAsiaTheme="minorHAnsi" w:hAnsi="Times New Roman"/>
          <w:b/>
          <w:bCs/>
          <w:sz w:val="24"/>
          <w:szCs w:val="24"/>
        </w:rPr>
      </w:pPr>
      <w:r w:rsidRPr="005675D8">
        <w:rPr>
          <w:rFonts w:ascii="Times New Roman" w:eastAsiaTheme="minorHAnsi" w:hAnsi="Times New Roman"/>
          <w:b/>
          <w:bCs/>
          <w:sz w:val="24"/>
          <w:szCs w:val="24"/>
        </w:rPr>
        <w:t>Тема</w:t>
      </w:r>
      <w:r w:rsidR="005675D8">
        <w:rPr>
          <w:rFonts w:ascii="Times New Roman" w:eastAsiaTheme="minorHAnsi" w:hAnsi="Times New Roman"/>
          <w:b/>
          <w:bCs/>
          <w:sz w:val="24"/>
          <w:szCs w:val="24"/>
        </w:rPr>
        <w:t xml:space="preserve"> </w:t>
      </w:r>
      <w:r w:rsidR="003E6B32">
        <w:rPr>
          <w:rFonts w:ascii="Times New Roman" w:eastAsiaTheme="minorHAnsi" w:hAnsi="Times New Roman"/>
          <w:b/>
          <w:bCs/>
          <w:sz w:val="24"/>
          <w:szCs w:val="24"/>
        </w:rPr>
        <w:t>7</w:t>
      </w:r>
      <w:r w:rsidR="005675D8">
        <w:rPr>
          <w:rFonts w:ascii="Times New Roman" w:eastAsiaTheme="minorHAnsi" w:hAnsi="Times New Roman"/>
          <w:b/>
          <w:bCs/>
          <w:sz w:val="24"/>
          <w:szCs w:val="24"/>
        </w:rPr>
        <w:t xml:space="preserve">. </w:t>
      </w:r>
      <w:r w:rsidRPr="005675D8">
        <w:rPr>
          <w:rFonts w:ascii="Times New Roman" w:eastAsiaTheme="minorHAnsi" w:hAnsi="Times New Roman"/>
          <w:b/>
          <w:bCs/>
          <w:sz w:val="24"/>
          <w:szCs w:val="24"/>
        </w:rPr>
        <w:t xml:space="preserve"> Обязательства по выполнению работ и возмездному оказанию услуг</w:t>
      </w:r>
    </w:p>
    <w:p w:rsidR="00AF5A34" w:rsidRPr="00993328" w:rsidRDefault="00AF5A34" w:rsidP="00E678D2">
      <w:pPr>
        <w:spacing w:after="0" w:line="360" w:lineRule="auto"/>
        <w:jc w:val="both"/>
        <w:rPr>
          <w:rFonts w:ascii="Times New Roman" w:hAnsi="Times New Roman"/>
          <w:b/>
          <w:sz w:val="24"/>
          <w:szCs w:val="24"/>
        </w:rPr>
      </w:pPr>
    </w:p>
    <w:p w:rsidR="002766C8" w:rsidRPr="00993328" w:rsidRDefault="005675D8" w:rsidP="00E678D2">
      <w:pPr>
        <w:pStyle w:val="a3"/>
        <w:spacing w:line="360" w:lineRule="auto"/>
        <w:ind w:firstLine="0"/>
        <w:rPr>
          <w:color w:val="auto"/>
          <w:sz w:val="24"/>
          <w:szCs w:val="24"/>
        </w:rPr>
      </w:pPr>
      <w:r>
        <w:rPr>
          <w:b/>
          <w:sz w:val="24"/>
          <w:szCs w:val="24"/>
        </w:rPr>
        <w:t>1.</w:t>
      </w:r>
      <w:r w:rsidR="002766C8" w:rsidRPr="00993328">
        <w:rPr>
          <w:b/>
          <w:sz w:val="24"/>
          <w:szCs w:val="24"/>
        </w:rPr>
        <w:t>Договор подряда</w:t>
      </w:r>
      <w:r>
        <w:rPr>
          <w:b/>
          <w:sz w:val="24"/>
          <w:szCs w:val="24"/>
        </w:rPr>
        <w:t>: общие положения</w:t>
      </w:r>
      <w:r w:rsidR="002766C8" w:rsidRPr="00993328">
        <w:rPr>
          <w:b/>
          <w:sz w:val="24"/>
          <w:szCs w:val="24"/>
        </w:rPr>
        <w:t>.</w:t>
      </w:r>
      <w:r w:rsidR="002766C8" w:rsidRPr="00993328">
        <w:rPr>
          <w:color w:val="auto"/>
          <w:sz w:val="24"/>
          <w:szCs w:val="24"/>
        </w:rPr>
        <w:t xml:space="preserve"> Понятие и признаки договора подряда. Отграничение договора подряда от смежных гражданско-правовых договоров и от трудового договора. Стороны в договоре подряда. Система генерального подряда. Субподрядные договоры. Генеральный подрядчик и субподрядчик. Предмет договора подряда. Цена договора подряда: порядок её определения и уплаты. Твердая и приблизительная цена. Экономия подрядчика и порядок ее распределения. Сроки в договоре подряда. Виды подрядных рисков и порядок их распределения между сторонами. Права и обязанности сторон по договору. Исполнение договора подряда. Приемка заказчиком выполненной работы. Качество работы, гарантии качества и ответственность подрядчика за ненадлежащее качество работы. Сроки обнаружения недостатков в работе. Давность по требованиям о ненадлежащем качестве работы. Изменение и расторжение договора.</w:t>
      </w:r>
    </w:p>
    <w:p w:rsidR="002766C8" w:rsidRPr="00993328" w:rsidRDefault="005675D8" w:rsidP="00E678D2">
      <w:pPr>
        <w:pStyle w:val="a3"/>
        <w:spacing w:line="360" w:lineRule="auto"/>
        <w:ind w:firstLine="0"/>
        <w:rPr>
          <w:color w:val="auto"/>
          <w:sz w:val="24"/>
          <w:szCs w:val="24"/>
        </w:rPr>
      </w:pPr>
      <w:r>
        <w:rPr>
          <w:b/>
          <w:sz w:val="24"/>
          <w:szCs w:val="24"/>
        </w:rPr>
        <w:t xml:space="preserve">2. </w:t>
      </w:r>
      <w:r w:rsidR="002766C8" w:rsidRPr="00993328">
        <w:rPr>
          <w:b/>
          <w:sz w:val="24"/>
          <w:szCs w:val="24"/>
        </w:rPr>
        <w:t xml:space="preserve">Договор бытового подряда. </w:t>
      </w:r>
      <w:r w:rsidR="002766C8" w:rsidRPr="00993328">
        <w:rPr>
          <w:color w:val="auto"/>
          <w:sz w:val="24"/>
          <w:szCs w:val="24"/>
        </w:rPr>
        <w:t>Понятие договора бытового подряда, его характерные признаки. Стороны договора бытового подряда. Определение цены работы и ее уплата. Права и обязанности сторон. Гарантии прав заказчика по ГК РФ и Закону РФ «О защите прав потребителей». Последствия обнаружения недостатков в выполненной работе. Сроки их обнаружения.</w:t>
      </w:r>
    </w:p>
    <w:p w:rsidR="002766C8" w:rsidRPr="00993328" w:rsidRDefault="005675D8" w:rsidP="00E678D2">
      <w:pPr>
        <w:pStyle w:val="a3"/>
        <w:spacing w:line="360" w:lineRule="auto"/>
        <w:ind w:firstLine="0"/>
        <w:rPr>
          <w:color w:val="auto"/>
          <w:sz w:val="24"/>
          <w:szCs w:val="24"/>
        </w:rPr>
      </w:pPr>
      <w:r>
        <w:rPr>
          <w:b/>
          <w:sz w:val="24"/>
          <w:szCs w:val="24"/>
        </w:rPr>
        <w:t xml:space="preserve">3. </w:t>
      </w:r>
      <w:r w:rsidR="002766C8" w:rsidRPr="00993328">
        <w:rPr>
          <w:b/>
          <w:sz w:val="24"/>
          <w:szCs w:val="24"/>
        </w:rPr>
        <w:t xml:space="preserve">Договор строительного подряда. </w:t>
      </w:r>
      <w:r w:rsidR="002766C8" w:rsidRPr="00993328">
        <w:rPr>
          <w:color w:val="auto"/>
          <w:sz w:val="24"/>
          <w:szCs w:val="24"/>
        </w:rPr>
        <w:t>Понятие и характерные признаки договора строительного подряда. Стороны в договоре строительного подряда. Предмет договора строительного подряда и сфера его применения. Предпосылки заключения договора строительного подряда. Техническая документация и смета. Организация работы подрядчика. Участие инжиниринговой организации для обеспечения контроля качества. Обеспечение строительства материалами и оборудованием. Распределение риска случайной гибели или повреждения объекта строительства между сторонами. Страхование объекта строительства. Цена договора строительного подряда и оплата работ.</w:t>
      </w:r>
      <w:r>
        <w:rPr>
          <w:color w:val="auto"/>
          <w:sz w:val="24"/>
          <w:szCs w:val="24"/>
        </w:rPr>
        <w:t xml:space="preserve"> </w:t>
      </w:r>
      <w:r w:rsidR="002766C8" w:rsidRPr="00993328">
        <w:rPr>
          <w:color w:val="auto"/>
          <w:sz w:val="24"/>
          <w:szCs w:val="24"/>
        </w:rPr>
        <w:t xml:space="preserve">Основные права и обязанности заказчика и подрядчика. Сотрудничество сторон в договоре строительного подряда.  Исполнение договора строительного подряда. Организация сдачи </w:t>
      </w:r>
      <w:r w:rsidR="002766C8" w:rsidRPr="00993328">
        <w:rPr>
          <w:color w:val="auto"/>
          <w:sz w:val="24"/>
          <w:szCs w:val="24"/>
        </w:rPr>
        <w:lastRenderedPageBreak/>
        <w:t>и приемки выполненных работ. Акт приемки выполненных работ. Гарантии качества в договоре строительного подряда. Сроки обнаружения ненадлежащего качества строительных работ. Ответственность подрядчика за ненадлежащее качество работ. Консервация объекта строительства и ее последствия.</w:t>
      </w:r>
    </w:p>
    <w:p w:rsidR="002766C8" w:rsidRPr="00993328" w:rsidRDefault="005675D8" w:rsidP="00E678D2">
      <w:pPr>
        <w:pStyle w:val="a3"/>
        <w:spacing w:line="360" w:lineRule="auto"/>
        <w:ind w:firstLine="0"/>
        <w:rPr>
          <w:color w:val="auto"/>
          <w:sz w:val="24"/>
          <w:szCs w:val="24"/>
        </w:rPr>
      </w:pPr>
      <w:r>
        <w:rPr>
          <w:b/>
          <w:color w:val="auto"/>
          <w:sz w:val="24"/>
          <w:szCs w:val="24"/>
        </w:rPr>
        <w:t xml:space="preserve">4. </w:t>
      </w:r>
      <w:r w:rsidR="002766C8" w:rsidRPr="00993328">
        <w:rPr>
          <w:b/>
          <w:color w:val="auto"/>
          <w:sz w:val="24"/>
          <w:szCs w:val="24"/>
        </w:rPr>
        <w:t>Договор подряда на выполнение проектных и изыскательских работ.</w:t>
      </w:r>
      <w:r w:rsidR="002766C8" w:rsidRPr="00993328">
        <w:rPr>
          <w:color w:val="auto"/>
          <w:sz w:val="24"/>
          <w:szCs w:val="24"/>
        </w:rPr>
        <w:t xml:space="preserve"> Понятие, характерные признаки и сфера применения договора подряда на выполнение проектных и изыскательских работ. Заключение договора. Права и обязанности сторон. Экспертиза и приемка выполненных работ. Ответственность подрядчика за ненадлежащее выполнения проектных и изыскательских работ.</w:t>
      </w:r>
    </w:p>
    <w:p w:rsidR="002766C8" w:rsidRPr="00993328" w:rsidRDefault="005675D8" w:rsidP="00E678D2">
      <w:pPr>
        <w:pStyle w:val="a3"/>
        <w:spacing w:line="360" w:lineRule="auto"/>
        <w:ind w:firstLine="0"/>
        <w:rPr>
          <w:color w:val="auto"/>
          <w:sz w:val="24"/>
          <w:szCs w:val="24"/>
        </w:rPr>
      </w:pPr>
      <w:r>
        <w:rPr>
          <w:b/>
          <w:sz w:val="24"/>
          <w:szCs w:val="24"/>
        </w:rPr>
        <w:t xml:space="preserve">5. </w:t>
      </w:r>
      <w:r w:rsidR="002766C8" w:rsidRPr="00993328">
        <w:rPr>
          <w:b/>
          <w:sz w:val="24"/>
          <w:szCs w:val="24"/>
        </w:rPr>
        <w:t>Подрядные работы для государственных и муниципальных нужд.</w:t>
      </w:r>
      <w:r w:rsidR="002766C8" w:rsidRPr="00993328">
        <w:rPr>
          <w:color w:val="auto"/>
          <w:sz w:val="24"/>
          <w:szCs w:val="24"/>
        </w:rPr>
        <w:t xml:space="preserve"> Понятие государственного контракта на выполнение подрядных работ для государственных нужд. Основания и порядок его заключения. Стороны государственного контракта. Содержание государственного контракта. Изменение государственного контракта. Ответственность сторон.  </w:t>
      </w:r>
    </w:p>
    <w:p w:rsidR="002E383A" w:rsidRPr="00993328" w:rsidRDefault="005675D8" w:rsidP="00E678D2">
      <w:pPr>
        <w:spacing w:after="0" w:line="360" w:lineRule="auto"/>
        <w:jc w:val="both"/>
        <w:rPr>
          <w:rFonts w:ascii="Times New Roman" w:hAnsi="Times New Roman"/>
          <w:sz w:val="24"/>
          <w:szCs w:val="24"/>
        </w:rPr>
      </w:pPr>
      <w:r>
        <w:rPr>
          <w:rFonts w:ascii="Times New Roman" w:hAnsi="Times New Roman"/>
          <w:b/>
          <w:sz w:val="24"/>
          <w:szCs w:val="24"/>
        </w:rPr>
        <w:t xml:space="preserve">6. </w:t>
      </w:r>
      <w:r w:rsidR="002766C8" w:rsidRPr="00993328">
        <w:rPr>
          <w:rFonts w:ascii="Times New Roman" w:hAnsi="Times New Roman"/>
          <w:b/>
          <w:sz w:val="24"/>
          <w:szCs w:val="24"/>
        </w:rPr>
        <w:t>Договор участия в долевом строительстве многоквартирных домов и иных объектов недвижимости.</w:t>
      </w:r>
      <w:r w:rsidR="002766C8" w:rsidRPr="00993328">
        <w:rPr>
          <w:rFonts w:ascii="Times New Roman" w:hAnsi="Times New Roman"/>
          <w:sz w:val="24"/>
          <w:szCs w:val="24"/>
        </w:rPr>
        <w:t xml:space="preserve"> </w:t>
      </w:r>
      <w:r w:rsidR="002766C8" w:rsidRPr="00993328">
        <w:rPr>
          <w:sz w:val="24"/>
          <w:szCs w:val="24"/>
        </w:rPr>
        <w:t xml:space="preserve"> </w:t>
      </w:r>
      <w:r w:rsidR="002766C8" w:rsidRPr="00993328">
        <w:rPr>
          <w:rFonts w:ascii="Times New Roman" w:hAnsi="Times New Roman"/>
          <w:sz w:val="24"/>
          <w:szCs w:val="24"/>
        </w:rPr>
        <w:t>Понятие и значение договора участия в долевом строительстве, его правовая природа и отграничение от смежных гражданско – правовых договоров. Стороны: застройщик и участник долевого строительства (дольщик). Право застройщика на привлечение денежных средств. Форма   договора, государственная регистрация договора и ее значение. Необходимые предпосылки заключения договора. Содержание договора. Цена договора и порядок ее уплаты</w:t>
      </w:r>
      <w:r w:rsidR="003E6B32">
        <w:rPr>
          <w:rFonts w:ascii="Times New Roman" w:hAnsi="Times New Roman"/>
          <w:sz w:val="24"/>
          <w:szCs w:val="24"/>
        </w:rPr>
        <w:t xml:space="preserve">, особенности оплаты через </w:t>
      </w:r>
      <w:proofErr w:type="spellStart"/>
      <w:r w:rsidR="003E6B32">
        <w:rPr>
          <w:rFonts w:ascii="Times New Roman" w:hAnsi="Times New Roman"/>
          <w:sz w:val="24"/>
          <w:szCs w:val="24"/>
        </w:rPr>
        <w:t>эскроу</w:t>
      </w:r>
      <w:proofErr w:type="spellEnd"/>
      <w:r w:rsidR="003E6B32">
        <w:rPr>
          <w:rFonts w:ascii="Times New Roman" w:hAnsi="Times New Roman"/>
          <w:sz w:val="24"/>
          <w:szCs w:val="24"/>
        </w:rPr>
        <w:t xml:space="preserve"> - счета</w:t>
      </w:r>
      <w:r w:rsidR="002766C8" w:rsidRPr="00993328">
        <w:rPr>
          <w:rFonts w:ascii="Times New Roman" w:hAnsi="Times New Roman"/>
          <w:sz w:val="24"/>
          <w:szCs w:val="24"/>
        </w:rPr>
        <w:t xml:space="preserve">. Уступка прав требования по договору. Сроки в договоре. Исполнение обязательств по договору. Передача объекта долевого строительства. Односторонний отказ от исполнения обязательства: основания, правовые последствия. </w:t>
      </w:r>
    </w:p>
    <w:p w:rsidR="002E383A" w:rsidRPr="00993328" w:rsidRDefault="002E383A" w:rsidP="00E678D2">
      <w:pPr>
        <w:spacing w:after="0" w:line="360" w:lineRule="auto"/>
        <w:jc w:val="both"/>
        <w:rPr>
          <w:rFonts w:ascii="Times New Roman" w:hAnsi="Times New Roman"/>
          <w:sz w:val="24"/>
          <w:szCs w:val="24"/>
        </w:rPr>
      </w:pPr>
    </w:p>
    <w:p w:rsidR="002766C8" w:rsidRPr="00993328" w:rsidRDefault="005675D8" w:rsidP="00E678D2">
      <w:pPr>
        <w:spacing w:after="0" w:line="360" w:lineRule="auto"/>
        <w:jc w:val="both"/>
        <w:rPr>
          <w:rFonts w:ascii="Times New Roman" w:hAnsi="Times New Roman"/>
          <w:sz w:val="24"/>
          <w:szCs w:val="24"/>
        </w:rPr>
      </w:pPr>
      <w:r>
        <w:rPr>
          <w:rFonts w:ascii="Times New Roman" w:hAnsi="Times New Roman"/>
          <w:b/>
          <w:sz w:val="24"/>
          <w:szCs w:val="24"/>
        </w:rPr>
        <w:t xml:space="preserve">7. </w:t>
      </w:r>
      <w:r w:rsidR="002E383A" w:rsidRPr="00993328">
        <w:rPr>
          <w:rFonts w:ascii="Times New Roman" w:hAnsi="Times New Roman"/>
          <w:b/>
          <w:sz w:val="24"/>
          <w:szCs w:val="24"/>
        </w:rPr>
        <w:t xml:space="preserve">Договор на выполнение научно – исследовательских, опытно – конструкторских и технологических работ (договор на выполнение </w:t>
      </w:r>
      <w:r w:rsidR="002766C8" w:rsidRPr="00993328">
        <w:rPr>
          <w:rFonts w:ascii="Times New Roman" w:hAnsi="Times New Roman"/>
          <w:b/>
          <w:sz w:val="24"/>
          <w:szCs w:val="24"/>
        </w:rPr>
        <w:t>НИОКР)</w:t>
      </w:r>
      <w:r w:rsidR="002E383A" w:rsidRPr="00993328">
        <w:rPr>
          <w:rFonts w:ascii="Times New Roman" w:hAnsi="Times New Roman"/>
          <w:b/>
          <w:sz w:val="24"/>
          <w:szCs w:val="24"/>
        </w:rPr>
        <w:t xml:space="preserve">. </w:t>
      </w:r>
      <w:r w:rsidR="002766C8" w:rsidRPr="00993328">
        <w:rPr>
          <w:rFonts w:ascii="Times New Roman" w:eastAsia="Times New Roman" w:hAnsi="Times New Roman"/>
          <w:sz w:val="24"/>
          <w:szCs w:val="24"/>
          <w:lang w:eastAsia="ru-RU"/>
        </w:rPr>
        <w:fldChar w:fldCharType="begin"/>
      </w:r>
      <w:r w:rsidR="002766C8" w:rsidRPr="00993328">
        <w:rPr>
          <w:rFonts w:ascii="Times New Roman" w:eastAsia="Times New Roman" w:hAnsi="Times New Roman"/>
          <w:sz w:val="24"/>
          <w:szCs w:val="24"/>
          <w:lang w:eastAsia="ru-RU"/>
        </w:rPr>
        <w:instrText>tc "Тема 58. Выполнение научно-исследовательских, опытно-конструкторских и технологических работ (НИОКР)"</w:instrText>
      </w:r>
      <w:r w:rsidR="002766C8" w:rsidRPr="00993328">
        <w:rPr>
          <w:rFonts w:ascii="Times New Roman" w:eastAsia="Times New Roman" w:hAnsi="Times New Roman"/>
          <w:sz w:val="24"/>
          <w:szCs w:val="24"/>
          <w:lang w:eastAsia="ru-RU"/>
        </w:rPr>
        <w:fldChar w:fldCharType="end"/>
      </w:r>
      <w:r w:rsidR="002766C8" w:rsidRPr="00993328">
        <w:rPr>
          <w:rFonts w:ascii="Times New Roman" w:hAnsi="Times New Roman"/>
          <w:sz w:val="24"/>
          <w:szCs w:val="24"/>
        </w:rPr>
        <w:t>Понятие, характерные особенности и сфера применения договора на выполнение НИОКР.</w:t>
      </w:r>
      <w:r w:rsidR="002E383A" w:rsidRPr="00993328">
        <w:rPr>
          <w:rFonts w:ascii="Times New Roman" w:hAnsi="Times New Roman"/>
          <w:sz w:val="24"/>
          <w:szCs w:val="24"/>
        </w:rPr>
        <w:t xml:space="preserve"> </w:t>
      </w:r>
      <w:r w:rsidR="002766C8" w:rsidRPr="00993328">
        <w:rPr>
          <w:rFonts w:ascii="Times New Roman" w:hAnsi="Times New Roman"/>
          <w:sz w:val="24"/>
          <w:szCs w:val="24"/>
        </w:rPr>
        <w:t>Права и обязанности сторон договора на выполнение НИОКР. Конфиденциальность сведений, составляющих предмет договора. Риск случайной невозможности исполнения договора. Последствия невозможности продолжения НИОКР и достижения результатов.</w:t>
      </w:r>
      <w:r w:rsidR="002E383A" w:rsidRPr="00993328">
        <w:rPr>
          <w:rFonts w:ascii="Times New Roman" w:hAnsi="Times New Roman"/>
          <w:sz w:val="24"/>
          <w:szCs w:val="24"/>
        </w:rPr>
        <w:t xml:space="preserve"> </w:t>
      </w:r>
      <w:r w:rsidR="002766C8" w:rsidRPr="00993328">
        <w:rPr>
          <w:rFonts w:ascii="Times New Roman" w:hAnsi="Times New Roman"/>
          <w:sz w:val="24"/>
          <w:szCs w:val="24"/>
        </w:rPr>
        <w:t>Права сторон на результаты работ.</w:t>
      </w:r>
      <w:r w:rsidR="002E383A" w:rsidRPr="00993328">
        <w:rPr>
          <w:rFonts w:ascii="Times New Roman" w:hAnsi="Times New Roman"/>
          <w:sz w:val="24"/>
          <w:szCs w:val="24"/>
        </w:rPr>
        <w:t xml:space="preserve"> </w:t>
      </w:r>
      <w:r w:rsidR="002766C8" w:rsidRPr="00993328">
        <w:rPr>
          <w:rFonts w:ascii="Times New Roman" w:hAnsi="Times New Roman"/>
          <w:sz w:val="24"/>
          <w:szCs w:val="24"/>
        </w:rPr>
        <w:t>Ответственность сторон по договору на выполнение НИОКР.</w:t>
      </w:r>
    </w:p>
    <w:p w:rsidR="002E383A" w:rsidRPr="00993328" w:rsidRDefault="005675D8" w:rsidP="00E678D2">
      <w:pPr>
        <w:spacing w:after="0" w:line="360" w:lineRule="auto"/>
        <w:jc w:val="both"/>
        <w:rPr>
          <w:rFonts w:ascii="Times New Roman" w:hAnsi="Times New Roman"/>
          <w:sz w:val="24"/>
          <w:szCs w:val="24"/>
        </w:rPr>
      </w:pPr>
      <w:r>
        <w:rPr>
          <w:rFonts w:ascii="Times New Roman" w:hAnsi="Times New Roman"/>
          <w:b/>
          <w:sz w:val="24"/>
          <w:szCs w:val="24"/>
        </w:rPr>
        <w:t xml:space="preserve">8. </w:t>
      </w:r>
      <w:r w:rsidR="002E383A" w:rsidRPr="00993328">
        <w:rPr>
          <w:rFonts w:ascii="Times New Roman" w:hAnsi="Times New Roman"/>
          <w:b/>
          <w:sz w:val="24"/>
          <w:szCs w:val="24"/>
        </w:rPr>
        <w:t xml:space="preserve">Договор возмездного оказания услуг. </w:t>
      </w:r>
      <w:r w:rsidR="002E383A" w:rsidRPr="00993328">
        <w:rPr>
          <w:rFonts w:ascii="Times New Roman" w:hAnsi="Times New Roman"/>
          <w:sz w:val="24"/>
          <w:szCs w:val="24"/>
        </w:rPr>
        <w:t xml:space="preserve">Понятие и виды договора возмездного оказания услуг. Предмет обязательств по оказанию услуг. Услуга как экономическая и правовая категория. Понятие договора возмездного оказания услуг. Источники правового </w:t>
      </w:r>
      <w:r w:rsidR="002E383A" w:rsidRPr="00993328">
        <w:rPr>
          <w:rFonts w:ascii="Times New Roman" w:hAnsi="Times New Roman"/>
          <w:sz w:val="24"/>
          <w:szCs w:val="24"/>
        </w:rPr>
        <w:lastRenderedPageBreak/>
        <w:t xml:space="preserve">регулирования возмездного оказания услуг. Отношения, регулируемые нормами о возмездном оказании услуг. Стороны в договоре возмездного оказания услуг, их права и обязанности. Последствия невозможности исполнения договора. Односторонний отказ от исполнения договора и его последствия. </w:t>
      </w:r>
    </w:p>
    <w:p w:rsidR="00D9043A" w:rsidRPr="00993328" w:rsidRDefault="00D9043A" w:rsidP="00E678D2">
      <w:pPr>
        <w:spacing w:after="0" w:line="360" w:lineRule="auto"/>
        <w:rPr>
          <w:rFonts w:ascii="Times New Roman" w:hAnsi="Times New Roman"/>
          <w:sz w:val="24"/>
          <w:szCs w:val="24"/>
        </w:rPr>
      </w:pPr>
    </w:p>
    <w:p w:rsidR="002E383A" w:rsidRPr="00993328" w:rsidRDefault="002E383A" w:rsidP="00E678D2">
      <w:pPr>
        <w:spacing w:after="0" w:line="360" w:lineRule="auto"/>
        <w:jc w:val="both"/>
        <w:rPr>
          <w:rFonts w:ascii="Times New Roman" w:hAnsi="Times New Roman"/>
          <w:b/>
          <w:sz w:val="24"/>
          <w:szCs w:val="24"/>
        </w:rPr>
      </w:pPr>
      <w:r w:rsidRPr="00993328">
        <w:rPr>
          <w:rFonts w:ascii="Times New Roman" w:hAnsi="Times New Roman"/>
          <w:b/>
          <w:sz w:val="24"/>
          <w:szCs w:val="24"/>
        </w:rPr>
        <w:t>Тема</w:t>
      </w:r>
      <w:r w:rsidR="003E6B32">
        <w:rPr>
          <w:rFonts w:ascii="Times New Roman" w:hAnsi="Times New Roman"/>
          <w:b/>
          <w:sz w:val="24"/>
          <w:szCs w:val="24"/>
        </w:rPr>
        <w:t xml:space="preserve"> 8.</w:t>
      </w:r>
      <w:r w:rsidRPr="00993328">
        <w:rPr>
          <w:rFonts w:ascii="Times New Roman" w:hAnsi="Times New Roman"/>
          <w:b/>
          <w:sz w:val="24"/>
          <w:szCs w:val="24"/>
        </w:rPr>
        <w:t xml:space="preserve"> </w:t>
      </w:r>
      <w:r w:rsidR="00062600" w:rsidRPr="00993328">
        <w:rPr>
          <w:rFonts w:ascii="Times New Roman" w:hAnsi="Times New Roman"/>
          <w:b/>
          <w:sz w:val="24"/>
          <w:szCs w:val="24"/>
        </w:rPr>
        <w:t>Обязательства п</w:t>
      </w:r>
      <w:r w:rsidRPr="00993328">
        <w:rPr>
          <w:rFonts w:ascii="Times New Roman" w:hAnsi="Times New Roman"/>
          <w:b/>
          <w:sz w:val="24"/>
          <w:szCs w:val="24"/>
        </w:rPr>
        <w:t>еревозки грузов и транспортной экспедиции</w:t>
      </w:r>
    </w:p>
    <w:p w:rsidR="00062600" w:rsidRPr="00993328" w:rsidRDefault="003E6B32" w:rsidP="00E678D2">
      <w:pPr>
        <w:pStyle w:val="a3"/>
        <w:spacing w:line="360" w:lineRule="auto"/>
        <w:ind w:firstLine="0"/>
        <w:rPr>
          <w:color w:val="auto"/>
          <w:sz w:val="24"/>
          <w:szCs w:val="24"/>
        </w:rPr>
      </w:pPr>
      <w:r>
        <w:rPr>
          <w:b/>
          <w:sz w:val="24"/>
          <w:szCs w:val="24"/>
        </w:rPr>
        <w:t>1.</w:t>
      </w:r>
      <w:r w:rsidR="00062600" w:rsidRPr="00993328">
        <w:rPr>
          <w:b/>
          <w:sz w:val="24"/>
          <w:szCs w:val="24"/>
        </w:rPr>
        <w:t>Обязательства по организации перевозок грузов.</w:t>
      </w:r>
      <w:r w:rsidR="00062600" w:rsidRPr="00993328">
        <w:rPr>
          <w:sz w:val="24"/>
          <w:szCs w:val="24"/>
        </w:rPr>
        <w:t xml:space="preserve"> </w:t>
      </w:r>
      <w:r w:rsidR="00062600" w:rsidRPr="00993328">
        <w:rPr>
          <w:color w:val="auto"/>
          <w:sz w:val="24"/>
          <w:szCs w:val="24"/>
        </w:rPr>
        <w:t>Социально-экономическое значение транспорта. Виды транспорта и классификация перевозок. Транспортное законодательство.</w:t>
      </w:r>
      <w:r>
        <w:rPr>
          <w:color w:val="auto"/>
          <w:sz w:val="24"/>
          <w:szCs w:val="24"/>
        </w:rPr>
        <w:t xml:space="preserve"> </w:t>
      </w:r>
      <w:r w:rsidR="00062600" w:rsidRPr="00993328">
        <w:rPr>
          <w:color w:val="auto"/>
          <w:sz w:val="24"/>
          <w:szCs w:val="24"/>
        </w:rPr>
        <w:t xml:space="preserve">Основания возникновения обязательства по предоставлению транспортных средств и предъявлению груза к перевозке (заявка, заказ, договор об организации перевозок и др.). Субъекты и содержание обязательства. Соотношение обязательства по предоставлению транспортных средств и предъявлению груза к перевозке и обязательства из договора перевозки груза. Ответственность за не предоставление </w:t>
      </w:r>
      <w:proofErr w:type="gramStart"/>
      <w:r w:rsidR="00062600" w:rsidRPr="00993328">
        <w:rPr>
          <w:color w:val="auto"/>
          <w:sz w:val="24"/>
          <w:szCs w:val="24"/>
        </w:rPr>
        <w:t>транспортных  средств</w:t>
      </w:r>
      <w:proofErr w:type="gramEnd"/>
      <w:r w:rsidR="00062600" w:rsidRPr="00993328">
        <w:rPr>
          <w:color w:val="auto"/>
          <w:sz w:val="24"/>
          <w:szCs w:val="24"/>
        </w:rPr>
        <w:t xml:space="preserve"> и не предъявление груза к перевозке.</w:t>
      </w:r>
    </w:p>
    <w:p w:rsidR="00E678D2" w:rsidRDefault="003E6B32" w:rsidP="003E6B32">
      <w:pPr>
        <w:pStyle w:val="a3"/>
        <w:spacing w:line="360" w:lineRule="auto"/>
        <w:ind w:firstLine="0"/>
        <w:rPr>
          <w:color w:val="auto"/>
          <w:sz w:val="24"/>
          <w:szCs w:val="24"/>
        </w:rPr>
      </w:pPr>
      <w:r>
        <w:rPr>
          <w:b/>
          <w:sz w:val="24"/>
          <w:szCs w:val="24"/>
        </w:rPr>
        <w:t>2.</w:t>
      </w:r>
      <w:r w:rsidR="00062600" w:rsidRPr="00993328">
        <w:rPr>
          <w:b/>
          <w:sz w:val="24"/>
          <w:szCs w:val="24"/>
        </w:rPr>
        <w:t>Договор перевозки груза</w:t>
      </w:r>
      <w:r>
        <w:rPr>
          <w:b/>
          <w:sz w:val="24"/>
          <w:szCs w:val="24"/>
        </w:rPr>
        <w:t>: общие положения</w:t>
      </w:r>
      <w:r w:rsidR="00062600" w:rsidRPr="00993328">
        <w:rPr>
          <w:b/>
          <w:sz w:val="24"/>
          <w:szCs w:val="24"/>
        </w:rPr>
        <w:t xml:space="preserve">. </w:t>
      </w:r>
      <w:r w:rsidR="00E678D2">
        <w:rPr>
          <w:color w:val="auto"/>
          <w:sz w:val="24"/>
          <w:szCs w:val="24"/>
        </w:rPr>
        <w:t>Понятие и признаки</w:t>
      </w:r>
      <w:r>
        <w:rPr>
          <w:color w:val="auto"/>
          <w:sz w:val="24"/>
          <w:szCs w:val="24"/>
        </w:rPr>
        <w:t xml:space="preserve"> договора перевозки грузов</w:t>
      </w:r>
      <w:r w:rsidR="00E678D2">
        <w:rPr>
          <w:color w:val="auto"/>
          <w:sz w:val="24"/>
          <w:szCs w:val="24"/>
        </w:rPr>
        <w:t xml:space="preserve">. </w:t>
      </w:r>
      <w:r>
        <w:rPr>
          <w:color w:val="auto"/>
          <w:sz w:val="24"/>
          <w:szCs w:val="24"/>
        </w:rPr>
        <w:t xml:space="preserve">Стороны </w:t>
      </w:r>
      <w:r w:rsidR="00062600" w:rsidRPr="00993328">
        <w:rPr>
          <w:color w:val="auto"/>
          <w:sz w:val="24"/>
          <w:szCs w:val="24"/>
        </w:rPr>
        <w:t xml:space="preserve">договора. Правовое положение грузополучателя. </w:t>
      </w:r>
      <w:r>
        <w:rPr>
          <w:color w:val="auto"/>
          <w:sz w:val="24"/>
          <w:szCs w:val="24"/>
        </w:rPr>
        <w:t xml:space="preserve">Форма договора перевозки груза. Предмет договора перевозки груза. </w:t>
      </w:r>
      <w:r w:rsidR="00E678D2">
        <w:rPr>
          <w:color w:val="auto"/>
          <w:sz w:val="24"/>
          <w:szCs w:val="24"/>
        </w:rPr>
        <w:t>Виды договоров перевозки</w:t>
      </w:r>
      <w:r>
        <w:rPr>
          <w:color w:val="auto"/>
          <w:sz w:val="24"/>
          <w:szCs w:val="24"/>
        </w:rPr>
        <w:t xml:space="preserve">: договор перевозки груза транспортом общего пользования и договор фрахтования (чартер). </w:t>
      </w:r>
    </w:p>
    <w:p w:rsidR="00062600" w:rsidRPr="00993328" w:rsidRDefault="003E6B32" w:rsidP="00E678D2">
      <w:pPr>
        <w:pStyle w:val="a3"/>
        <w:spacing w:line="360" w:lineRule="auto"/>
        <w:ind w:firstLine="0"/>
        <w:rPr>
          <w:color w:val="auto"/>
          <w:sz w:val="24"/>
          <w:szCs w:val="24"/>
        </w:rPr>
      </w:pPr>
      <w:r>
        <w:rPr>
          <w:b/>
          <w:color w:val="auto"/>
          <w:sz w:val="24"/>
          <w:szCs w:val="24"/>
        </w:rPr>
        <w:t xml:space="preserve">3. </w:t>
      </w:r>
      <w:r w:rsidR="00E678D2" w:rsidRPr="00E678D2">
        <w:rPr>
          <w:b/>
          <w:color w:val="auto"/>
          <w:sz w:val="24"/>
          <w:szCs w:val="24"/>
        </w:rPr>
        <w:t>Обязанности сторон по договору перевозки груза.</w:t>
      </w:r>
      <w:r w:rsidR="00E678D2">
        <w:rPr>
          <w:color w:val="auto"/>
          <w:sz w:val="24"/>
          <w:szCs w:val="24"/>
        </w:rPr>
        <w:t xml:space="preserve"> Обязанности по внесению провозной платы и иных платежей</w:t>
      </w:r>
      <w:r w:rsidR="00062600" w:rsidRPr="00993328">
        <w:rPr>
          <w:color w:val="auto"/>
          <w:sz w:val="24"/>
          <w:szCs w:val="24"/>
        </w:rPr>
        <w:t xml:space="preserve">. </w:t>
      </w:r>
      <w:r w:rsidR="00E678D2">
        <w:rPr>
          <w:color w:val="auto"/>
          <w:sz w:val="24"/>
          <w:szCs w:val="24"/>
        </w:rPr>
        <w:t xml:space="preserve">Обязанности по доставке груза. Страхование груза. Переадресация груза до момента выдачи получателю. </w:t>
      </w:r>
      <w:r w:rsidR="00062600" w:rsidRPr="00993328">
        <w:rPr>
          <w:color w:val="auto"/>
          <w:sz w:val="24"/>
          <w:szCs w:val="24"/>
        </w:rPr>
        <w:t xml:space="preserve">Сроки доставки </w:t>
      </w:r>
      <w:proofErr w:type="gramStart"/>
      <w:r w:rsidR="00062600" w:rsidRPr="00993328">
        <w:rPr>
          <w:color w:val="auto"/>
          <w:sz w:val="24"/>
          <w:szCs w:val="24"/>
        </w:rPr>
        <w:t>груза..</w:t>
      </w:r>
      <w:proofErr w:type="gramEnd"/>
      <w:r w:rsidR="00062600" w:rsidRPr="00993328">
        <w:rPr>
          <w:color w:val="auto"/>
          <w:sz w:val="24"/>
          <w:szCs w:val="24"/>
        </w:rPr>
        <w:t xml:space="preserve"> Выдача</w:t>
      </w:r>
      <w:r w:rsidR="00E678D2">
        <w:rPr>
          <w:color w:val="auto"/>
          <w:sz w:val="24"/>
          <w:szCs w:val="24"/>
        </w:rPr>
        <w:t xml:space="preserve">, </w:t>
      </w:r>
      <w:r w:rsidR="00062600" w:rsidRPr="00993328">
        <w:rPr>
          <w:color w:val="auto"/>
          <w:sz w:val="24"/>
          <w:szCs w:val="24"/>
        </w:rPr>
        <w:t xml:space="preserve">принятие и </w:t>
      </w:r>
      <w:r w:rsidR="00062600" w:rsidRPr="00993328">
        <w:rPr>
          <w:color w:val="auto"/>
          <w:sz w:val="24"/>
          <w:szCs w:val="24"/>
        </w:rPr>
        <w:softHyphen/>
        <w:t xml:space="preserve">оформление доставленного груза. Ответственность перевозчика за просрочку в доставке груза и его </w:t>
      </w:r>
      <w:proofErr w:type="spellStart"/>
      <w:r w:rsidR="00062600" w:rsidRPr="00993328">
        <w:rPr>
          <w:color w:val="auto"/>
          <w:sz w:val="24"/>
          <w:szCs w:val="24"/>
        </w:rPr>
        <w:t>несохранность</w:t>
      </w:r>
      <w:proofErr w:type="spellEnd"/>
      <w:r w:rsidR="00062600" w:rsidRPr="00993328">
        <w:rPr>
          <w:color w:val="auto"/>
          <w:sz w:val="24"/>
          <w:szCs w:val="24"/>
        </w:rPr>
        <w:t>.</w:t>
      </w:r>
    </w:p>
    <w:p w:rsidR="00062600" w:rsidRPr="00993328" w:rsidRDefault="003E6B32" w:rsidP="00E678D2">
      <w:pPr>
        <w:spacing w:after="0" w:line="360" w:lineRule="auto"/>
        <w:jc w:val="both"/>
        <w:rPr>
          <w:rFonts w:ascii="Times New Roman" w:hAnsi="Times New Roman"/>
          <w:sz w:val="24"/>
          <w:szCs w:val="24"/>
        </w:rPr>
      </w:pPr>
      <w:r>
        <w:rPr>
          <w:rFonts w:ascii="Times New Roman" w:hAnsi="Times New Roman"/>
          <w:b/>
          <w:sz w:val="24"/>
          <w:szCs w:val="24"/>
        </w:rPr>
        <w:t xml:space="preserve">4. </w:t>
      </w:r>
      <w:r w:rsidR="00062600" w:rsidRPr="00993328">
        <w:rPr>
          <w:rFonts w:ascii="Times New Roman" w:hAnsi="Times New Roman"/>
          <w:b/>
          <w:sz w:val="24"/>
          <w:szCs w:val="24"/>
        </w:rPr>
        <w:t>Общая и частная авария в морских и внутренних водных перевозках</w:t>
      </w:r>
      <w:r w:rsidR="00062600" w:rsidRPr="00993328">
        <w:rPr>
          <w:rFonts w:ascii="Times New Roman" w:hAnsi="Times New Roman"/>
          <w:sz w:val="24"/>
          <w:szCs w:val="24"/>
        </w:rPr>
        <w:t>. Понятие, признаки и виды общей аварии по КТМ РФ и КВВТ РФ. Порядок распределения убытков от общей аварии по Кодексу торгового мореплавания РФ и К</w:t>
      </w:r>
      <w:r w:rsidR="001A28B1" w:rsidRPr="00993328">
        <w:rPr>
          <w:rFonts w:ascii="Times New Roman" w:hAnsi="Times New Roman"/>
          <w:sz w:val="24"/>
          <w:szCs w:val="24"/>
        </w:rPr>
        <w:t xml:space="preserve">одексу внутреннего водного транспорта </w:t>
      </w:r>
      <w:r w:rsidR="00062600" w:rsidRPr="00993328">
        <w:rPr>
          <w:rFonts w:ascii="Times New Roman" w:hAnsi="Times New Roman"/>
          <w:sz w:val="24"/>
          <w:szCs w:val="24"/>
        </w:rPr>
        <w:t>РФ.</w:t>
      </w:r>
      <w:r w:rsidR="001A28B1" w:rsidRPr="00993328">
        <w:rPr>
          <w:rFonts w:ascii="Times New Roman" w:hAnsi="Times New Roman"/>
          <w:sz w:val="24"/>
          <w:szCs w:val="24"/>
        </w:rPr>
        <w:t xml:space="preserve"> Диспаша. Признаки частной аварии. Распределение убытков от частной аварии.</w:t>
      </w:r>
    </w:p>
    <w:p w:rsidR="001A28B1" w:rsidRPr="00993328" w:rsidRDefault="003E6B32" w:rsidP="00E678D2">
      <w:pPr>
        <w:pStyle w:val="a3"/>
        <w:spacing w:line="360" w:lineRule="auto"/>
        <w:ind w:firstLine="0"/>
        <w:rPr>
          <w:color w:val="auto"/>
          <w:sz w:val="24"/>
          <w:szCs w:val="24"/>
        </w:rPr>
      </w:pPr>
      <w:r>
        <w:rPr>
          <w:b/>
          <w:sz w:val="24"/>
          <w:szCs w:val="24"/>
        </w:rPr>
        <w:t xml:space="preserve">5. </w:t>
      </w:r>
      <w:r w:rsidR="00062600" w:rsidRPr="00993328">
        <w:rPr>
          <w:b/>
          <w:sz w:val="24"/>
          <w:szCs w:val="24"/>
        </w:rPr>
        <w:t>Обязательство перевозки груза в прямом смешанном сообщении: понятие, стороны, особенности исполнения и ответственность за нарушение</w:t>
      </w:r>
      <w:r w:rsidR="001A28B1" w:rsidRPr="00993328">
        <w:rPr>
          <w:b/>
          <w:sz w:val="24"/>
          <w:szCs w:val="24"/>
        </w:rPr>
        <w:t xml:space="preserve">. </w:t>
      </w:r>
      <w:r w:rsidR="001A28B1" w:rsidRPr="00993328">
        <w:rPr>
          <w:color w:val="auto"/>
          <w:sz w:val="24"/>
          <w:szCs w:val="24"/>
        </w:rPr>
        <w:t>Правовые формы организации перевозок грузов в прямом смешанном сообщении. Соглашения между организациями соответствующих видов транспорта, договоры на централизованный завоз (вызов) грузов. Особенности обязательства перевозки груза в прямом смешанном сообщении: участники, передача транзитных грузов. Ответственность участников перевозки в прямом смешанном сообщении.</w:t>
      </w:r>
    </w:p>
    <w:p w:rsidR="00062600" w:rsidRPr="00993328" w:rsidRDefault="003E6B32" w:rsidP="00E678D2">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6. </w:t>
      </w:r>
      <w:r w:rsidR="00062600" w:rsidRPr="00993328">
        <w:rPr>
          <w:rFonts w:ascii="Times New Roman" w:hAnsi="Times New Roman"/>
          <w:b/>
          <w:sz w:val="24"/>
          <w:szCs w:val="24"/>
        </w:rPr>
        <w:t>Претензии и иски по спорам, возникающим из договора перевозки, последствия несоблюдения претензионного порядка урегулирования споров из договоров перевозки грузов</w:t>
      </w:r>
      <w:r w:rsidR="001A28B1" w:rsidRPr="00993328">
        <w:rPr>
          <w:rFonts w:ascii="Times New Roman" w:hAnsi="Times New Roman"/>
          <w:b/>
          <w:sz w:val="24"/>
          <w:szCs w:val="24"/>
        </w:rPr>
        <w:t xml:space="preserve">. </w:t>
      </w:r>
      <w:r w:rsidR="001A28B1" w:rsidRPr="00993328">
        <w:rPr>
          <w:rFonts w:ascii="Times New Roman" w:hAnsi="Times New Roman"/>
          <w:sz w:val="24"/>
          <w:szCs w:val="24"/>
        </w:rPr>
        <w:t>Сущность претензионного порядка урегулирования споров с перевозчиком. Субъекты права на предъявление претензии. Форма претензии, сроки  и порядок ее направления. Документы, прилагаемые к претензии. Коммерческий акт и порядок его составления. Последствия несоблюдения претензионного порядка. Особенности претензионного порядка на отдельных видах транспорта. Исковая давность по требованиям, связанным нарушением перевозчиком своих обязанностей. Особенности ее исчисления.</w:t>
      </w:r>
    </w:p>
    <w:p w:rsidR="00062600" w:rsidRPr="00993328" w:rsidRDefault="003E6B32" w:rsidP="00E678D2">
      <w:pPr>
        <w:spacing w:after="0" w:line="360" w:lineRule="auto"/>
        <w:jc w:val="both"/>
        <w:rPr>
          <w:rFonts w:ascii="Times New Roman" w:hAnsi="Times New Roman"/>
          <w:sz w:val="24"/>
          <w:szCs w:val="24"/>
        </w:rPr>
      </w:pPr>
      <w:r>
        <w:rPr>
          <w:rFonts w:ascii="Times New Roman" w:hAnsi="Times New Roman"/>
          <w:b/>
          <w:sz w:val="24"/>
          <w:szCs w:val="24"/>
        </w:rPr>
        <w:t xml:space="preserve">7. </w:t>
      </w:r>
      <w:r w:rsidR="00062600" w:rsidRPr="00993328">
        <w:rPr>
          <w:rFonts w:ascii="Times New Roman" w:hAnsi="Times New Roman"/>
          <w:b/>
          <w:sz w:val="24"/>
          <w:szCs w:val="24"/>
        </w:rPr>
        <w:t>Договор перевозки пассажира и багажа: понятие, признаки и содержание, ответственность и за нарушение и защита прав пассажира (потребителя).</w:t>
      </w:r>
      <w:r w:rsidR="001A28B1" w:rsidRPr="00993328">
        <w:rPr>
          <w:rFonts w:ascii="Times New Roman" w:hAnsi="Times New Roman"/>
          <w:sz w:val="24"/>
          <w:szCs w:val="24"/>
        </w:rPr>
        <w:t xml:space="preserve"> Права и обязанности перевозчика и пассажира. Срок доставки багажа. Ответственность перевозчика за задержку отправления пассажира. Ответственность перевозчика за причинение вреда жизни или здоровью пассажира, страхование ответственности перевозчика. Ответственность перевозчика за </w:t>
      </w:r>
      <w:proofErr w:type="spellStart"/>
      <w:r w:rsidR="001A28B1" w:rsidRPr="00993328">
        <w:rPr>
          <w:rFonts w:ascii="Times New Roman" w:hAnsi="Times New Roman"/>
          <w:sz w:val="24"/>
          <w:szCs w:val="24"/>
        </w:rPr>
        <w:t>несохранность</w:t>
      </w:r>
      <w:proofErr w:type="spellEnd"/>
      <w:r w:rsidR="001A28B1" w:rsidRPr="00993328">
        <w:rPr>
          <w:rFonts w:ascii="Times New Roman" w:hAnsi="Times New Roman"/>
          <w:sz w:val="24"/>
          <w:szCs w:val="24"/>
        </w:rPr>
        <w:t xml:space="preserve"> и просрочку доставки багажа.</w:t>
      </w:r>
    </w:p>
    <w:p w:rsidR="001A28B1" w:rsidRPr="00993328" w:rsidRDefault="003E6B32" w:rsidP="00E678D2">
      <w:pPr>
        <w:pStyle w:val="a3"/>
        <w:spacing w:line="360" w:lineRule="auto"/>
        <w:ind w:firstLine="0"/>
        <w:rPr>
          <w:color w:val="auto"/>
          <w:sz w:val="24"/>
          <w:szCs w:val="24"/>
        </w:rPr>
      </w:pPr>
      <w:r>
        <w:rPr>
          <w:b/>
          <w:sz w:val="24"/>
          <w:szCs w:val="24"/>
        </w:rPr>
        <w:t xml:space="preserve">8. </w:t>
      </w:r>
      <w:r w:rsidR="00062600" w:rsidRPr="00993328">
        <w:rPr>
          <w:b/>
          <w:sz w:val="24"/>
          <w:szCs w:val="24"/>
        </w:rPr>
        <w:t>Договор транспортной экспедиции: понятие, признаки и содержание, обязанности сторон и ответственность за их нарушения.</w:t>
      </w:r>
      <w:r w:rsidR="001A28B1" w:rsidRPr="00993328">
        <w:rPr>
          <w:sz w:val="24"/>
          <w:szCs w:val="24"/>
        </w:rPr>
        <w:t xml:space="preserve"> </w:t>
      </w:r>
      <w:r w:rsidR="001A28B1" w:rsidRPr="00993328">
        <w:rPr>
          <w:color w:val="auto"/>
          <w:sz w:val="24"/>
          <w:szCs w:val="24"/>
        </w:rPr>
        <w:t>Транспортно-экспедиционная деятельность: сущность, значение, правовое регулирование. Правовая природа договора транспортной экспедиции и его соотношение со смежными договорами. Стороны, форма и содержание договора. Исполнение договора.</w:t>
      </w:r>
      <w:r w:rsidR="00E458CF" w:rsidRPr="00993328">
        <w:rPr>
          <w:color w:val="auto"/>
          <w:sz w:val="24"/>
          <w:szCs w:val="24"/>
        </w:rPr>
        <w:t xml:space="preserve"> </w:t>
      </w:r>
      <w:r w:rsidR="001A28B1" w:rsidRPr="00993328">
        <w:rPr>
          <w:color w:val="auto"/>
          <w:sz w:val="24"/>
          <w:szCs w:val="24"/>
        </w:rPr>
        <w:t xml:space="preserve">Ответственность экспедитора по договору. Односторонний отказ от исполнения договора. </w:t>
      </w:r>
    </w:p>
    <w:p w:rsidR="003E6B32" w:rsidRDefault="003E6B32" w:rsidP="00E678D2">
      <w:pPr>
        <w:pStyle w:val="a3"/>
        <w:spacing w:line="360" w:lineRule="auto"/>
        <w:ind w:firstLine="0"/>
        <w:rPr>
          <w:b/>
          <w:color w:val="auto"/>
          <w:sz w:val="24"/>
          <w:szCs w:val="24"/>
        </w:rPr>
      </w:pPr>
    </w:p>
    <w:p w:rsidR="002A3FF7" w:rsidRPr="00317697" w:rsidRDefault="003E6B32" w:rsidP="00E678D2">
      <w:pPr>
        <w:pStyle w:val="a3"/>
        <w:spacing w:line="360" w:lineRule="auto"/>
        <w:ind w:firstLine="0"/>
        <w:rPr>
          <w:b/>
          <w:color w:val="auto"/>
          <w:sz w:val="24"/>
          <w:szCs w:val="24"/>
        </w:rPr>
      </w:pPr>
      <w:r>
        <w:rPr>
          <w:b/>
          <w:color w:val="auto"/>
          <w:sz w:val="24"/>
          <w:szCs w:val="24"/>
        </w:rPr>
        <w:t xml:space="preserve">Тема 9. </w:t>
      </w:r>
      <w:r w:rsidR="002A3FF7" w:rsidRPr="00317697">
        <w:rPr>
          <w:b/>
          <w:color w:val="auto"/>
          <w:sz w:val="24"/>
          <w:szCs w:val="24"/>
        </w:rPr>
        <w:t xml:space="preserve"> Обязательства займа и кредита</w:t>
      </w:r>
    </w:p>
    <w:p w:rsidR="002A3FF7" w:rsidRDefault="003E6B32" w:rsidP="00E678D2">
      <w:pPr>
        <w:spacing w:after="0" w:line="360" w:lineRule="auto"/>
        <w:jc w:val="both"/>
        <w:rPr>
          <w:rFonts w:ascii="Times New Roman" w:hAnsi="Times New Roman"/>
          <w:sz w:val="24"/>
          <w:szCs w:val="24"/>
        </w:rPr>
      </w:pPr>
      <w:r>
        <w:rPr>
          <w:rFonts w:ascii="Times New Roman" w:hAnsi="Times New Roman"/>
          <w:b/>
          <w:sz w:val="24"/>
          <w:szCs w:val="24"/>
        </w:rPr>
        <w:t>1.</w:t>
      </w:r>
      <w:r w:rsidR="002A3FF7" w:rsidRPr="00BF2538">
        <w:rPr>
          <w:rFonts w:ascii="Times New Roman" w:hAnsi="Times New Roman"/>
          <w:b/>
          <w:sz w:val="24"/>
          <w:szCs w:val="24"/>
        </w:rPr>
        <w:t>Договор займа</w:t>
      </w:r>
      <w:r w:rsidR="002A3FF7">
        <w:rPr>
          <w:rFonts w:ascii="Times New Roman" w:hAnsi="Times New Roman"/>
          <w:b/>
          <w:sz w:val="24"/>
          <w:szCs w:val="24"/>
        </w:rPr>
        <w:t xml:space="preserve">. </w:t>
      </w:r>
      <w:r w:rsidR="002A3FF7">
        <w:rPr>
          <w:rFonts w:ascii="Times New Roman" w:hAnsi="Times New Roman"/>
          <w:sz w:val="24"/>
          <w:szCs w:val="24"/>
        </w:rPr>
        <w:t xml:space="preserve">Понятие договора займа, его признаки. Форма и содержание договора займа. </w:t>
      </w:r>
      <w:r>
        <w:rPr>
          <w:rFonts w:ascii="Times New Roman" w:hAnsi="Times New Roman"/>
          <w:sz w:val="24"/>
          <w:szCs w:val="24"/>
        </w:rPr>
        <w:t xml:space="preserve">Ценные бумаги как объект займа. </w:t>
      </w:r>
      <w:r w:rsidR="002A3FF7">
        <w:rPr>
          <w:rFonts w:ascii="Times New Roman" w:hAnsi="Times New Roman"/>
          <w:sz w:val="24"/>
          <w:szCs w:val="24"/>
        </w:rPr>
        <w:t>Отказ от предоставления и получения займа. Проценты по договору займа, их размер, процентный и беспроцентный заем. Досрочный возврат суммы займа. Ответственность за нарушение заемщиком обязанностей по договору. Оспаривание займа по безденежности. Последствия утраты обеспечения обязательств заемщика. Целевой заем: понятие, особенности исполнения. Государственный заем, его правовое регулирование.</w:t>
      </w:r>
    </w:p>
    <w:p w:rsidR="002A3FF7" w:rsidRDefault="003E6B32" w:rsidP="00E678D2">
      <w:pPr>
        <w:spacing w:line="360" w:lineRule="auto"/>
        <w:jc w:val="both"/>
        <w:rPr>
          <w:rFonts w:ascii="Times New Roman" w:hAnsi="Times New Roman"/>
          <w:sz w:val="24"/>
          <w:szCs w:val="24"/>
        </w:rPr>
      </w:pPr>
      <w:r>
        <w:rPr>
          <w:rFonts w:ascii="Times New Roman" w:hAnsi="Times New Roman"/>
          <w:b/>
          <w:sz w:val="24"/>
          <w:szCs w:val="24"/>
        </w:rPr>
        <w:t xml:space="preserve">2. </w:t>
      </w:r>
      <w:r w:rsidR="002A3FF7" w:rsidRPr="00BF2538">
        <w:rPr>
          <w:rFonts w:ascii="Times New Roman" w:hAnsi="Times New Roman"/>
          <w:b/>
          <w:sz w:val="24"/>
          <w:szCs w:val="24"/>
        </w:rPr>
        <w:t>Кредитный договор</w:t>
      </w:r>
      <w:r w:rsidR="002A3FF7">
        <w:rPr>
          <w:rFonts w:ascii="Times New Roman" w:hAnsi="Times New Roman"/>
          <w:b/>
          <w:sz w:val="24"/>
          <w:szCs w:val="24"/>
        </w:rPr>
        <w:t xml:space="preserve">. </w:t>
      </w:r>
      <w:r w:rsidR="002A3FF7">
        <w:rPr>
          <w:rFonts w:ascii="Times New Roman" w:hAnsi="Times New Roman"/>
          <w:sz w:val="24"/>
          <w:szCs w:val="24"/>
        </w:rPr>
        <w:t xml:space="preserve">Понятие и признаки кредитного договора. Соотношение кредитного договора и договора займа. </w:t>
      </w:r>
      <w:r>
        <w:rPr>
          <w:rFonts w:ascii="Times New Roman" w:hAnsi="Times New Roman"/>
          <w:sz w:val="24"/>
          <w:szCs w:val="24"/>
        </w:rPr>
        <w:t>Способы предоставления кредита: прямое кредитование, кредитная линия, предоставление кредита посредством кредитной карты, рефинансирование долга (</w:t>
      </w:r>
      <w:proofErr w:type="spellStart"/>
      <w:r>
        <w:rPr>
          <w:rFonts w:ascii="Times New Roman" w:hAnsi="Times New Roman"/>
          <w:sz w:val="24"/>
          <w:szCs w:val="24"/>
        </w:rPr>
        <w:t>перекредитование</w:t>
      </w:r>
      <w:proofErr w:type="spellEnd"/>
      <w:r>
        <w:rPr>
          <w:rFonts w:ascii="Times New Roman" w:hAnsi="Times New Roman"/>
          <w:sz w:val="24"/>
          <w:szCs w:val="24"/>
        </w:rPr>
        <w:t xml:space="preserve">). </w:t>
      </w:r>
      <w:r w:rsidR="002A3FF7">
        <w:rPr>
          <w:rFonts w:ascii="Times New Roman" w:hAnsi="Times New Roman"/>
          <w:sz w:val="24"/>
          <w:szCs w:val="24"/>
        </w:rPr>
        <w:t xml:space="preserve">Понятие потребительского кредита и особенности их правового регулирования. Форма и содержание кредитного договора. </w:t>
      </w:r>
      <w:r w:rsidR="002A3FF7">
        <w:rPr>
          <w:rFonts w:ascii="Times New Roman" w:hAnsi="Times New Roman"/>
          <w:sz w:val="24"/>
          <w:szCs w:val="24"/>
        </w:rPr>
        <w:lastRenderedPageBreak/>
        <w:t>Ответственность за нарушение обязательств по кредитному договору. Отказ от предоставления и получения кредита. Допустимость требования кредитора о досрочном возврате кредита.</w:t>
      </w:r>
      <w:r w:rsidR="00E678D2">
        <w:rPr>
          <w:rFonts w:ascii="Times New Roman" w:hAnsi="Times New Roman"/>
          <w:sz w:val="24"/>
          <w:szCs w:val="24"/>
        </w:rPr>
        <w:t xml:space="preserve"> Особенности товарного и коммерческого кредита.</w:t>
      </w:r>
    </w:p>
    <w:p w:rsidR="002A3FF7" w:rsidRPr="00317697" w:rsidRDefault="002A3FF7" w:rsidP="00E678D2">
      <w:pPr>
        <w:pStyle w:val="a3"/>
        <w:spacing w:line="360" w:lineRule="auto"/>
        <w:ind w:firstLine="0"/>
        <w:rPr>
          <w:b/>
          <w:sz w:val="24"/>
          <w:szCs w:val="28"/>
        </w:rPr>
      </w:pPr>
      <w:r w:rsidRPr="00317697">
        <w:rPr>
          <w:b/>
          <w:color w:val="auto"/>
          <w:sz w:val="24"/>
          <w:szCs w:val="28"/>
        </w:rPr>
        <w:t xml:space="preserve">Тема </w:t>
      </w:r>
      <w:r w:rsidR="003E6B32">
        <w:rPr>
          <w:b/>
          <w:color w:val="auto"/>
          <w:sz w:val="24"/>
          <w:szCs w:val="28"/>
        </w:rPr>
        <w:t>10.</w:t>
      </w:r>
      <w:r w:rsidRPr="00317697">
        <w:rPr>
          <w:b/>
          <w:color w:val="auto"/>
          <w:sz w:val="24"/>
          <w:szCs w:val="28"/>
        </w:rPr>
        <w:t xml:space="preserve"> </w:t>
      </w:r>
      <w:r w:rsidRPr="00317697">
        <w:rPr>
          <w:b/>
          <w:sz w:val="24"/>
          <w:szCs w:val="28"/>
        </w:rPr>
        <w:t>Обязательство из договора финансирования под уступку денежного требования</w:t>
      </w:r>
    </w:p>
    <w:p w:rsidR="002A3FF7" w:rsidRDefault="002A3FF7" w:rsidP="00E678D2">
      <w:pPr>
        <w:pStyle w:val="a3"/>
        <w:spacing w:line="360" w:lineRule="auto"/>
        <w:ind w:firstLine="0"/>
      </w:pPr>
    </w:p>
    <w:p w:rsidR="002A3FF7" w:rsidRPr="00C5782B" w:rsidRDefault="00C5782B" w:rsidP="00C5782B">
      <w:pPr>
        <w:spacing w:line="360" w:lineRule="auto"/>
        <w:jc w:val="both"/>
        <w:rPr>
          <w:rFonts w:ascii="Times New Roman" w:hAnsi="Times New Roman"/>
          <w:sz w:val="24"/>
          <w:szCs w:val="24"/>
        </w:rPr>
      </w:pPr>
      <w:r>
        <w:rPr>
          <w:rFonts w:ascii="Times New Roman" w:hAnsi="Times New Roman"/>
          <w:b/>
          <w:sz w:val="24"/>
          <w:szCs w:val="24"/>
        </w:rPr>
        <w:t>1.</w:t>
      </w:r>
      <w:r w:rsidR="002A3FF7" w:rsidRPr="00C5782B">
        <w:rPr>
          <w:rFonts w:ascii="Times New Roman" w:hAnsi="Times New Roman"/>
          <w:b/>
          <w:sz w:val="24"/>
          <w:szCs w:val="24"/>
        </w:rPr>
        <w:t xml:space="preserve">Договор финансирования под уступку денежного требования (договор факторинга) </w:t>
      </w:r>
      <w:r w:rsidR="002A3FF7" w:rsidRPr="00C5782B">
        <w:rPr>
          <w:rFonts w:ascii="Times New Roman" w:hAnsi="Times New Roman"/>
          <w:sz w:val="24"/>
          <w:szCs w:val="24"/>
        </w:rPr>
        <w:t xml:space="preserve">Сущность отношений, возникающих из договора факторинга, его стороны и особенности их правового статуса. Понятие, признаки и виды договора факторинга. </w:t>
      </w:r>
      <w:r w:rsidR="003E6B32" w:rsidRPr="00C5782B">
        <w:rPr>
          <w:rFonts w:ascii="Times New Roman" w:hAnsi="Times New Roman"/>
          <w:sz w:val="24"/>
          <w:szCs w:val="24"/>
        </w:rPr>
        <w:t>Виды факторинга: покупка требов</w:t>
      </w:r>
      <w:r w:rsidRPr="00C5782B">
        <w:rPr>
          <w:rFonts w:ascii="Times New Roman" w:hAnsi="Times New Roman"/>
          <w:sz w:val="24"/>
          <w:szCs w:val="24"/>
        </w:rPr>
        <w:t xml:space="preserve">ания, обеспечительный факторинг, чистый факторинг. </w:t>
      </w:r>
      <w:r w:rsidR="002A3FF7" w:rsidRPr="00C5782B">
        <w:rPr>
          <w:rFonts w:ascii="Times New Roman" w:hAnsi="Times New Roman"/>
          <w:sz w:val="24"/>
          <w:szCs w:val="24"/>
        </w:rPr>
        <w:t>Соотношение договора факторинга и конструкции перемены лиц в обязательствах (гл. 24 ГК РФ). Обязанности сторон по договору и ответственность за их неисполнение. Особенности денежного требования, являющегося предметом уступки. Недействительность запрета уступки денежного требования. Последующая уступка денежного требования и ее особенности в различных видах факторинга. Права финансового агента (фактора) на суммы, полученные от должника. Встречные требования должника. Возврат должнику сумм, полученных фактором.</w:t>
      </w:r>
    </w:p>
    <w:p w:rsidR="002A3FF7" w:rsidRPr="00317697" w:rsidRDefault="002A3FF7" w:rsidP="00E678D2">
      <w:pPr>
        <w:tabs>
          <w:tab w:val="right" w:pos="9744"/>
        </w:tabs>
        <w:spacing w:line="360" w:lineRule="auto"/>
        <w:ind w:left="360" w:hanging="360"/>
        <w:rPr>
          <w:rFonts w:ascii="Times New Roman" w:hAnsi="Times New Roman"/>
          <w:b/>
          <w:sz w:val="24"/>
        </w:rPr>
      </w:pPr>
      <w:r w:rsidRPr="00317697">
        <w:rPr>
          <w:rFonts w:ascii="Times New Roman" w:hAnsi="Times New Roman"/>
          <w:b/>
          <w:sz w:val="24"/>
        </w:rPr>
        <w:t xml:space="preserve">Тема </w:t>
      </w:r>
      <w:r w:rsidR="00C5782B">
        <w:rPr>
          <w:rFonts w:ascii="Times New Roman" w:hAnsi="Times New Roman"/>
          <w:b/>
          <w:sz w:val="24"/>
        </w:rPr>
        <w:t xml:space="preserve">11. </w:t>
      </w:r>
      <w:r w:rsidRPr="00317697">
        <w:rPr>
          <w:rFonts w:ascii="Times New Roman" w:hAnsi="Times New Roman"/>
          <w:b/>
          <w:sz w:val="24"/>
        </w:rPr>
        <w:t xml:space="preserve"> Обязательства из договоров банковского вклада и банковского счета</w:t>
      </w:r>
    </w:p>
    <w:p w:rsidR="002A3FF7" w:rsidRDefault="00861FE2" w:rsidP="00E678D2">
      <w:pPr>
        <w:spacing w:after="0" w:line="360" w:lineRule="auto"/>
        <w:jc w:val="both"/>
        <w:rPr>
          <w:rFonts w:ascii="Times New Roman" w:hAnsi="Times New Roman"/>
          <w:sz w:val="24"/>
          <w:szCs w:val="24"/>
        </w:rPr>
      </w:pPr>
      <w:r>
        <w:rPr>
          <w:rFonts w:ascii="Times New Roman" w:hAnsi="Times New Roman"/>
          <w:b/>
          <w:sz w:val="24"/>
          <w:szCs w:val="24"/>
        </w:rPr>
        <w:t xml:space="preserve">1. </w:t>
      </w:r>
      <w:r w:rsidR="002A3FF7" w:rsidRPr="00A70F8B">
        <w:rPr>
          <w:rFonts w:ascii="Times New Roman" w:hAnsi="Times New Roman"/>
          <w:b/>
          <w:sz w:val="24"/>
          <w:szCs w:val="24"/>
        </w:rPr>
        <w:t>Договор банковского вклада</w:t>
      </w:r>
      <w:r w:rsidR="002A3FF7">
        <w:rPr>
          <w:rFonts w:ascii="Times New Roman" w:hAnsi="Times New Roman"/>
          <w:b/>
          <w:sz w:val="24"/>
          <w:szCs w:val="24"/>
        </w:rPr>
        <w:t xml:space="preserve">. </w:t>
      </w:r>
      <w:r w:rsidR="002A3FF7">
        <w:rPr>
          <w:rFonts w:ascii="Times New Roman" w:hAnsi="Times New Roman"/>
          <w:sz w:val="24"/>
          <w:szCs w:val="24"/>
        </w:rPr>
        <w:t>Понятие, признаки и виды договора банковского вклада. Особенности правового положения сторон по договору банковского вклада, право на привлечение денежных средств во вклады. Форма и содержание договора</w:t>
      </w:r>
      <w:r w:rsidR="002A3FF7" w:rsidRPr="00676723">
        <w:rPr>
          <w:rFonts w:ascii="Times New Roman" w:hAnsi="Times New Roman"/>
          <w:sz w:val="24"/>
          <w:szCs w:val="24"/>
        </w:rPr>
        <w:t>. Обязанности банка и ответственность за их нарушение.</w:t>
      </w:r>
      <w:r w:rsidR="002A3FF7">
        <w:rPr>
          <w:rFonts w:ascii="Times New Roman" w:hAnsi="Times New Roman"/>
          <w:sz w:val="24"/>
          <w:szCs w:val="24"/>
        </w:rPr>
        <w:t xml:space="preserve"> Проценты на вклад: правила начисления, правила изменения банком размера начисляемых на сумму вклада процентов. Обеспечение возврата вкладов (страхование вкладов: понятие, правовое регулирование). Участие третьих лиц в отношениях из договора банковского вклада: внесение третьими лицами денежных средств на счет </w:t>
      </w:r>
      <w:proofErr w:type="gramStart"/>
      <w:r w:rsidR="002A3FF7">
        <w:rPr>
          <w:rFonts w:ascii="Times New Roman" w:hAnsi="Times New Roman"/>
          <w:sz w:val="24"/>
          <w:szCs w:val="24"/>
        </w:rPr>
        <w:t>вкладчика,  вклады</w:t>
      </w:r>
      <w:proofErr w:type="gramEnd"/>
      <w:r w:rsidR="002A3FF7">
        <w:rPr>
          <w:rFonts w:ascii="Times New Roman" w:hAnsi="Times New Roman"/>
          <w:sz w:val="24"/>
          <w:szCs w:val="24"/>
        </w:rPr>
        <w:t xml:space="preserve"> в пользу третьих лиц. Сберегательная книжка, сберегательный и депозитный сертификаты: понятие, сфера использования.</w:t>
      </w:r>
      <w:r w:rsidR="002A3FF7" w:rsidRPr="00317697">
        <w:rPr>
          <w:rFonts w:ascii="Times New Roman" w:hAnsi="Times New Roman"/>
          <w:b/>
          <w:sz w:val="24"/>
          <w:szCs w:val="24"/>
        </w:rPr>
        <w:t xml:space="preserve"> </w:t>
      </w:r>
      <w:r w:rsidR="002A3FF7" w:rsidRPr="00317697">
        <w:rPr>
          <w:rFonts w:ascii="Times New Roman" w:hAnsi="Times New Roman"/>
          <w:sz w:val="24"/>
          <w:szCs w:val="24"/>
        </w:rPr>
        <w:t>Особенности регулирования металлических вкладов.</w:t>
      </w:r>
    </w:p>
    <w:p w:rsidR="002A3FF7" w:rsidRDefault="00861FE2" w:rsidP="00E678D2">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2. </w:t>
      </w:r>
      <w:r w:rsidR="002A3FF7" w:rsidRPr="00A70F8B">
        <w:rPr>
          <w:rFonts w:ascii="Times New Roman" w:hAnsi="Times New Roman"/>
          <w:b/>
          <w:sz w:val="24"/>
          <w:szCs w:val="24"/>
        </w:rPr>
        <w:t>Договор банковского счета</w:t>
      </w:r>
      <w:r w:rsidR="002A3FF7">
        <w:rPr>
          <w:rFonts w:ascii="Times New Roman" w:hAnsi="Times New Roman"/>
          <w:b/>
          <w:sz w:val="24"/>
          <w:szCs w:val="24"/>
        </w:rPr>
        <w:t xml:space="preserve">. </w:t>
      </w:r>
      <w:r w:rsidR="002A3FF7">
        <w:rPr>
          <w:rFonts w:ascii="Times New Roman" w:hAnsi="Times New Roman"/>
          <w:sz w:val="24"/>
          <w:szCs w:val="24"/>
        </w:rPr>
        <w:t xml:space="preserve">Понятие, признаки договора банковского счета. Форма и порядок заключения договора. </w:t>
      </w:r>
      <w:r w:rsidR="002A3FF7" w:rsidRPr="00A70F8B">
        <w:rPr>
          <w:rFonts w:ascii="Times New Roman" w:hAnsi="Times New Roman"/>
          <w:sz w:val="24"/>
          <w:szCs w:val="24"/>
        </w:rPr>
        <w:t xml:space="preserve">Порядок распоряжения денежными средствами, находящимися на счете. </w:t>
      </w:r>
      <w:r w:rsidR="002A3FF7" w:rsidRPr="00676723">
        <w:rPr>
          <w:rFonts w:ascii="Times New Roman" w:hAnsi="Times New Roman"/>
          <w:sz w:val="24"/>
          <w:szCs w:val="24"/>
        </w:rPr>
        <w:t xml:space="preserve">Обязанности банка, особенности исполнения и прекращения, ответственность за нарушение операций по счету. </w:t>
      </w:r>
      <w:r w:rsidR="002A3FF7" w:rsidRPr="00A70F8B">
        <w:rPr>
          <w:rFonts w:ascii="Times New Roman" w:hAnsi="Times New Roman"/>
          <w:sz w:val="24"/>
          <w:szCs w:val="24"/>
        </w:rPr>
        <w:t xml:space="preserve">Операции по счету, сроки их выполнения банком, оплата расходов банка на их совершение. Кредитование счета. Проценты за пользование банком денежными средствами на счете. Особенности зачета встречных </w:t>
      </w:r>
      <w:r w:rsidR="002A3FF7" w:rsidRPr="00A70F8B">
        <w:rPr>
          <w:rFonts w:ascii="Times New Roman" w:hAnsi="Times New Roman"/>
          <w:sz w:val="24"/>
          <w:szCs w:val="24"/>
        </w:rPr>
        <w:lastRenderedPageBreak/>
        <w:t>требований банка и клиента по счету. Основания и очередность списания денежных средств по счету.</w:t>
      </w:r>
    </w:p>
    <w:p w:rsidR="002A3FF7" w:rsidRDefault="002A3FF7" w:rsidP="00E678D2">
      <w:pPr>
        <w:autoSpaceDE w:val="0"/>
        <w:autoSpaceDN w:val="0"/>
        <w:adjustRightInd w:val="0"/>
        <w:spacing w:after="0" w:line="360" w:lineRule="auto"/>
        <w:jc w:val="both"/>
        <w:rPr>
          <w:rFonts w:ascii="Times New Roman" w:hAnsi="Times New Roman"/>
          <w:sz w:val="24"/>
          <w:szCs w:val="24"/>
        </w:rPr>
      </w:pPr>
    </w:p>
    <w:p w:rsidR="001C2F86" w:rsidRPr="001C2F86" w:rsidRDefault="00124E20" w:rsidP="001C2F86">
      <w:pPr>
        <w:autoSpaceDE w:val="0"/>
        <w:autoSpaceDN w:val="0"/>
        <w:adjustRightInd w:val="0"/>
        <w:spacing w:after="0" w:line="360" w:lineRule="auto"/>
        <w:jc w:val="both"/>
        <w:outlineLvl w:val="0"/>
        <w:rPr>
          <w:rFonts w:ascii="Times New Roman" w:eastAsiaTheme="minorHAnsi" w:hAnsi="Times New Roman"/>
          <w:bCs/>
          <w:sz w:val="24"/>
          <w:szCs w:val="24"/>
        </w:rPr>
      </w:pPr>
      <w:r>
        <w:rPr>
          <w:rFonts w:ascii="Times New Roman" w:hAnsi="Times New Roman"/>
          <w:b/>
          <w:sz w:val="24"/>
          <w:szCs w:val="24"/>
        </w:rPr>
        <w:t>3.</w:t>
      </w:r>
      <w:r w:rsidR="00861FE2" w:rsidRPr="00124E20">
        <w:rPr>
          <w:rFonts w:ascii="Times New Roman" w:hAnsi="Times New Roman"/>
          <w:b/>
          <w:sz w:val="24"/>
          <w:szCs w:val="24"/>
        </w:rPr>
        <w:t xml:space="preserve">Правовое регулирование отдельных видов счетов. </w:t>
      </w:r>
      <w:r w:rsidRPr="00124E20">
        <w:rPr>
          <w:rFonts w:ascii="Times New Roman" w:hAnsi="Times New Roman"/>
          <w:sz w:val="24"/>
          <w:szCs w:val="24"/>
        </w:rPr>
        <w:t xml:space="preserve">Понятие и признаки договора номинального счета. Стороны договора номинального счета. Основания открытия номинального счета. </w:t>
      </w:r>
      <w:r w:rsidR="001C2F86">
        <w:rPr>
          <w:rFonts w:ascii="Times New Roman" w:hAnsi="Times New Roman"/>
          <w:sz w:val="24"/>
          <w:szCs w:val="24"/>
        </w:rPr>
        <w:t>Форма, порядок заключения и с</w:t>
      </w:r>
      <w:r w:rsidRPr="00124E20">
        <w:rPr>
          <w:rFonts w:ascii="Times New Roman" w:hAnsi="Times New Roman"/>
          <w:sz w:val="24"/>
          <w:szCs w:val="24"/>
        </w:rPr>
        <w:t xml:space="preserve">ущественные условия договора номинального счета. </w:t>
      </w:r>
      <w:r w:rsidR="001C2F86">
        <w:rPr>
          <w:rFonts w:ascii="Times New Roman" w:hAnsi="Times New Roman"/>
          <w:sz w:val="24"/>
          <w:szCs w:val="24"/>
        </w:rPr>
        <w:t xml:space="preserve">Особенности совершения </w:t>
      </w:r>
      <w:r w:rsidR="001C2F86" w:rsidRPr="001C2F86">
        <w:rPr>
          <w:rFonts w:ascii="Times New Roman" w:hAnsi="Times New Roman"/>
          <w:sz w:val="24"/>
          <w:szCs w:val="24"/>
        </w:rPr>
        <w:t>о</w:t>
      </w:r>
      <w:r w:rsidR="001C2F86" w:rsidRPr="001C2F86">
        <w:rPr>
          <w:rFonts w:ascii="Times New Roman" w:eastAsiaTheme="minorHAnsi" w:hAnsi="Times New Roman"/>
          <w:bCs/>
          <w:sz w:val="24"/>
          <w:szCs w:val="24"/>
        </w:rPr>
        <w:t>пераций по номинальному счету</w:t>
      </w:r>
      <w:r w:rsidR="001C2F86">
        <w:rPr>
          <w:rFonts w:ascii="Times New Roman" w:eastAsiaTheme="minorHAnsi" w:hAnsi="Times New Roman"/>
          <w:bCs/>
          <w:sz w:val="24"/>
          <w:szCs w:val="24"/>
        </w:rPr>
        <w:t xml:space="preserve">. </w:t>
      </w:r>
      <w:r w:rsidR="001C2F86" w:rsidRPr="001C2F86">
        <w:rPr>
          <w:rFonts w:ascii="Times New Roman" w:eastAsiaTheme="minorHAnsi" w:hAnsi="Times New Roman"/>
          <w:bCs/>
          <w:sz w:val="24"/>
          <w:szCs w:val="24"/>
        </w:rPr>
        <w:t>Предоставление сведений, составляющих банковскую тайну, бенефициару по договору номинального счета</w:t>
      </w:r>
      <w:r w:rsidR="001C2F86">
        <w:rPr>
          <w:rFonts w:ascii="Times New Roman" w:eastAsiaTheme="minorHAnsi" w:hAnsi="Times New Roman"/>
          <w:bCs/>
          <w:sz w:val="24"/>
          <w:szCs w:val="24"/>
        </w:rPr>
        <w:t xml:space="preserve">. </w:t>
      </w:r>
      <w:r w:rsidR="001C2F86" w:rsidRPr="001C2F86">
        <w:rPr>
          <w:rFonts w:ascii="Times New Roman" w:eastAsiaTheme="minorHAnsi" w:hAnsi="Times New Roman"/>
          <w:bCs/>
          <w:sz w:val="24"/>
          <w:szCs w:val="24"/>
        </w:rPr>
        <w:t>Особенности ареста или списания денежных средств, находящихся на номинальном счете</w:t>
      </w:r>
      <w:r w:rsidR="001C2F86">
        <w:rPr>
          <w:rFonts w:ascii="Times New Roman" w:eastAsiaTheme="minorHAnsi" w:hAnsi="Times New Roman"/>
          <w:bCs/>
          <w:sz w:val="24"/>
          <w:szCs w:val="24"/>
        </w:rPr>
        <w:t xml:space="preserve">. </w:t>
      </w:r>
      <w:r w:rsidR="001C2F86" w:rsidRPr="001C2F86">
        <w:rPr>
          <w:rFonts w:ascii="Times New Roman" w:eastAsiaTheme="minorHAnsi" w:hAnsi="Times New Roman"/>
          <w:bCs/>
          <w:sz w:val="24"/>
          <w:szCs w:val="24"/>
        </w:rPr>
        <w:t>Изменение и расторжение договора номинального счета, замена владельца номинального счета</w:t>
      </w:r>
      <w:r w:rsidR="001C2F86">
        <w:rPr>
          <w:rFonts w:ascii="Times New Roman" w:eastAsiaTheme="minorHAnsi" w:hAnsi="Times New Roman"/>
          <w:bCs/>
          <w:sz w:val="24"/>
          <w:szCs w:val="24"/>
        </w:rPr>
        <w:t xml:space="preserve">. Договор счета – </w:t>
      </w:r>
      <w:proofErr w:type="spellStart"/>
      <w:r w:rsidR="001C2F86">
        <w:rPr>
          <w:rFonts w:ascii="Times New Roman" w:eastAsiaTheme="minorHAnsi" w:hAnsi="Times New Roman"/>
          <w:bCs/>
          <w:sz w:val="24"/>
          <w:szCs w:val="24"/>
        </w:rPr>
        <w:t>эскроу</w:t>
      </w:r>
      <w:proofErr w:type="spellEnd"/>
      <w:r w:rsidR="001C2F86">
        <w:rPr>
          <w:rFonts w:ascii="Times New Roman" w:eastAsiaTheme="minorHAnsi" w:hAnsi="Times New Roman"/>
          <w:bCs/>
          <w:sz w:val="24"/>
          <w:szCs w:val="24"/>
        </w:rPr>
        <w:t xml:space="preserve">: понятие и признаки. Сфера использования </w:t>
      </w:r>
      <w:proofErr w:type="spellStart"/>
      <w:r w:rsidR="001C2F86">
        <w:rPr>
          <w:rFonts w:ascii="Times New Roman" w:eastAsiaTheme="minorHAnsi" w:hAnsi="Times New Roman"/>
          <w:bCs/>
          <w:sz w:val="24"/>
          <w:szCs w:val="24"/>
        </w:rPr>
        <w:t>эскроу</w:t>
      </w:r>
      <w:proofErr w:type="spellEnd"/>
      <w:r w:rsidR="001C2F86">
        <w:rPr>
          <w:rFonts w:ascii="Times New Roman" w:eastAsiaTheme="minorHAnsi" w:hAnsi="Times New Roman"/>
          <w:bCs/>
          <w:sz w:val="24"/>
          <w:szCs w:val="24"/>
        </w:rPr>
        <w:t xml:space="preserve"> – счетов. </w:t>
      </w:r>
      <w:r w:rsidR="001C2F86" w:rsidRPr="001C2F86">
        <w:rPr>
          <w:rFonts w:ascii="Times New Roman" w:eastAsiaTheme="minorHAnsi" w:hAnsi="Times New Roman"/>
          <w:bCs/>
          <w:sz w:val="24"/>
          <w:szCs w:val="24"/>
        </w:rPr>
        <w:t xml:space="preserve">Ограничения по распоряжению денежными средствами и использованию счета </w:t>
      </w:r>
      <w:proofErr w:type="spellStart"/>
      <w:r w:rsidR="001C2F86" w:rsidRPr="001C2F86">
        <w:rPr>
          <w:rFonts w:ascii="Times New Roman" w:eastAsiaTheme="minorHAnsi" w:hAnsi="Times New Roman"/>
          <w:bCs/>
          <w:sz w:val="24"/>
          <w:szCs w:val="24"/>
        </w:rPr>
        <w:t>эскроу</w:t>
      </w:r>
      <w:proofErr w:type="spellEnd"/>
      <w:r w:rsidR="001C2F86">
        <w:rPr>
          <w:rFonts w:ascii="Times New Roman" w:eastAsiaTheme="minorHAnsi" w:hAnsi="Times New Roman"/>
          <w:bCs/>
          <w:sz w:val="24"/>
          <w:szCs w:val="24"/>
        </w:rPr>
        <w:t xml:space="preserve">. </w:t>
      </w:r>
      <w:r w:rsidR="001C2F86" w:rsidRPr="001C2F86">
        <w:rPr>
          <w:rFonts w:ascii="Times New Roman" w:eastAsiaTheme="minorHAnsi" w:hAnsi="Times New Roman"/>
          <w:bCs/>
          <w:sz w:val="24"/>
          <w:szCs w:val="24"/>
        </w:rPr>
        <w:t xml:space="preserve">Предоставление сведений, составляющих банковскую тайну, по договору счета </w:t>
      </w:r>
      <w:proofErr w:type="spellStart"/>
      <w:r w:rsidR="001C2F86" w:rsidRPr="001C2F86">
        <w:rPr>
          <w:rFonts w:ascii="Times New Roman" w:eastAsiaTheme="minorHAnsi" w:hAnsi="Times New Roman"/>
          <w:bCs/>
          <w:sz w:val="24"/>
          <w:szCs w:val="24"/>
        </w:rPr>
        <w:t>эскроу</w:t>
      </w:r>
      <w:proofErr w:type="spellEnd"/>
      <w:r w:rsidR="001C2F86">
        <w:rPr>
          <w:rFonts w:ascii="Times New Roman" w:eastAsiaTheme="minorHAnsi" w:hAnsi="Times New Roman"/>
          <w:bCs/>
          <w:sz w:val="24"/>
          <w:szCs w:val="24"/>
        </w:rPr>
        <w:t xml:space="preserve">. </w:t>
      </w:r>
      <w:r w:rsidR="001C2F86" w:rsidRPr="001C2F86">
        <w:rPr>
          <w:rFonts w:ascii="Times New Roman" w:eastAsiaTheme="minorHAnsi" w:hAnsi="Times New Roman"/>
          <w:bCs/>
          <w:sz w:val="24"/>
          <w:szCs w:val="24"/>
        </w:rPr>
        <w:t xml:space="preserve">Закрытие счета </w:t>
      </w:r>
      <w:proofErr w:type="spellStart"/>
      <w:r w:rsidR="001C2F86" w:rsidRPr="001C2F86">
        <w:rPr>
          <w:rFonts w:ascii="Times New Roman" w:eastAsiaTheme="minorHAnsi" w:hAnsi="Times New Roman"/>
          <w:bCs/>
          <w:sz w:val="24"/>
          <w:szCs w:val="24"/>
        </w:rPr>
        <w:t>эскроу</w:t>
      </w:r>
      <w:proofErr w:type="spellEnd"/>
      <w:r w:rsidR="001C2F86">
        <w:rPr>
          <w:rFonts w:ascii="Times New Roman" w:eastAsiaTheme="minorHAnsi" w:hAnsi="Times New Roman"/>
          <w:bCs/>
          <w:sz w:val="24"/>
          <w:szCs w:val="24"/>
        </w:rPr>
        <w:t xml:space="preserve">. </w:t>
      </w:r>
      <w:r w:rsidR="001C2F86" w:rsidRPr="001C2F86">
        <w:rPr>
          <w:rFonts w:ascii="Times New Roman" w:eastAsiaTheme="minorHAnsi" w:hAnsi="Times New Roman"/>
          <w:bCs/>
          <w:sz w:val="24"/>
          <w:szCs w:val="24"/>
        </w:rPr>
        <w:t>Договор публичного депозитного счета</w:t>
      </w:r>
      <w:r w:rsidR="001C2F86">
        <w:rPr>
          <w:rFonts w:ascii="Times New Roman" w:eastAsiaTheme="minorHAnsi" w:hAnsi="Times New Roman"/>
          <w:bCs/>
          <w:sz w:val="24"/>
          <w:szCs w:val="24"/>
        </w:rPr>
        <w:t xml:space="preserve">: понятие, признаки, стороны. Сфера применения публичного депозитного счета. </w:t>
      </w:r>
      <w:r w:rsidR="001C2F86" w:rsidRPr="001C2F86">
        <w:rPr>
          <w:rFonts w:ascii="Times New Roman" w:eastAsiaTheme="minorHAnsi" w:hAnsi="Times New Roman"/>
          <w:bCs/>
          <w:sz w:val="24"/>
          <w:szCs w:val="24"/>
        </w:rPr>
        <w:t>Операции по публичному депозитному счету, совершаемые банком. Проценты за пользование банком денежными средствами, находящимися на публичном депозитном счете. Замена владельца публичного депозитного счета и прекращение договора</w:t>
      </w:r>
    </w:p>
    <w:p w:rsidR="001C2F86" w:rsidRDefault="001C2F86" w:rsidP="001C2F86">
      <w:pPr>
        <w:autoSpaceDE w:val="0"/>
        <w:autoSpaceDN w:val="0"/>
        <w:adjustRightInd w:val="0"/>
        <w:spacing w:after="0" w:line="360" w:lineRule="auto"/>
        <w:jc w:val="both"/>
        <w:outlineLvl w:val="0"/>
        <w:rPr>
          <w:rFonts w:ascii="Times New Roman" w:eastAsiaTheme="minorHAnsi" w:hAnsi="Times New Roman"/>
          <w:b/>
          <w:bCs/>
          <w:sz w:val="24"/>
          <w:szCs w:val="24"/>
        </w:rPr>
      </w:pPr>
    </w:p>
    <w:p w:rsidR="001C2F86" w:rsidRPr="001C2F86" w:rsidRDefault="001C2F86" w:rsidP="001C2F86">
      <w:pPr>
        <w:autoSpaceDE w:val="0"/>
        <w:autoSpaceDN w:val="0"/>
        <w:adjustRightInd w:val="0"/>
        <w:spacing w:after="0" w:line="360" w:lineRule="auto"/>
        <w:jc w:val="both"/>
        <w:outlineLvl w:val="0"/>
        <w:rPr>
          <w:rFonts w:ascii="Times New Roman" w:eastAsiaTheme="minorHAnsi" w:hAnsi="Times New Roman"/>
          <w:bCs/>
          <w:sz w:val="24"/>
          <w:szCs w:val="24"/>
        </w:rPr>
      </w:pPr>
    </w:p>
    <w:p w:rsidR="001C2F86" w:rsidRPr="001C2F86" w:rsidRDefault="001C2F86" w:rsidP="001C2F86">
      <w:pPr>
        <w:autoSpaceDE w:val="0"/>
        <w:autoSpaceDN w:val="0"/>
        <w:adjustRightInd w:val="0"/>
        <w:spacing w:after="0" w:line="360" w:lineRule="auto"/>
        <w:jc w:val="both"/>
        <w:outlineLvl w:val="0"/>
        <w:rPr>
          <w:rFonts w:ascii="Times New Roman" w:eastAsiaTheme="minorHAnsi" w:hAnsi="Times New Roman"/>
          <w:bCs/>
          <w:sz w:val="24"/>
          <w:szCs w:val="24"/>
        </w:rPr>
      </w:pPr>
    </w:p>
    <w:p w:rsidR="001C2F86" w:rsidRPr="001C2F86" w:rsidRDefault="001C2F86" w:rsidP="00124E20">
      <w:pPr>
        <w:autoSpaceDE w:val="0"/>
        <w:autoSpaceDN w:val="0"/>
        <w:adjustRightInd w:val="0"/>
        <w:spacing w:after="0" w:line="360" w:lineRule="auto"/>
        <w:jc w:val="both"/>
        <w:rPr>
          <w:rFonts w:ascii="Times New Roman" w:hAnsi="Times New Roman"/>
          <w:sz w:val="24"/>
          <w:szCs w:val="24"/>
        </w:rPr>
      </w:pPr>
    </w:p>
    <w:p w:rsidR="001C2F86" w:rsidRDefault="001C2F86" w:rsidP="00E678D2">
      <w:pPr>
        <w:autoSpaceDE w:val="0"/>
        <w:autoSpaceDN w:val="0"/>
        <w:adjustRightInd w:val="0"/>
        <w:spacing w:after="0" w:line="360" w:lineRule="auto"/>
        <w:jc w:val="both"/>
        <w:rPr>
          <w:rFonts w:ascii="Times New Roman" w:hAnsi="Times New Roman"/>
          <w:b/>
          <w:sz w:val="24"/>
          <w:szCs w:val="24"/>
        </w:rPr>
      </w:pPr>
    </w:p>
    <w:p w:rsidR="001C2F86" w:rsidRDefault="001C2F86" w:rsidP="00E678D2">
      <w:pPr>
        <w:autoSpaceDE w:val="0"/>
        <w:autoSpaceDN w:val="0"/>
        <w:adjustRightInd w:val="0"/>
        <w:spacing w:after="0" w:line="360" w:lineRule="auto"/>
        <w:jc w:val="both"/>
        <w:rPr>
          <w:rFonts w:ascii="Times New Roman" w:hAnsi="Times New Roman"/>
          <w:b/>
          <w:sz w:val="24"/>
          <w:szCs w:val="24"/>
        </w:rPr>
      </w:pPr>
    </w:p>
    <w:p w:rsidR="001C2F86" w:rsidRDefault="001C2F86" w:rsidP="00E678D2">
      <w:pPr>
        <w:autoSpaceDE w:val="0"/>
        <w:autoSpaceDN w:val="0"/>
        <w:adjustRightInd w:val="0"/>
        <w:spacing w:after="0" w:line="360" w:lineRule="auto"/>
        <w:jc w:val="both"/>
        <w:rPr>
          <w:rFonts w:ascii="Times New Roman" w:hAnsi="Times New Roman"/>
          <w:b/>
          <w:sz w:val="24"/>
          <w:szCs w:val="24"/>
        </w:rPr>
      </w:pPr>
    </w:p>
    <w:p w:rsidR="001C2F86" w:rsidRDefault="001C2F86" w:rsidP="00E678D2">
      <w:pPr>
        <w:autoSpaceDE w:val="0"/>
        <w:autoSpaceDN w:val="0"/>
        <w:adjustRightInd w:val="0"/>
        <w:spacing w:after="0" w:line="360" w:lineRule="auto"/>
        <w:jc w:val="both"/>
        <w:rPr>
          <w:rFonts w:ascii="Times New Roman" w:hAnsi="Times New Roman"/>
          <w:b/>
          <w:sz w:val="24"/>
          <w:szCs w:val="24"/>
        </w:rPr>
      </w:pPr>
    </w:p>
    <w:p w:rsidR="001C2F86" w:rsidRDefault="001C2F86" w:rsidP="00E678D2">
      <w:pPr>
        <w:autoSpaceDE w:val="0"/>
        <w:autoSpaceDN w:val="0"/>
        <w:adjustRightInd w:val="0"/>
        <w:spacing w:after="0" w:line="360" w:lineRule="auto"/>
        <w:jc w:val="both"/>
        <w:rPr>
          <w:rFonts w:ascii="Times New Roman" w:hAnsi="Times New Roman"/>
          <w:b/>
          <w:sz w:val="24"/>
          <w:szCs w:val="24"/>
        </w:rPr>
      </w:pPr>
    </w:p>
    <w:p w:rsidR="002A3FF7" w:rsidRDefault="002A3FF7" w:rsidP="00E678D2">
      <w:pPr>
        <w:autoSpaceDE w:val="0"/>
        <w:autoSpaceDN w:val="0"/>
        <w:adjustRightInd w:val="0"/>
        <w:spacing w:after="0" w:line="360" w:lineRule="auto"/>
        <w:jc w:val="both"/>
        <w:rPr>
          <w:rFonts w:ascii="Times New Roman" w:hAnsi="Times New Roman"/>
          <w:b/>
          <w:sz w:val="24"/>
          <w:szCs w:val="24"/>
        </w:rPr>
      </w:pPr>
      <w:r w:rsidRPr="00676723">
        <w:rPr>
          <w:rFonts w:ascii="Times New Roman" w:hAnsi="Times New Roman"/>
          <w:b/>
          <w:sz w:val="24"/>
          <w:szCs w:val="24"/>
        </w:rPr>
        <w:t xml:space="preserve">Тема </w:t>
      </w:r>
      <w:r w:rsidR="001C2F86">
        <w:rPr>
          <w:rFonts w:ascii="Times New Roman" w:hAnsi="Times New Roman"/>
          <w:b/>
          <w:sz w:val="24"/>
          <w:szCs w:val="24"/>
        </w:rPr>
        <w:t xml:space="preserve">12. </w:t>
      </w:r>
      <w:r w:rsidRPr="00676723">
        <w:rPr>
          <w:rFonts w:ascii="Times New Roman" w:hAnsi="Times New Roman"/>
          <w:b/>
          <w:sz w:val="24"/>
          <w:szCs w:val="24"/>
        </w:rPr>
        <w:t xml:space="preserve"> Расчетные обязательства </w:t>
      </w:r>
    </w:p>
    <w:p w:rsidR="002A3FF7" w:rsidRDefault="002A3FF7" w:rsidP="00E678D2">
      <w:pPr>
        <w:autoSpaceDE w:val="0"/>
        <w:autoSpaceDN w:val="0"/>
        <w:adjustRightInd w:val="0"/>
        <w:spacing w:after="0" w:line="360" w:lineRule="auto"/>
        <w:jc w:val="both"/>
        <w:rPr>
          <w:rFonts w:ascii="Times New Roman" w:hAnsi="Times New Roman"/>
          <w:b/>
          <w:sz w:val="24"/>
          <w:szCs w:val="24"/>
        </w:rPr>
      </w:pPr>
    </w:p>
    <w:p w:rsidR="002A3FF7" w:rsidRPr="001C2F86" w:rsidRDefault="001C2F86" w:rsidP="001C2F86">
      <w:pPr>
        <w:autoSpaceDE w:val="0"/>
        <w:autoSpaceDN w:val="0"/>
        <w:adjustRightInd w:val="0"/>
        <w:spacing w:after="0" w:line="360" w:lineRule="auto"/>
        <w:jc w:val="both"/>
        <w:rPr>
          <w:sz w:val="24"/>
          <w:szCs w:val="24"/>
        </w:rPr>
      </w:pPr>
      <w:r>
        <w:rPr>
          <w:rFonts w:ascii="Times New Roman" w:hAnsi="Times New Roman"/>
          <w:b/>
          <w:sz w:val="24"/>
          <w:szCs w:val="24"/>
        </w:rPr>
        <w:t>1.</w:t>
      </w:r>
      <w:r w:rsidR="002A3FF7" w:rsidRPr="001C2F86">
        <w:rPr>
          <w:rFonts w:ascii="Times New Roman" w:hAnsi="Times New Roman"/>
          <w:b/>
          <w:sz w:val="24"/>
          <w:szCs w:val="24"/>
        </w:rPr>
        <w:t xml:space="preserve">Правовое регулирование безналичных расчетов. </w:t>
      </w:r>
      <w:r w:rsidR="002A3FF7" w:rsidRPr="001C2F86">
        <w:rPr>
          <w:rFonts w:ascii="Times New Roman" w:hAnsi="Times New Roman"/>
          <w:sz w:val="24"/>
          <w:szCs w:val="24"/>
        </w:rPr>
        <w:t xml:space="preserve">Система </w:t>
      </w:r>
      <w:proofErr w:type="gramStart"/>
      <w:r w:rsidR="002A3FF7" w:rsidRPr="001C2F86">
        <w:rPr>
          <w:rFonts w:ascii="Times New Roman" w:hAnsi="Times New Roman"/>
          <w:sz w:val="24"/>
          <w:szCs w:val="24"/>
        </w:rPr>
        <w:t>нормативно-правовых актов</w:t>
      </w:r>
      <w:proofErr w:type="gramEnd"/>
      <w:r w:rsidR="002A3FF7" w:rsidRPr="001C2F86">
        <w:rPr>
          <w:rFonts w:ascii="Times New Roman" w:hAnsi="Times New Roman"/>
          <w:sz w:val="24"/>
          <w:szCs w:val="24"/>
        </w:rPr>
        <w:t xml:space="preserve"> регулирующих безналичные расчеты. Понятие и правовая природа безналичных расчетов. Формы безналичных расчетов. Расчеты платежными поручениями: участники, особенности производства расчета, исполнение банком платежного поручения и ответственность за его неисполнение или ненадлежащее исполнение. Соотношение видов безналичных расчетов. Расчеты по аккредитиву: участники расчетных отношений, виды аккредитива (</w:t>
      </w:r>
      <w:proofErr w:type="spellStart"/>
      <w:r w:rsidR="002A3FF7" w:rsidRPr="001C2F86">
        <w:rPr>
          <w:rFonts w:ascii="Times New Roman" w:hAnsi="Times New Roman"/>
          <w:sz w:val="24"/>
          <w:szCs w:val="24"/>
        </w:rPr>
        <w:t>отзывный</w:t>
      </w:r>
      <w:proofErr w:type="spellEnd"/>
      <w:r w:rsidR="002A3FF7" w:rsidRPr="001C2F86">
        <w:rPr>
          <w:rFonts w:ascii="Times New Roman" w:hAnsi="Times New Roman"/>
          <w:sz w:val="24"/>
          <w:szCs w:val="24"/>
        </w:rPr>
        <w:t xml:space="preserve">, </w:t>
      </w:r>
      <w:r w:rsidR="002A3FF7" w:rsidRPr="001C2F86">
        <w:rPr>
          <w:rFonts w:ascii="Times New Roman" w:hAnsi="Times New Roman"/>
          <w:sz w:val="24"/>
          <w:szCs w:val="24"/>
        </w:rPr>
        <w:lastRenderedPageBreak/>
        <w:t>безотзывный; покрытый, непокрытый; подтвержденный; переводной), исполнение и ответственность за неисполнение аккредитива, закрытие аккредитива. Расчеты по инкассо: участники расчетной операции, сфера применения расчетов по инкассо, исполнение инкассового поручения. Расчеты чеками: понятие чека и его места в классификации объектов гражданских прав, его реквизиты, участники расчетной операции, оплата, передача прав по чеку, гарантия платежа, инкассирование чека. Расчеты электронными средствами платежа: понятие, особенности правового регулирования, участники расчетной операции.</w:t>
      </w:r>
    </w:p>
    <w:p w:rsidR="00062600" w:rsidRPr="00993328" w:rsidRDefault="00062600" w:rsidP="00E678D2">
      <w:pPr>
        <w:spacing w:after="0" w:line="360" w:lineRule="auto"/>
        <w:jc w:val="both"/>
        <w:rPr>
          <w:rFonts w:ascii="Times New Roman" w:hAnsi="Times New Roman"/>
          <w:sz w:val="24"/>
          <w:szCs w:val="24"/>
        </w:rPr>
      </w:pPr>
    </w:p>
    <w:p w:rsidR="00E458CF" w:rsidRPr="00993328" w:rsidRDefault="00E458CF" w:rsidP="00E678D2">
      <w:pPr>
        <w:spacing w:after="0" w:line="360" w:lineRule="auto"/>
        <w:jc w:val="both"/>
        <w:rPr>
          <w:rFonts w:ascii="Times New Roman" w:hAnsi="Times New Roman"/>
          <w:b/>
          <w:sz w:val="24"/>
          <w:szCs w:val="24"/>
        </w:rPr>
      </w:pPr>
      <w:r w:rsidRPr="00993328">
        <w:rPr>
          <w:rFonts w:ascii="Times New Roman" w:hAnsi="Times New Roman"/>
          <w:b/>
          <w:sz w:val="24"/>
          <w:szCs w:val="24"/>
        </w:rPr>
        <w:t xml:space="preserve">Тема </w:t>
      </w:r>
      <w:r w:rsidR="001C2F86">
        <w:rPr>
          <w:rFonts w:ascii="Times New Roman" w:hAnsi="Times New Roman"/>
          <w:b/>
          <w:sz w:val="24"/>
          <w:szCs w:val="24"/>
        </w:rPr>
        <w:t xml:space="preserve">13. </w:t>
      </w:r>
      <w:r w:rsidRPr="00993328">
        <w:rPr>
          <w:rFonts w:ascii="Times New Roman" w:hAnsi="Times New Roman"/>
          <w:b/>
          <w:sz w:val="24"/>
          <w:szCs w:val="24"/>
        </w:rPr>
        <w:t xml:space="preserve"> Обязательства хранения и условного депонирования</w:t>
      </w:r>
    </w:p>
    <w:p w:rsidR="00E458CF" w:rsidRPr="00993328" w:rsidRDefault="00E458CF" w:rsidP="00E678D2">
      <w:pPr>
        <w:spacing w:after="0" w:line="360" w:lineRule="auto"/>
        <w:jc w:val="both"/>
        <w:rPr>
          <w:rFonts w:ascii="Times New Roman" w:hAnsi="Times New Roman"/>
          <w:sz w:val="24"/>
          <w:szCs w:val="24"/>
        </w:rPr>
      </w:pPr>
    </w:p>
    <w:p w:rsidR="00E458CF" w:rsidRPr="00993328" w:rsidRDefault="001C2F86" w:rsidP="00E678D2">
      <w:pPr>
        <w:pStyle w:val="a3"/>
        <w:spacing w:line="360" w:lineRule="auto"/>
        <w:ind w:firstLine="0"/>
        <w:rPr>
          <w:color w:val="auto"/>
          <w:sz w:val="24"/>
          <w:szCs w:val="24"/>
        </w:rPr>
      </w:pPr>
      <w:r>
        <w:rPr>
          <w:b/>
          <w:sz w:val="24"/>
          <w:szCs w:val="24"/>
        </w:rPr>
        <w:t>1.</w:t>
      </w:r>
      <w:r w:rsidR="000C0AF7">
        <w:rPr>
          <w:b/>
          <w:sz w:val="24"/>
          <w:szCs w:val="24"/>
        </w:rPr>
        <w:t xml:space="preserve"> </w:t>
      </w:r>
      <w:r w:rsidR="00E458CF" w:rsidRPr="00993328">
        <w:rPr>
          <w:b/>
          <w:sz w:val="24"/>
          <w:szCs w:val="24"/>
        </w:rPr>
        <w:t>Договор хранения</w:t>
      </w:r>
      <w:r>
        <w:rPr>
          <w:b/>
          <w:sz w:val="24"/>
          <w:szCs w:val="24"/>
        </w:rPr>
        <w:t>: общие положения</w:t>
      </w:r>
      <w:r w:rsidR="00E458CF" w:rsidRPr="00993328">
        <w:rPr>
          <w:b/>
          <w:sz w:val="24"/>
          <w:szCs w:val="24"/>
        </w:rPr>
        <w:t>.</w:t>
      </w:r>
      <w:r w:rsidR="00E458CF" w:rsidRPr="00993328">
        <w:rPr>
          <w:sz w:val="24"/>
          <w:szCs w:val="24"/>
        </w:rPr>
        <w:t xml:space="preserve"> Понятие, признаки, виды договора хранения и его правовая природа. Особенности профессионального хранения. </w:t>
      </w:r>
      <w:r w:rsidR="00E458CF" w:rsidRPr="00993328">
        <w:rPr>
          <w:color w:val="auto"/>
          <w:sz w:val="24"/>
          <w:szCs w:val="24"/>
        </w:rPr>
        <w:t xml:space="preserve">Обязанность хранения в силу закона. </w:t>
      </w:r>
      <w:r w:rsidR="00E458CF" w:rsidRPr="00993328">
        <w:rPr>
          <w:sz w:val="24"/>
          <w:szCs w:val="24"/>
        </w:rPr>
        <w:t xml:space="preserve">Форма и содержание договора хранения. Объекты хранения. Хранение с обезличением. </w:t>
      </w:r>
      <w:r w:rsidR="00E458CF" w:rsidRPr="00993328">
        <w:rPr>
          <w:color w:val="auto"/>
          <w:sz w:val="24"/>
          <w:szCs w:val="24"/>
        </w:rPr>
        <w:t xml:space="preserve">Плата за хранение и расходы на хранение. </w:t>
      </w:r>
      <w:r w:rsidR="00E458CF" w:rsidRPr="00993328">
        <w:rPr>
          <w:sz w:val="24"/>
          <w:szCs w:val="24"/>
        </w:rPr>
        <w:t xml:space="preserve">Обязанности сторон. </w:t>
      </w:r>
      <w:r w:rsidR="00E458CF" w:rsidRPr="00993328">
        <w:rPr>
          <w:color w:val="auto"/>
          <w:sz w:val="24"/>
          <w:szCs w:val="24"/>
        </w:rPr>
        <w:t xml:space="preserve">Основания и размер ответственности хранителя за утрату, недостачу или повреждение вещей, принятых на хранение. </w:t>
      </w:r>
      <w:r w:rsidR="00E458CF" w:rsidRPr="00993328">
        <w:rPr>
          <w:sz w:val="24"/>
          <w:szCs w:val="24"/>
        </w:rPr>
        <w:t xml:space="preserve">Особенности ответственности профессионального хранителя. </w:t>
      </w:r>
      <w:r w:rsidR="00E458CF" w:rsidRPr="00993328">
        <w:rPr>
          <w:color w:val="auto"/>
          <w:sz w:val="24"/>
          <w:szCs w:val="24"/>
        </w:rPr>
        <w:t xml:space="preserve">Ответственность </w:t>
      </w:r>
      <w:proofErr w:type="spellStart"/>
      <w:r w:rsidR="00E458CF" w:rsidRPr="00993328">
        <w:rPr>
          <w:color w:val="auto"/>
          <w:sz w:val="24"/>
          <w:szCs w:val="24"/>
        </w:rPr>
        <w:t>поклажедателя</w:t>
      </w:r>
      <w:proofErr w:type="spellEnd"/>
      <w:r w:rsidR="00E458CF" w:rsidRPr="00993328">
        <w:rPr>
          <w:color w:val="auto"/>
          <w:sz w:val="24"/>
          <w:szCs w:val="24"/>
        </w:rPr>
        <w:t xml:space="preserve"> за причиненные хранителю убытки.</w:t>
      </w:r>
    </w:p>
    <w:p w:rsidR="00E458CF" w:rsidRPr="00993328" w:rsidRDefault="000C0AF7" w:rsidP="00E678D2">
      <w:pPr>
        <w:pStyle w:val="a3"/>
        <w:spacing w:line="360" w:lineRule="auto"/>
        <w:ind w:firstLine="0"/>
        <w:rPr>
          <w:color w:val="auto"/>
          <w:sz w:val="24"/>
          <w:szCs w:val="24"/>
        </w:rPr>
      </w:pPr>
      <w:r>
        <w:rPr>
          <w:b/>
          <w:sz w:val="24"/>
          <w:szCs w:val="24"/>
        </w:rPr>
        <w:t xml:space="preserve">2. </w:t>
      </w:r>
      <w:r w:rsidR="00E458CF" w:rsidRPr="00993328">
        <w:rPr>
          <w:b/>
          <w:sz w:val="24"/>
          <w:szCs w:val="24"/>
        </w:rPr>
        <w:t>Договор хранения на товарном складе</w:t>
      </w:r>
      <w:r w:rsidR="00E458CF" w:rsidRPr="00993328">
        <w:rPr>
          <w:b/>
          <w:color w:val="auto"/>
          <w:sz w:val="24"/>
          <w:szCs w:val="24"/>
        </w:rPr>
        <w:t>.</w:t>
      </w:r>
      <w:r w:rsidR="00E458CF" w:rsidRPr="00993328">
        <w:rPr>
          <w:color w:val="auto"/>
          <w:sz w:val="24"/>
          <w:szCs w:val="24"/>
        </w:rPr>
        <w:t xml:space="preserve"> Понятие и характерные признаки, его назначение в условиях рыночной экономики. Стороны договора складского хранения</w:t>
      </w:r>
      <w:r w:rsidR="00C57E68" w:rsidRPr="00993328">
        <w:rPr>
          <w:color w:val="auto"/>
          <w:sz w:val="24"/>
          <w:szCs w:val="24"/>
        </w:rPr>
        <w:t>, понятие товарного склада</w:t>
      </w:r>
      <w:r w:rsidR="00E458CF" w:rsidRPr="00993328">
        <w:rPr>
          <w:color w:val="auto"/>
          <w:sz w:val="24"/>
          <w:szCs w:val="24"/>
        </w:rPr>
        <w:t>. Объекты складского хранения. Форма договора складского хранения. Складские документы и их обязательные реквизиты</w:t>
      </w:r>
      <w:r w:rsidR="00C57E68" w:rsidRPr="00993328">
        <w:rPr>
          <w:color w:val="auto"/>
          <w:sz w:val="24"/>
          <w:szCs w:val="24"/>
        </w:rPr>
        <w:t>, значение простого и двойного складского свидетельства</w:t>
      </w:r>
      <w:r w:rsidR="00E458CF" w:rsidRPr="00993328">
        <w:rPr>
          <w:color w:val="auto"/>
          <w:sz w:val="24"/>
          <w:szCs w:val="24"/>
        </w:rPr>
        <w:t>. Права держателей складских документов</w:t>
      </w:r>
      <w:r w:rsidR="00753B73" w:rsidRPr="00993328">
        <w:rPr>
          <w:color w:val="auto"/>
          <w:sz w:val="24"/>
          <w:szCs w:val="24"/>
        </w:rPr>
        <w:t xml:space="preserve">. </w:t>
      </w:r>
      <w:proofErr w:type="gramStart"/>
      <w:r w:rsidR="00E458CF" w:rsidRPr="00993328">
        <w:rPr>
          <w:color w:val="auto"/>
          <w:sz w:val="24"/>
          <w:szCs w:val="24"/>
        </w:rPr>
        <w:t>.Права</w:t>
      </w:r>
      <w:proofErr w:type="gramEnd"/>
      <w:r w:rsidR="00E458CF" w:rsidRPr="00993328">
        <w:rPr>
          <w:color w:val="auto"/>
          <w:sz w:val="24"/>
          <w:szCs w:val="24"/>
        </w:rPr>
        <w:t xml:space="preserve"> и обязанности сторон. Проверка товара при его приемке складом, во время хранения и при выдаче товаровладельцу.</w:t>
      </w:r>
    </w:p>
    <w:p w:rsidR="00E458CF" w:rsidRPr="00993328" w:rsidRDefault="000C0AF7" w:rsidP="00E678D2">
      <w:pPr>
        <w:pStyle w:val="a3"/>
        <w:spacing w:line="360" w:lineRule="auto"/>
        <w:ind w:firstLine="0"/>
        <w:rPr>
          <w:sz w:val="24"/>
          <w:szCs w:val="24"/>
        </w:rPr>
      </w:pPr>
      <w:r>
        <w:rPr>
          <w:b/>
          <w:sz w:val="24"/>
          <w:szCs w:val="24"/>
        </w:rPr>
        <w:t xml:space="preserve">3. </w:t>
      </w:r>
      <w:r w:rsidR="00C57E68" w:rsidRPr="00993328">
        <w:rPr>
          <w:b/>
          <w:sz w:val="24"/>
          <w:szCs w:val="24"/>
        </w:rPr>
        <w:t>Специальные виды хранения</w:t>
      </w:r>
      <w:r w:rsidR="00C57E68" w:rsidRPr="00993328">
        <w:rPr>
          <w:b/>
          <w:color w:val="auto"/>
          <w:sz w:val="24"/>
          <w:szCs w:val="24"/>
        </w:rPr>
        <w:t>.</w:t>
      </w:r>
      <w:r w:rsidR="00C57E68" w:rsidRPr="00993328">
        <w:rPr>
          <w:color w:val="auto"/>
          <w:sz w:val="24"/>
          <w:szCs w:val="24"/>
        </w:rPr>
        <w:t xml:space="preserve"> </w:t>
      </w:r>
      <w:r w:rsidR="00E458CF" w:rsidRPr="00993328">
        <w:rPr>
          <w:color w:val="auto"/>
          <w:sz w:val="24"/>
          <w:szCs w:val="24"/>
        </w:rPr>
        <w:t>Хранение, относимое Гражданским кодексом РФ к специальным видам хранения. Законодательство о специальных видах хранения.</w:t>
      </w:r>
      <w:r w:rsidR="00C57E68" w:rsidRPr="00993328">
        <w:rPr>
          <w:color w:val="auto"/>
          <w:sz w:val="24"/>
          <w:szCs w:val="24"/>
        </w:rPr>
        <w:t xml:space="preserve"> </w:t>
      </w:r>
      <w:r w:rsidR="00E458CF" w:rsidRPr="00993328">
        <w:rPr>
          <w:color w:val="auto"/>
          <w:sz w:val="24"/>
          <w:szCs w:val="24"/>
        </w:rPr>
        <w:t>Особенности хранения в ломбарде, в коммерческих банках, в камерах хранения транспортных организаций, в гардеробах организаций, в гостиницах, а также вещей, являющихся предметом спора. Специфика оформления договоров о специальных видах хранения. Права и обязанности сторон.</w:t>
      </w:r>
    </w:p>
    <w:p w:rsidR="00674C64" w:rsidRPr="00993328" w:rsidRDefault="000C0AF7" w:rsidP="00E678D2">
      <w:pPr>
        <w:autoSpaceDE w:val="0"/>
        <w:autoSpaceDN w:val="0"/>
        <w:adjustRightInd w:val="0"/>
        <w:spacing w:after="0" w:line="360" w:lineRule="auto"/>
        <w:jc w:val="both"/>
        <w:outlineLvl w:val="0"/>
        <w:rPr>
          <w:rFonts w:ascii="Times New Roman" w:eastAsiaTheme="minorHAnsi" w:hAnsi="Times New Roman"/>
          <w:bCs/>
          <w:sz w:val="24"/>
          <w:szCs w:val="24"/>
        </w:rPr>
      </w:pPr>
      <w:r>
        <w:rPr>
          <w:rFonts w:ascii="Times New Roman" w:hAnsi="Times New Roman"/>
          <w:b/>
          <w:sz w:val="24"/>
          <w:szCs w:val="24"/>
        </w:rPr>
        <w:t xml:space="preserve">4. </w:t>
      </w:r>
      <w:r w:rsidR="00C57E68" w:rsidRPr="00993328">
        <w:rPr>
          <w:rFonts w:ascii="Times New Roman" w:hAnsi="Times New Roman"/>
          <w:b/>
          <w:sz w:val="24"/>
          <w:szCs w:val="24"/>
        </w:rPr>
        <w:t xml:space="preserve">Договор условного депонирования (договор </w:t>
      </w:r>
      <w:proofErr w:type="spellStart"/>
      <w:r w:rsidR="00C57E68" w:rsidRPr="00993328">
        <w:rPr>
          <w:rFonts w:ascii="Times New Roman" w:hAnsi="Times New Roman"/>
          <w:b/>
          <w:sz w:val="24"/>
          <w:szCs w:val="24"/>
        </w:rPr>
        <w:t>эскроу</w:t>
      </w:r>
      <w:proofErr w:type="spellEnd"/>
      <w:r w:rsidR="00C57E68" w:rsidRPr="00993328">
        <w:rPr>
          <w:rFonts w:ascii="Times New Roman" w:hAnsi="Times New Roman"/>
          <w:b/>
          <w:sz w:val="24"/>
          <w:szCs w:val="24"/>
        </w:rPr>
        <w:t>).</w:t>
      </w:r>
      <w:r w:rsidR="00C57E68" w:rsidRPr="00993328">
        <w:rPr>
          <w:rFonts w:ascii="Times New Roman" w:hAnsi="Times New Roman"/>
          <w:sz w:val="24"/>
          <w:szCs w:val="24"/>
        </w:rPr>
        <w:t xml:space="preserve"> Понятие, признаки и правовая природа. Отличие от смежных договоров.</w:t>
      </w:r>
      <w:r w:rsidR="00674C64" w:rsidRPr="00993328">
        <w:rPr>
          <w:rFonts w:ascii="Times New Roman" w:hAnsi="Times New Roman"/>
          <w:sz w:val="24"/>
          <w:szCs w:val="24"/>
        </w:rPr>
        <w:t xml:space="preserve"> Объекты условного депонирования. </w:t>
      </w:r>
      <w:r w:rsidR="00674C64" w:rsidRPr="00993328">
        <w:rPr>
          <w:rFonts w:ascii="Times New Roman" w:eastAsiaTheme="minorHAnsi" w:hAnsi="Times New Roman"/>
          <w:bCs/>
          <w:sz w:val="24"/>
          <w:szCs w:val="24"/>
        </w:rPr>
        <w:t xml:space="preserve">Обособление депонированного имущества. </w:t>
      </w:r>
      <w:r w:rsidR="00C57E68" w:rsidRPr="00993328">
        <w:rPr>
          <w:rFonts w:ascii="Times New Roman" w:hAnsi="Times New Roman"/>
          <w:sz w:val="24"/>
          <w:szCs w:val="24"/>
        </w:rPr>
        <w:t xml:space="preserve"> </w:t>
      </w:r>
      <w:r w:rsidR="00674C64" w:rsidRPr="00993328">
        <w:rPr>
          <w:rFonts w:ascii="Times New Roman" w:eastAsiaTheme="minorHAnsi" w:hAnsi="Times New Roman"/>
          <w:bCs/>
          <w:sz w:val="24"/>
          <w:szCs w:val="24"/>
        </w:rPr>
        <w:t xml:space="preserve">Особенности депонирования бездокументарных ценных бумаг и безналичных денежных средств. </w:t>
      </w:r>
      <w:r w:rsidR="00674C64" w:rsidRPr="00993328">
        <w:rPr>
          <w:rFonts w:ascii="Times New Roman" w:hAnsi="Times New Roman"/>
          <w:sz w:val="24"/>
          <w:szCs w:val="24"/>
        </w:rPr>
        <w:t xml:space="preserve">Стороны договора </w:t>
      </w:r>
      <w:proofErr w:type="spellStart"/>
      <w:r w:rsidR="00674C64" w:rsidRPr="00993328">
        <w:rPr>
          <w:rFonts w:ascii="Times New Roman" w:hAnsi="Times New Roman"/>
          <w:sz w:val="24"/>
          <w:szCs w:val="24"/>
        </w:rPr>
        <w:t>эскроу</w:t>
      </w:r>
      <w:proofErr w:type="spellEnd"/>
      <w:r w:rsidR="00674C64" w:rsidRPr="00993328">
        <w:rPr>
          <w:rFonts w:ascii="Times New Roman" w:hAnsi="Times New Roman"/>
          <w:sz w:val="24"/>
          <w:szCs w:val="24"/>
        </w:rPr>
        <w:t xml:space="preserve">, правовое положение </w:t>
      </w:r>
      <w:r w:rsidR="00674C64" w:rsidRPr="00993328">
        <w:rPr>
          <w:rFonts w:ascii="Times New Roman" w:hAnsi="Times New Roman"/>
          <w:sz w:val="24"/>
          <w:szCs w:val="24"/>
        </w:rPr>
        <w:lastRenderedPageBreak/>
        <w:t xml:space="preserve">бенефициара. Обязанности сторон. </w:t>
      </w:r>
      <w:r w:rsidR="00674C64" w:rsidRPr="00993328">
        <w:rPr>
          <w:rFonts w:ascii="Times New Roman" w:eastAsiaTheme="minorHAnsi" w:hAnsi="Times New Roman"/>
          <w:bCs/>
          <w:sz w:val="24"/>
          <w:szCs w:val="24"/>
        </w:rPr>
        <w:t xml:space="preserve">Вознаграждение </w:t>
      </w:r>
      <w:proofErr w:type="spellStart"/>
      <w:r w:rsidR="00674C64" w:rsidRPr="00993328">
        <w:rPr>
          <w:rFonts w:ascii="Times New Roman" w:eastAsiaTheme="minorHAnsi" w:hAnsi="Times New Roman"/>
          <w:bCs/>
          <w:sz w:val="24"/>
          <w:szCs w:val="24"/>
        </w:rPr>
        <w:t>эскроу</w:t>
      </w:r>
      <w:proofErr w:type="spellEnd"/>
      <w:r w:rsidR="00674C64" w:rsidRPr="00993328">
        <w:rPr>
          <w:rFonts w:ascii="Times New Roman" w:eastAsiaTheme="minorHAnsi" w:hAnsi="Times New Roman"/>
          <w:bCs/>
          <w:sz w:val="24"/>
          <w:szCs w:val="24"/>
        </w:rPr>
        <w:t xml:space="preserve">-агента. Проверка </w:t>
      </w:r>
      <w:proofErr w:type="spellStart"/>
      <w:r w:rsidR="00674C64" w:rsidRPr="00993328">
        <w:rPr>
          <w:rFonts w:ascii="Times New Roman" w:eastAsiaTheme="minorHAnsi" w:hAnsi="Times New Roman"/>
          <w:bCs/>
          <w:sz w:val="24"/>
          <w:szCs w:val="24"/>
        </w:rPr>
        <w:t>эскроу</w:t>
      </w:r>
      <w:proofErr w:type="spellEnd"/>
      <w:r w:rsidR="00674C64" w:rsidRPr="00993328">
        <w:rPr>
          <w:rFonts w:ascii="Times New Roman" w:eastAsiaTheme="minorHAnsi" w:hAnsi="Times New Roman"/>
          <w:bCs/>
          <w:sz w:val="24"/>
          <w:szCs w:val="24"/>
        </w:rPr>
        <w:t xml:space="preserve"> – агентом оснований для передачи имущества бенефициару. Особенности обращения взыскания на имущество по требованиям к сторонам договора </w:t>
      </w:r>
      <w:proofErr w:type="spellStart"/>
      <w:r w:rsidR="00674C64" w:rsidRPr="00993328">
        <w:rPr>
          <w:rFonts w:ascii="Times New Roman" w:eastAsiaTheme="minorHAnsi" w:hAnsi="Times New Roman"/>
          <w:bCs/>
          <w:sz w:val="24"/>
          <w:szCs w:val="24"/>
        </w:rPr>
        <w:t>эскроу</w:t>
      </w:r>
      <w:proofErr w:type="spellEnd"/>
      <w:r w:rsidR="00674C64" w:rsidRPr="00993328">
        <w:rPr>
          <w:rFonts w:ascii="Times New Roman" w:eastAsiaTheme="minorHAnsi" w:hAnsi="Times New Roman"/>
          <w:bCs/>
          <w:sz w:val="24"/>
          <w:szCs w:val="24"/>
        </w:rPr>
        <w:t xml:space="preserve">. Прекращение договора </w:t>
      </w:r>
      <w:proofErr w:type="spellStart"/>
      <w:r w:rsidR="00674C64" w:rsidRPr="00993328">
        <w:rPr>
          <w:rFonts w:ascii="Times New Roman" w:eastAsiaTheme="minorHAnsi" w:hAnsi="Times New Roman"/>
          <w:bCs/>
          <w:sz w:val="24"/>
          <w:szCs w:val="24"/>
        </w:rPr>
        <w:t>эскроу</w:t>
      </w:r>
      <w:proofErr w:type="spellEnd"/>
      <w:r w:rsidR="00674C64" w:rsidRPr="00993328">
        <w:rPr>
          <w:rFonts w:ascii="Times New Roman" w:eastAsiaTheme="minorHAnsi" w:hAnsi="Times New Roman"/>
          <w:bCs/>
          <w:sz w:val="24"/>
          <w:szCs w:val="24"/>
        </w:rPr>
        <w:t xml:space="preserve">. </w:t>
      </w:r>
    </w:p>
    <w:p w:rsidR="00674C64" w:rsidRPr="00993328" w:rsidRDefault="00674C64" w:rsidP="00E678D2">
      <w:pPr>
        <w:autoSpaceDE w:val="0"/>
        <w:autoSpaceDN w:val="0"/>
        <w:adjustRightInd w:val="0"/>
        <w:spacing w:after="0" w:line="360" w:lineRule="auto"/>
        <w:jc w:val="both"/>
        <w:outlineLvl w:val="0"/>
        <w:rPr>
          <w:rFonts w:ascii="Times New Roman" w:eastAsiaTheme="minorHAnsi" w:hAnsi="Times New Roman"/>
          <w:b/>
          <w:bCs/>
          <w:sz w:val="24"/>
          <w:szCs w:val="24"/>
        </w:rPr>
      </w:pPr>
    </w:p>
    <w:p w:rsidR="00CD30C1" w:rsidRPr="00993328" w:rsidRDefault="00CD30C1" w:rsidP="00E678D2">
      <w:pPr>
        <w:autoSpaceDE w:val="0"/>
        <w:autoSpaceDN w:val="0"/>
        <w:adjustRightInd w:val="0"/>
        <w:spacing w:after="0" w:line="360" w:lineRule="auto"/>
        <w:jc w:val="both"/>
        <w:outlineLvl w:val="0"/>
        <w:rPr>
          <w:rFonts w:ascii="Times New Roman" w:eastAsiaTheme="minorHAnsi" w:hAnsi="Times New Roman"/>
          <w:b/>
          <w:bCs/>
          <w:sz w:val="24"/>
          <w:szCs w:val="24"/>
        </w:rPr>
      </w:pPr>
    </w:p>
    <w:p w:rsidR="00674C64" w:rsidRPr="00993328" w:rsidRDefault="00674C64" w:rsidP="00E678D2">
      <w:pPr>
        <w:autoSpaceDE w:val="0"/>
        <w:autoSpaceDN w:val="0"/>
        <w:adjustRightInd w:val="0"/>
        <w:spacing w:after="0" w:line="360" w:lineRule="auto"/>
        <w:jc w:val="both"/>
        <w:outlineLvl w:val="0"/>
        <w:rPr>
          <w:rFonts w:ascii="Times New Roman" w:eastAsiaTheme="minorHAnsi" w:hAnsi="Times New Roman"/>
          <w:b/>
          <w:bCs/>
          <w:sz w:val="24"/>
          <w:szCs w:val="24"/>
        </w:rPr>
      </w:pPr>
      <w:r w:rsidRPr="00993328">
        <w:rPr>
          <w:rFonts w:ascii="Times New Roman" w:eastAsiaTheme="minorHAnsi" w:hAnsi="Times New Roman"/>
          <w:b/>
          <w:bCs/>
          <w:sz w:val="24"/>
          <w:szCs w:val="24"/>
        </w:rPr>
        <w:t>Тема</w:t>
      </w:r>
      <w:r w:rsidR="000C0AF7">
        <w:rPr>
          <w:rFonts w:ascii="Times New Roman" w:eastAsiaTheme="minorHAnsi" w:hAnsi="Times New Roman"/>
          <w:b/>
          <w:bCs/>
          <w:sz w:val="24"/>
          <w:szCs w:val="24"/>
        </w:rPr>
        <w:t xml:space="preserve">14. </w:t>
      </w:r>
      <w:r w:rsidRPr="00993328">
        <w:rPr>
          <w:rFonts w:ascii="Times New Roman" w:eastAsiaTheme="minorHAnsi" w:hAnsi="Times New Roman"/>
          <w:b/>
          <w:bCs/>
          <w:sz w:val="24"/>
          <w:szCs w:val="24"/>
        </w:rPr>
        <w:t xml:space="preserve"> Обязательства страхования</w:t>
      </w:r>
    </w:p>
    <w:p w:rsidR="00674C64" w:rsidRPr="00993328" w:rsidRDefault="00674C64" w:rsidP="00E678D2">
      <w:pPr>
        <w:autoSpaceDE w:val="0"/>
        <w:autoSpaceDN w:val="0"/>
        <w:adjustRightInd w:val="0"/>
        <w:spacing w:after="0" w:line="360" w:lineRule="auto"/>
        <w:jc w:val="both"/>
        <w:outlineLvl w:val="0"/>
        <w:rPr>
          <w:rFonts w:ascii="Times New Roman" w:eastAsiaTheme="minorHAnsi" w:hAnsi="Times New Roman"/>
          <w:b/>
          <w:bCs/>
          <w:sz w:val="24"/>
          <w:szCs w:val="24"/>
        </w:rPr>
      </w:pPr>
    </w:p>
    <w:p w:rsidR="00CD30C1" w:rsidRPr="00993328" w:rsidRDefault="000C0AF7" w:rsidP="00E678D2">
      <w:pPr>
        <w:pStyle w:val="a3"/>
        <w:spacing w:line="360" w:lineRule="auto"/>
        <w:ind w:firstLine="0"/>
        <w:rPr>
          <w:color w:val="auto"/>
          <w:sz w:val="24"/>
          <w:szCs w:val="24"/>
        </w:rPr>
      </w:pPr>
      <w:r>
        <w:rPr>
          <w:b/>
          <w:sz w:val="24"/>
          <w:szCs w:val="24"/>
        </w:rPr>
        <w:t xml:space="preserve">1. </w:t>
      </w:r>
      <w:r w:rsidR="00674C64" w:rsidRPr="00993328">
        <w:rPr>
          <w:b/>
          <w:sz w:val="24"/>
          <w:szCs w:val="24"/>
        </w:rPr>
        <w:t xml:space="preserve">Понятие и виды страхования, объекты и субъекты страхования. </w:t>
      </w:r>
      <w:r w:rsidR="00CD30C1" w:rsidRPr="00993328">
        <w:rPr>
          <w:color w:val="auto"/>
          <w:sz w:val="24"/>
          <w:szCs w:val="24"/>
        </w:rPr>
        <w:t>Социально-экономическая сущность и значение страхования. Организация страхового дела в РФ. Лицензирование страховой деятельности. Законодательство о страховании. Виды и формы страхования. Взаимное страхование.  Объект страхования. Интересы, страхование которых не допускается. Страховое правоотношение: понятие, основания возникновения, субъекты.</w:t>
      </w:r>
      <w:r>
        <w:rPr>
          <w:color w:val="auto"/>
          <w:sz w:val="24"/>
          <w:szCs w:val="24"/>
        </w:rPr>
        <w:t xml:space="preserve"> </w:t>
      </w:r>
      <w:r w:rsidR="00CD30C1" w:rsidRPr="00993328">
        <w:rPr>
          <w:color w:val="auto"/>
          <w:sz w:val="24"/>
          <w:szCs w:val="24"/>
        </w:rPr>
        <w:t xml:space="preserve">Основные страховые понятия: страхователь и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Перестрахование и </w:t>
      </w:r>
      <w:proofErr w:type="spellStart"/>
      <w:r w:rsidR="00CD30C1" w:rsidRPr="00993328">
        <w:rPr>
          <w:color w:val="auto"/>
          <w:sz w:val="24"/>
          <w:szCs w:val="24"/>
        </w:rPr>
        <w:t>сострахование</w:t>
      </w:r>
      <w:proofErr w:type="spellEnd"/>
      <w:r w:rsidR="00CD30C1" w:rsidRPr="00993328">
        <w:rPr>
          <w:color w:val="auto"/>
          <w:sz w:val="24"/>
          <w:szCs w:val="24"/>
        </w:rPr>
        <w:t>.</w:t>
      </w:r>
    </w:p>
    <w:p w:rsidR="00CD30C1" w:rsidRPr="00993328" w:rsidRDefault="000C0AF7" w:rsidP="000C0AF7">
      <w:pPr>
        <w:pStyle w:val="a3"/>
        <w:spacing w:line="360" w:lineRule="auto"/>
        <w:ind w:firstLine="0"/>
        <w:rPr>
          <w:color w:val="auto"/>
          <w:sz w:val="24"/>
          <w:szCs w:val="24"/>
        </w:rPr>
      </w:pPr>
      <w:r>
        <w:rPr>
          <w:b/>
          <w:sz w:val="24"/>
          <w:szCs w:val="24"/>
        </w:rPr>
        <w:t xml:space="preserve">2. </w:t>
      </w:r>
      <w:r w:rsidR="00CD30C1" w:rsidRPr="00993328">
        <w:rPr>
          <w:b/>
          <w:sz w:val="24"/>
          <w:szCs w:val="24"/>
        </w:rPr>
        <w:t xml:space="preserve">Договор имущественного страхования. </w:t>
      </w:r>
      <w:r w:rsidR="00CD30C1" w:rsidRPr="00993328">
        <w:rPr>
          <w:color w:val="auto"/>
          <w:sz w:val="24"/>
          <w:szCs w:val="24"/>
        </w:rPr>
        <w:t>Понятие, признаки, форма и существенные условия. Виды договоров имущественного страхования (страхования имущества, ответственности за причинение вреда и за нарушение договора, предпринимательского риска). Полное. неполное и дополнительное имущественное страхование. Страхование по генеральному полису. Основные права и обязанности сторон.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 Прекращение договора имущественного страхования. Сроки предъявления требований к страховщику. Исковая давность</w:t>
      </w:r>
    </w:p>
    <w:p w:rsidR="001969BB" w:rsidRPr="00993328" w:rsidRDefault="000C0AF7" w:rsidP="00E678D2">
      <w:pPr>
        <w:pStyle w:val="a3"/>
        <w:spacing w:line="360" w:lineRule="auto"/>
        <w:ind w:firstLine="0"/>
        <w:rPr>
          <w:color w:val="auto"/>
          <w:sz w:val="24"/>
          <w:szCs w:val="24"/>
        </w:rPr>
      </w:pPr>
      <w:r>
        <w:rPr>
          <w:b/>
          <w:sz w:val="24"/>
          <w:szCs w:val="24"/>
        </w:rPr>
        <w:t xml:space="preserve">3. </w:t>
      </w:r>
      <w:r w:rsidR="001969BB" w:rsidRPr="00993328">
        <w:rPr>
          <w:b/>
          <w:sz w:val="24"/>
          <w:szCs w:val="24"/>
        </w:rPr>
        <w:t xml:space="preserve">Договор личного страхования. </w:t>
      </w:r>
      <w:r w:rsidR="001969BB" w:rsidRPr="00993328">
        <w:rPr>
          <w:color w:val="auto"/>
          <w:sz w:val="24"/>
          <w:szCs w:val="24"/>
        </w:rPr>
        <w:t xml:space="preserve">Понятие, признаки, форма и существенные условия. Виды договоров личного страхования (страхования жизни, страхование от несчастных случаев и заболеваний, медицинское страхование). Основные права и обязанности сторон.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Прекращение договора личного страхования. </w:t>
      </w:r>
    </w:p>
    <w:p w:rsidR="00674C64" w:rsidRPr="00993328" w:rsidRDefault="00674C64" w:rsidP="00E678D2">
      <w:pPr>
        <w:autoSpaceDE w:val="0"/>
        <w:autoSpaceDN w:val="0"/>
        <w:adjustRightInd w:val="0"/>
        <w:spacing w:after="0" w:line="360" w:lineRule="auto"/>
        <w:jc w:val="both"/>
        <w:outlineLvl w:val="0"/>
        <w:rPr>
          <w:rFonts w:ascii="Times New Roman" w:eastAsiaTheme="minorHAnsi" w:hAnsi="Times New Roman"/>
          <w:b/>
          <w:bCs/>
          <w:sz w:val="24"/>
          <w:szCs w:val="24"/>
        </w:rPr>
      </w:pPr>
    </w:p>
    <w:p w:rsidR="00993328" w:rsidRDefault="000C0AF7" w:rsidP="00E678D2">
      <w:pPr>
        <w:pStyle w:val="a3"/>
        <w:spacing w:line="360" w:lineRule="auto"/>
        <w:ind w:firstLine="0"/>
        <w:rPr>
          <w:b/>
          <w:sz w:val="24"/>
          <w:szCs w:val="24"/>
        </w:rPr>
      </w:pPr>
      <w:r>
        <w:rPr>
          <w:b/>
          <w:color w:val="auto"/>
          <w:sz w:val="24"/>
          <w:szCs w:val="24"/>
        </w:rPr>
        <w:lastRenderedPageBreak/>
        <w:t xml:space="preserve">Тема 15. </w:t>
      </w:r>
      <w:r w:rsidR="00993328" w:rsidRPr="00676723">
        <w:rPr>
          <w:b/>
          <w:color w:val="auto"/>
          <w:sz w:val="24"/>
          <w:szCs w:val="24"/>
        </w:rPr>
        <w:t xml:space="preserve"> </w:t>
      </w:r>
      <w:r w:rsidR="00993328" w:rsidRPr="00676723">
        <w:rPr>
          <w:b/>
          <w:sz w:val="24"/>
          <w:szCs w:val="24"/>
        </w:rPr>
        <w:t>Обязательства в сфере посреднической деятельности</w:t>
      </w:r>
    </w:p>
    <w:p w:rsidR="00993328" w:rsidRDefault="00993328" w:rsidP="00E678D2">
      <w:pPr>
        <w:pStyle w:val="a3"/>
        <w:spacing w:line="360" w:lineRule="auto"/>
        <w:ind w:firstLine="0"/>
        <w:rPr>
          <w:b/>
          <w:sz w:val="24"/>
          <w:szCs w:val="24"/>
        </w:rPr>
      </w:pPr>
    </w:p>
    <w:p w:rsidR="00993328" w:rsidRPr="00821259" w:rsidRDefault="000C0AF7" w:rsidP="00E678D2">
      <w:pPr>
        <w:pStyle w:val="a7"/>
        <w:spacing w:before="0" w:beforeAutospacing="0" w:after="0" w:afterAutospacing="0" w:line="360" w:lineRule="auto"/>
        <w:jc w:val="both"/>
        <w:rPr>
          <w:color w:val="000000"/>
          <w:szCs w:val="27"/>
        </w:rPr>
      </w:pPr>
      <w:r>
        <w:rPr>
          <w:b/>
          <w:color w:val="000000"/>
          <w:szCs w:val="27"/>
        </w:rPr>
        <w:t>1.</w:t>
      </w:r>
      <w:r w:rsidR="00993328" w:rsidRPr="00821259">
        <w:rPr>
          <w:b/>
          <w:color w:val="000000"/>
          <w:szCs w:val="27"/>
        </w:rPr>
        <w:t>Договор поручения</w:t>
      </w:r>
      <w:r w:rsidR="00993328">
        <w:rPr>
          <w:b/>
          <w:color w:val="000000"/>
          <w:szCs w:val="27"/>
        </w:rPr>
        <w:t>.</w:t>
      </w:r>
      <w:r w:rsidR="00993328" w:rsidRPr="00821259">
        <w:rPr>
          <w:b/>
          <w:color w:val="000000"/>
          <w:szCs w:val="27"/>
        </w:rPr>
        <w:t xml:space="preserve"> </w:t>
      </w:r>
      <w:r w:rsidR="00993328">
        <w:rPr>
          <w:color w:val="000000"/>
          <w:szCs w:val="27"/>
        </w:rPr>
        <w:t xml:space="preserve">Понятие и признаки договора получения. Форма договора. </w:t>
      </w:r>
      <w:r w:rsidR="00993328" w:rsidRPr="00821259">
        <w:rPr>
          <w:color w:val="000000"/>
          <w:szCs w:val="27"/>
        </w:rPr>
        <w:t xml:space="preserve">Доверенность и договор поручения: соотношение и взаимодействие при исполнении указаний доверителя. </w:t>
      </w:r>
      <w:r w:rsidR="00993328">
        <w:rPr>
          <w:color w:val="000000"/>
          <w:szCs w:val="27"/>
        </w:rPr>
        <w:t xml:space="preserve">Обязанности сторон и особенности исполнения и прекращения обязательств по договору. </w:t>
      </w:r>
      <w:r w:rsidR="00993328" w:rsidRPr="00821259">
        <w:rPr>
          <w:color w:val="000000"/>
          <w:szCs w:val="27"/>
        </w:rPr>
        <w:t>Передоверие исполнения поручения. Последствия выхода поверенного за пределы полномочий (ст.183 ГК РФ) и отступления от указаний доверителя (ст.973 ГК РФ). Соотношение договора поручения с комиссией, агентским договором.  Условия действий в чужом интересе без поручения. Последствия одобрения и неодобрения заинтересованным лицом действий в его интересе. Последствия сделки в чужом интересе (неосновательное обогащение вследствие действий в чужом интересе, возмещение причиненного такими действиями вреда).</w:t>
      </w:r>
    </w:p>
    <w:p w:rsidR="00993328" w:rsidRPr="00821259" w:rsidRDefault="000C0AF7" w:rsidP="00E678D2">
      <w:pPr>
        <w:pStyle w:val="a7"/>
        <w:spacing w:before="0" w:beforeAutospacing="0" w:after="0" w:afterAutospacing="0" w:line="360" w:lineRule="auto"/>
        <w:jc w:val="both"/>
        <w:rPr>
          <w:color w:val="000000"/>
          <w:szCs w:val="27"/>
        </w:rPr>
      </w:pPr>
      <w:r>
        <w:rPr>
          <w:b/>
          <w:color w:val="000000"/>
          <w:szCs w:val="27"/>
        </w:rPr>
        <w:t>2.</w:t>
      </w:r>
      <w:r w:rsidR="00993328" w:rsidRPr="00821259">
        <w:rPr>
          <w:b/>
          <w:color w:val="000000"/>
          <w:szCs w:val="27"/>
        </w:rPr>
        <w:t>Договор комиссии</w:t>
      </w:r>
      <w:r w:rsidR="00993328">
        <w:rPr>
          <w:b/>
          <w:color w:val="000000"/>
          <w:szCs w:val="27"/>
        </w:rPr>
        <w:t xml:space="preserve">. </w:t>
      </w:r>
      <w:r w:rsidR="00993328">
        <w:rPr>
          <w:color w:val="000000"/>
          <w:szCs w:val="27"/>
        </w:rPr>
        <w:t xml:space="preserve">Понятие и признаки договора комиссии. </w:t>
      </w:r>
      <w:r w:rsidR="00993328" w:rsidRPr="00821259">
        <w:rPr>
          <w:color w:val="000000"/>
          <w:szCs w:val="27"/>
        </w:rPr>
        <w:t xml:space="preserve">Соотношение договора комиссии с иными посредническими договорами (поручения, агентским, доверительного управления). Сфера применения договора комиссии. </w:t>
      </w:r>
      <w:r w:rsidR="00993328">
        <w:rPr>
          <w:color w:val="000000"/>
          <w:szCs w:val="27"/>
        </w:rPr>
        <w:t xml:space="preserve">Форма и содержание договора. </w:t>
      </w:r>
      <w:proofErr w:type="spellStart"/>
      <w:r w:rsidR="00993328" w:rsidRPr="00821259">
        <w:rPr>
          <w:color w:val="000000"/>
          <w:szCs w:val="27"/>
        </w:rPr>
        <w:t>Субкомиссия</w:t>
      </w:r>
      <w:proofErr w:type="spellEnd"/>
      <w:r w:rsidR="00993328" w:rsidRPr="00821259">
        <w:rPr>
          <w:color w:val="000000"/>
          <w:szCs w:val="27"/>
        </w:rPr>
        <w:t xml:space="preserve">. </w:t>
      </w:r>
      <w:r w:rsidR="00993328">
        <w:rPr>
          <w:color w:val="000000"/>
          <w:szCs w:val="27"/>
        </w:rPr>
        <w:t xml:space="preserve">Обязанности сторон и особенности исполнения и прекращения обязательств по договору комиссии. </w:t>
      </w:r>
      <w:r w:rsidR="00993328" w:rsidRPr="00821259">
        <w:rPr>
          <w:color w:val="000000"/>
          <w:szCs w:val="27"/>
        </w:rPr>
        <w:t>Отступление от указаний комитента. Права на вещи, являющиеся предметом комиссии, и удовлетворение требований комиссионера из причитающихся комитенту сумм.</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3.</w:t>
      </w:r>
      <w:r w:rsidR="00993328" w:rsidRPr="00821259">
        <w:rPr>
          <w:b/>
          <w:color w:val="000000"/>
          <w:szCs w:val="27"/>
        </w:rPr>
        <w:t>Агентский договор</w:t>
      </w:r>
      <w:r w:rsidR="00993328">
        <w:rPr>
          <w:b/>
          <w:color w:val="000000"/>
          <w:szCs w:val="27"/>
        </w:rPr>
        <w:t xml:space="preserve">. </w:t>
      </w:r>
      <w:r w:rsidR="00993328">
        <w:rPr>
          <w:color w:val="000000"/>
          <w:szCs w:val="27"/>
        </w:rPr>
        <w:t xml:space="preserve">Понятие и признаки агентского договора. </w:t>
      </w:r>
      <w:r w:rsidR="00993328" w:rsidRPr="00821259">
        <w:rPr>
          <w:color w:val="000000"/>
          <w:szCs w:val="27"/>
        </w:rPr>
        <w:t xml:space="preserve">Соотношение </w:t>
      </w:r>
      <w:r w:rsidR="00993328">
        <w:rPr>
          <w:color w:val="000000"/>
          <w:szCs w:val="27"/>
        </w:rPr>
        <w:t>агентского договора</w:t>
      </w:r>
      <w:r w:rsidR="00993328" w:rsidRPr="00821259">
        <w:rPr>
          <w:color w:val="000000"/>
          <w:szCs w:val="27"/>
        </w:rPr>
        <w:t xml:space="preserve"> с иными посредническими договорами (поручения, </w:t>
      </w:r>
      <w:r w:rsidR="00993328">
        <w:rPr>
          <w:color w:val="000000"/>
          <w:szCs w:val="27"/>
        </w:rPr>
        <w:t>комиссии</w:t>
      </w:r>
      <w:r w:rsidR="00993328" w:rsidRPr="00821259">
        <w:rPr>
          <w:color w:val="000000"/>
          <w:szCs w:val="27"/>
        </w:rPr>
        <w:t>, доверительного управления)</w:t>
      </w:r>
      <w:r w:rsidR="00993328">
        <w:rPr>
          <w:color w:val="000000"/>
          <w:szCs w:val="27"/>
        </w:rPr>
        <w:t xml:space="preserve"> и особенности его правового регулирования (применение к агентским отношениям правил о договорах поручения и комиссии)</w:t>
      </w:r>
      <w:r w:rsidR="00993328" w:rsidRPr="00821259">
        <w:rPr>
          <w:color w:val="000000"/>
          <w:szCs w:val="27"/>
        </w:rPr>
        <w:t xml:space="preserve">. Сфера применения </w:t>
      </w:r>
      <w:r w:rsidR="00993328">
        <w:rPr>
          <w:color w:val="000000"/>
          <w:szCs w:val="27"/>
        </w:rPr>
        <w:t xml:space="preserve">агентского договора. Форма и  содержание агентского договора. </w:t>
      </w:r>
      <w:r w:rsidR="00993328" w:rsidRPr="00676723">
        <w:rPr>
          <w:color w:val="000000"/>
          <w:szCs w:val="27"/>
        </w:rPr>
        <w:t xml:space="preserve">Обязанности сторон и особенности их исполнения, прекращения. </w:t>
      </w:r>
      <w:r w:rsidR="00993328">
        <w:rPr>
          <w:color w:val="000000"/>
          <w:szCs w:val="27"/>
        </w:rPr>
        <w:t>Ограничение агентским договором прав принципала и агента.</w:t>
      </w:r>
    </w:p>
    <w:p w:rsidR="00993328" w:rsidRPr="00EF1A8D" w:rsidRDefault="000C0AF7" w:rsidP="00E678D2">
      <w:pPr>
        <w:pStyle w:val="a7"/>
        <w:spacing w:before="0" w:beforeAutospacing="0" w:after="0" w:afterAutospacing="0" w:line="360" w:lineRule="auto"/>
        <w:jc w:val="both"/>
        <w:rPr>
          <w:color w:val="000000"/>
          <w:szCs w:val="27"/>
        </w:rPr>
      </w:pPr>
      <w:r>
        <w:rPr>
          <w:b/>
          <w:color w:val="000000"/>
          <w:szCs w:val="27"/>
        </w:rPr>
        <w:t>4.</w:t>
      </w:r>
      <w:r w:rsidR="00993328" w:rsidRPr="00821259">
        <w:rPr>
          <w:b/>
          <w:color w:val="000000"/>
          <w:szCs w:val="27"/>
        </w:rPr>
        <w:t>Договор доверительного управления имуществом</w:t>
      </w:r>
      <w:r w:rsidR="00993328">
        <w:rPr>
          <w:b/>
          <w:color w:val="000000"/>
          <w:szCs w:val="27"/>
        </w:rPr>
        <w:t xml:space="preserve">. </w:t>
      </w:r>
      <w:r w:rsidR="00993328">
        <w:rPr>
          <w:color w:val="000000"/>
          <w:szCs w:val="27"/>
        </w:rPr>
        <w:t xml:space="preserve">Сущность отношений из договора доверительного управления имуществом и сфера его применения. Понятие и признаки договора доверительного управления имуществом. Форма и содержание договора. </w:t>
      </w:r>
      <w:r w:rsidR="00993328" w:rsidRPr="00487F38">
        <w:rPr>
          <w:color w:val="000000"/>
          <w:szCs w:val="27"/>
        </w:rPr>
        <w:t>Объект, учредитель доверительного управления и доверительный управляющий. Обособление имущества, находящегося в доверительном управлении, передача доверительного управления. Особенности передачи в доверительное управление ценных бумаг.</w:t>
      </w:r>
      <w:r w:rsidR="00993328">
        <w:rPr>
          <w:color w:val="000000"/>
          <w:szCs w:val="27"/>
        </w:rPr>
        <w:t xml:space="preserve"> </w:t>
      </w:r>
      <w:r w:rsidR="00993328" w:rsidRPr="00676723">
        <w:rPr>
          <w:color w:val="000000"/>
          <w:szCs w:val="27"/>
        </w:rPr>
        <w:t>Обязанности сторон и особенности их исполнения и прекращения</w:t>
      </w:r>
      <w:r w:rsidR="00993328">
        <w:rPr>
          <w:color w:val="000000"/>
          <w:szCs w:val="27"/>
        </w:rPr>
        <w:t>.</w:t>
      </w:r>
    </w:p>
    <w:p w:rsidR="00993328" w:rsidRPr="00EF1A8D" w:rsidRDefault="00993328" w:rsidP="00E678D2">
      <w:pPr>
        <w:pStyle w:val="a7"/>
        <w:spacing w:before="0" w:beforeAutospacing="0" w:after="0" w:afterAutospacing="0" w:line="360" w:lineRule="auto"/>
        <w:jc w:val="both"/>
        <w:rPr>
          <w:color w:val="000000"/>
          <w:szCs w:val="27"/>
        </w:rPr>
      </w:pPr>
    </w:p>
    <w:p w:rsidR="00993328" w:rsidRDefault="00993328" w:rsidP="00E678D2">
      <w:pPr>
        <w:tabs>
          <w:tab w:val="left" w:pos="7036"/>
        </w:tabs>
        <w:spacing w:after="0" w:line="360" w:lineRule="auto"/>
        <w:rPr>
          <w:rFonts w:ascii="Times New Roman" w:hAnsi="Times New Roman"/>
          <w:b/>
          <w:sz w:val="24"/>
        </w:rPr>
      </w:pPr>
      <w:r w:rsidRPr="00676723">
        <w:rPr>
          <w:rFonts w:ascii="Times New Roman" w:hAnsi="Times New Roman"/>
          <w:b/>
          <w:sz w:val="24"/>
        </w:rPr>
        <w:t xml:space="preserve">Тема </w:t>
      </w:r>
      <w:r w:rsidR="000C0AF7">
        <w:rPr>
          <w:rFonts w:ascii="Times New Roman" w:hAnsi="Times New Roman"/>
          <w:b/>
          <w:sz w:val="24"/>
        </w:rPr>
        <w:t>16.</w:t>
      </w:r>
      <w:r w:rsidRPr="00676723">
        <w:rPr>
          <w:rFonts w:ascii="Times New Roman" w:hAnsi="Times New Roman"/>
          <w:b/>
          <w:sz w:val="24"/>
        </w:rPr>
        <w:t xml:space="preserve"> Обязательства в сфере совместной деятельности</w:t>
      </w:r>
    </w:p>
    <w:p w:rsidR="00993328" w:rsidRPr="00676723" w:rsidRDefault="000C0AF7" w:rsidP="00E678D2">
      <w:pPr>
        <w:pStyle w:val="a7"/>
        <w:spacing w:before="0" w:beforeAutospacing="0" w:after="0" w:afterAutospacing="0" w:line="360" w:lineRule="auto"/>
        <w:jc w:val="both"/>
        <w:rPr>
          <w:color w:val="000000"/>
          <w:szCs w:val="27"/>
        </w:rPr>
      </w:pPr>
      <w:r>
        <w:rPr>
          <w:b/>
          <w:color w:val="000000"/>
          <w:szCs w:val="27"/>
        </w:rPr>
        <w:lastRenderedPageBreak/>
        <w:t>1.</w:t>
      </w:r>
      <w:r w:rsidR="00993328" w:rsidRPr="00821259">
        <w:rPr>
          <w:b/>
          <w:color w:val="000000"/>
          <w:szCs w:val="27"/>
        </w:rPr>
        <w:t>Договор о совместной деятельности (простое товарищ</w:t>
      </w:r>
      <w:r w:rsidR="00993328">
        <w:rPr>
          <w:b/>
          <w:color w:val="000000"/>
          <w:szCs w:val="27"/>
        </w:rPr>
        <w:t xml:space="preserve">ество). </w:t>
      </w:r>
      <w:r w:rsidR="00993328">
        <w:rPr>
          <w:color w:val="000000"/>
          <w:szCs w:val="27"/>
        </w:rPr>
        <w:t xml:space="preserve">Понятие и признаки договора о совместной деятельности. Сфера применения договора о совместной деятельности. Содержание договора, </w:t>
      </w:r>
      <w:r w:rsidR="00993328" w:rsidRPr="00480A1E">
        <w:rPr>
          <w:color w:val="000000"/>
          <w:szCs w:val="27"/>
        </w:rPr>
        <w:t>обязанности сторон по договору о совместной деятельности и ответственность за их нарушения.</w:t>
      </w:r>
      <w:r w:rsidR="00993328">
        <w:rPr>
          <w:b/>
          <w:color w:val="000000"/>
          <w:szCs w:val="27"/>
        </w:rPr>
        <w:t xml:space="preserve"> </w:t>
      </w:r>
      <w:r w:rsidR="00993328" w:rsidRPr="00487F38">
        <w:rPr>
          <w:color w:val="000000"/>
          <w:szCs w:val="27"/>
        </w:rPr>
        <w:t xml:space="preserve">Вклады и общее имущество, общие расходы и убытки товарищей. Ответственность товарищей по обязательствам и распределение между ними прибыли. Негласное товарищество. Соотношение договора о совместной деятельности с полным </w:t>
      </w:r>
      <w:r w:rsidR="00993328">
        <w:rPr>
          <w:color w:val="000000"/>
          <w:szCs w:val="27"/>
        </w:rPr>
        <w:t xml:space="preserve">и коммандитным </w:t>
      </w:r>
      <w:r w:rsidR="00993328" w:rsidRPr="00487F38">
        <w:rPr>
          <w:color w:val="000000"/>
          <w:szCs w:val="27"/>
        </w:rPr>
        <w:t>товариществом (ст.69-</w:t>
      </w:r>
      <w:r w:rsidR="00993328">
        <w:rPr>
          <w:color w:val="000000"/>
          <w:szCs w:val="27"/>
        </w:rPr>
        <w:t>86</w:t>
      </w:r>
      <w:r w:rsidR="00993328" w:rsidRPr="00487F38">
        <w:rPr>
          <w:color w:val="000000"/>
          <w:szCs w:val="27"/>
        </w:rPr>
        <w:t xml:space="preserve"> ГК РФ).</w:t>
      </w:r>
    </w:p>
    <w:p w:rsidR="000C0AF7" w:rsidRDefault="000C0AF7" w:rsidP="00E678D2">
      <w:pPr>
        <w:spacing w:after="0" w:line="360" w:lineRule="auto"/>
        <w:jc w:val="both"/>
        <w:rPr>
          <w:rFonts w:ascii="Times New Roman" w:hAnsi="Times New Roman"/>
          <w:b/>
          <w:sz w:val="24"/>
        </w:rPr>
      </w:pPr>
    </w:p>
    <w:p w:rsidR="00993328" w:rsidRDefault="00993328" w:rsidP="00E678D2">
      <w:pPr>
        <w:spacing w:after="0" w:line="360" w:lineRule="auto"/>
        <w:jc w:val="both"/>
        <w:rPr>
          <w:rFonts w:ascii="Times New Roman" w:hAnsi="Times New Roman"/>
          <w:sz w:val="24"/>
        </w:rPr>
      </w:pPr>
      <w:r w:rsidRPr="00676723">
        <w:rPr>
          <w:rFonts w:ascii="Times New Roman" w:hAnsi="Times New Roman"/>
          <w:b/>
          <w:sz w:val="24"/>
        </w:rPr>
        <w:t xml:space="preserve">Тема </w:t>
      </w:r>
      <w:r w:rsidR="000C0AF7">
        <w:rPr>
          <w:rFonts w:ascii="Times New Roman" w:hAnsi="Times New Roman"/>
          <w:b/>
          <w:sz w:val="24"/>
        </w:rPr>
        <w:t>17.</w:t>
      </w:r>
      <w:r w:rsidRPr="00676723">
        <w:rPr>
          <w:rFonts w:ascii="Times New Roman" w:hAnsi="Times New Roman"/>
          <w:sz w:val="24"/>
        </w:rPr>
        <w:t xml:space="preserve"> </w:t>
      </w:r>
      <w:r w:rsidRPr="00480A1E">
        <w:rPr>
          <w:rFonts w:ascii="Times New Roman" w:hAnsi="Times New Roman"/>
          <w:b/>
          <w:sz w:val="24"/>
        </w:rPr>
        <w:t xml:space="preserve">Обязательства из публичного </w:t>
      </w:r>
      <w:r w:rsidR="000C0AF7">
        <w:rPr>
          <w:rFonts w:ascii="Times New Roman" w:hAnsi="Times New Roman"/>
          <w:b/>
          <w:sz w:val="24"/>
        </w:rPr>
        <w:t>обещания награды, из публичного конкурса,</w:t>
      </w:r>
      <w:r w:rsidRPr="00480A1E">
        <w:rPr>
          <w:rFonts w:ascii="Times New Roman" w:hAnsi="Times New Roman"/>
          <w:b/>
          <w:sz w:val="24"/>
        </w:rPr>
        <w:t xml:space="preserve"> из игр и пари</w:t>
      </w:r>
      <w:r w:rsidRPr="00676723">
        <w:rPr>
          <w:rFonts w:ascii="Times New Roman" w:hAnsi="Times New Roman"/>
          <w:sz w:val="24"/>
        </w:rPr>
        <w:t xml:space="preserve"> </w:t>
      </w:r>
    </w:p>
    <w:p w:rsidR="00993328" w:rsidRPr="00881AD0" w:rsidRDefault="000C0AF7" w:rsidP="00E678D2">
      <w:pPr>
        <w:pStyle w:val="a7"/>
        <w:spacing w:before="0" w:beforeAutospacing="0" w:after="0" w:afterAutospacing="0" w:line="360" w:lineRule="auto"/>
        <w:jc w:val="both"/>
        <w:rPr>
          <w:color w:val="000000"/>
          <w:szCs w:val="27"/>
        </w:rPr>
      </w:pPr>
      <w:r>
        <w:rPr>
          <w:b/>
          <w:color w:val="000000"/>
          <w:szCs w:val="27"/>
        </w:rPr>
        <w:t>1.</w:t>
      </w:r>
      <w:r w:rsidR="00993328" w:rsidRPr="00821259">
        <w:rPr>
          <w:b/>
          <w:color w:val="000000"/>
          <w:szCs w:val="27"/>
        </w:rPr>
        <w:t>Обязательства из публичного обещания награды и публичного конкурса</w:t>
      </w:r>
      <w:r w:rsidR="00993328">
        <w:rPr>
          <w:b/>
          <w:color w:val="000000"/>
          <w:szCs w:val="27"/>
        </w:rPr>
        <w:t xml:space="preserve">. </w:t>
      </w:r>
      <w:r w:rsidR="00993328">
        <w:rPr>
          <w:color w:val="000000"/>
          <w:szCs w:val="27"/>
        </w:rPr>
        <w:t xml:space="preserve">Понятие и правовая природа обязательств, их признаки. Сходства и отличия обязательств </w:t>
      </w:r>
      <w:r w:rsidR="00993328" w:rsidRPr="00480A1E">
        <w:rPr>
          <w:color w:val="000000"/>
          <w:szCs w:val="27"/>
        </w:rPr>
        <w:t>из публичного обещания награды и публичного конкурса</w:t>
      </w:r>
      <w:r w:rsidR="00993328">
        <w:rPr>
          <w:color w:val="000000"/>
          <w:szCs w:val="27"/>
        </w:rPr>
        <w:t xml:space="preserve">. Их стороны и содержание, особенности исполнения. </w:t>
      </w:r>
      <w:r w:rsidR="00993328" w:rsidRPr="00881AD0">
        <w:rPr>
          <w:color w:val="000000"/>
          <w:szCs w:val="27"/>
        </w:rPr>
        <w:t>Отмена публичного обещания награды. Организация и отмена публичного конкурса, изменение его условий.</w:t>
      </w:r>
      <w:r w:rsidR="00993328">
        <w:rPr>
          <w:color w:val="000000"/>
          <w:szCs w:val="27"/>
        </w:rPr>
        <w:t xml:space="preserve"> Решение о выплате награды, возврат участникам конкурса представленных работ и использование работ-произведений науки, литературы и искусства, удостоенных награды.</w:t>
      </w:r>
    </w:p>
    <w:p w:rsidR="00993328" w:rsidRPr="00EF1A8D" w:rsidRDefault="000C0AF7" w:rsidP="00E678D2">
      <w:pPr>
        <w:pStyle w:val="a7"/>
        <w:spacing w:before="0" w:beforeAutospacing="0" w:after="0" w:afterAutospacing="0" w:line="360" w:lineRule="auto"/>
        <w:jc w:val="both"/>
        <w:rPr>
          <w:color w:val="000000"/>
          <w:szCs w:val="27"/>
        </w:rPr>
      </w:pPr>
      <w:r>
        <w:rPr>
          <w:b/>
          <w:color w:val="000000"/>
          <w:szCs w:val="27"/>
        </w:rPr>
        <w:t xml:space="preserve">2. </w:t>
      </w:r>
      <w:r w:rsidR="00993328" w:rsidRPr="00821259">
        <w:rPr>
          <w:b/>
          <w:color w:val="000000"/>
          <w:szCs w:val="27"/>
        </w:rPr>
        <w:t>Обязательства из игр и пари</w:t>
      </w:r>
      <w:r w:rsidR="00993328">
        <w:rPr>
          <w:b/>
          <w:color w:val="000000"/>
          <w:szCs w:val="27"/>
        </w:rPr>
        <w:t xml:space="preserve">. </w:t>
      </w:r>
      <w:r w:rsidR="00993328">
        <w:rPr>
          <w:color w:val="000000"/>
          <w:szCs w:val="27"/>
        </w:rPr>
        <w:t xml:space="preserve">Понятие, правовая природа и признаки обязательств из игр и пари. Стороны обязательства, особенности его исполнения. </w:t>
      </w:r>
      <w:r w:rsidR="00993328" w:rsidRPr="00881AD0">
        <w:rPr>
          <w:color w:val="000000"/>
          <w:szCs w:val="27"/>
        </w:rPr>
        <w:t>Требования, связанные с организацией игр и пари и участием в них, их правовое регулирование. Особенности организации и правового регулирования лотерей, тотализаторов и иных игр, проводимых государством и муниципальными образованиями или по их разрешению.</w:t>
      </w:r>
    </w:p>
    <w:p w:rsidR="00993328" w:rsidRPr="00EF1A8D" w:rsidRDefault="00993328" w:rsidP="00E678D2">
      <w:pPr>
        <w:pStyle w:val="a7"/>
        <w:spacing w:before="0" w:beforeAutospacing="0" w:after="0" w:afterAutospacing="0" w:line="360" w:lineRule="auto"/>
        <w:jc w:val="both"/>
        <w:rPr>
          <w:color w:val="000000"/>
          <w:szCs w:val="27"/>
        </w:rPr>
      </w:pPr>
    </w:p>
    <w:p w:rsidR="000C0AF7" w:rsidRDefault="000C0AF7" w:rsidP="00E678D2">
      <w:pPr>
        <w:spacing w:after="0" w:line="360" w:lineRule="auto"/>
        <w:jc w:val="both"/>
        <w:rPr>
          <w:rFonts w:ascii="Times New Roman" w:hAnsi="Times New Roman"/>
          <w:b/>
          <w:sz w:val="24"/>
        </w:rPr>
      </w:pPr>
    </w:p>
    <w:p w:rsidR="000C0AF7" w:rsidRDefault="000C0AF7" w:rsidP="00E678D2">
      <w:pPr>
        <w:spacing w:after="0" w:line="360" w:lineRule="auto"/>
        <w:jc w:val="both"/>
        <w:rPr>
          <w:rFonts w:ascii="Times New Roman" w:hAnsi="Times New Roman"/>
          <w:b/>
          <w:sz w:val="24"/>
        </w:rPr>
      </w:pPr>
    </w:p>
    <w:p w:rsidR="000C0AF7" w:rsidRDefault="000C0AF7" w:rsidP="00E678D2">
      <w:pPr>
        <w:spacing w:after="0" w:line="360" w:lineRule="auto"/>
        <w:jc w:val="both"/>
        <w:rPr>
          <w:rFonts w:ascii="Times New Roman" w:hAnsi="Times New Roman"/>
          <w:b/>
          <w:sz w:val="24"/>
        </w:rPr>
      </w:pPr>
    </w:p>
    <w:p w:rsidR="00993328" w:rsidRDefault="00993328" w:rsidP="00E678D2">
      <w:pPr>
        <w:spacing w:after="0" w:line="360" w:lineRule="auto"/>
        <w:jc w:val="both"/>
        <w:rPr>
          <w:rFonts w:ascii="Times New Roman" w:hAnsi="Times New Roman"/>
          <w:b/>
          <w:sz w:val="24"/>
        </w:rPr>
      </w:pPr>
      <w:r w:rsidRPr="00480A1E">
        <w:rPr>
          <w:rFonts w:ascii="Times New Roman" w:hAnsi="Times New Roman"/>
          <w:b/>
          <w:sz w:val="24"/>
        </w:rPr>
        <w:t xml:space="preserve">Тема </w:t>
      </w:r>
      <w:r w:rsidR="000C0AF7">
        <w:rPr>
          <w:rFonts w:ascii="Times New Roman" w:hAnsi="Times New Roman"/>
          <w:b/>
          <w:sz w:val="24"/>
        </w:rPr>
        <w:t>18</w:t>
      </w:r>
      <w:r w:rsidRPr="00480A1E">
        <w:rPr>
          <w:rFonts w:ascii="Times New Roman" w:hAnsi="Times New Roman"/>
          <w:b/>
          <w:sz w:val="24"/>
        </w:rPr>
        <w:t xml:space="preserve"> Обязательства вследствие причинения вреда </w:t>
      </w:r>
    </w:p>
    <w:p w:rsidR="00993328" w:rsidRPr="0045533E" w:rsidRDefault="000C0AF7" w:rsidP="00E678D2">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1.</w:t>
      </w:r>
      <w:r w:rsidR="00993328" w:rsidRPr="0045533E">
        <w:rPr>
          <w:rFonts w:ascii="Times New Roman" w:hAnsi="Times New Roman"/>
          <w:b/>
          <w:color w:val="000000"/>
          <w:sz w:val="24"/>
          <w:szCs w:val="24"/>
        </w:rPr>
        <w:t>Обязательство из причинения вреда (</w:t>
      </w:r>
      <w:proofErr w:type="spellStart"/>
      <w:r w:rsidR="00993328" w:rsidRPr="0045533E">
        <w:rPr>
          <w:rFonts w:ascii="Times New Roman" w:hAnsi="Times New Roman"/>
          <w:b/>
          <w:color w:val="000000"/>
          <w:sz w:val="24"/>
          <w:szCs w:val="24"/>
        </w:rPr>
        <w:t>деликтное</w:t>
      </w:r>
      <w:proofErr w:type="spellEnd"/>
      <w:r w:rsidR="00993328" w:rsidRPr="0045533E">
        <w:rPr>
          <w:rFonts w:ascii="Times New Roman" w:hAnsi="Times New Roman"/>
          <w:b/>
          <w:color w:val="000000"/>
          <w:sz w:val="24"/>
          <w:szCs w:val="24"/>
        </w:rPr>
        <w:t xml:space="preserve"> обязательство): общие положения.</w:t>
      </w:r>
      <w:r w:rsidR="00993328" w:rsidRPr="0045533E">
        <w:rPr>
          <w:rFonts w:ascii="Times New Roman" w:hAnsi="Times New Roman"/>
          <w:color w:val="000000"/>
          <w:sz w:val="24"/>
          <w:szCs w:val="24"/>
        </w:rPr>
        <w:t xml:space="preserve"> </w:t>
      </w:r>
      <w:r w:rsidR="00993328">
        <w:rPr>
          <w:rFonts w:ascii="Times New Roman" w:hAnsi="Times New Roman"/>
          <w:color w:val="000000"/>
          <w:sz w:val="24"/>
          <w:szCs w:val="24"/>
        </w:rPr>
        <w:t>Понятие и</w:t>
      </w:r>
      <w:r w:rsidR="00993328" w:rsidRPr="0045533E">
        <w:rPr>
          <w:rFonts w:ascii="Times New Roman" w:hAnsi="Times New Roman"/>
          <w:color w:val="000000"/>
          <w:sz w:val="24"/>
          <w:szCs w:val="24"/>
        </w:rPr>
        <w:t xml:space="preserve"> правовая природа </w:t>
      </w:r>
      <w:proofErr w:type="spellStart"/>
      <w:r w:rsidR="00993328" w:rsidRPr="0045533E">
        <w:rPr>
          <w:rFonts w:ascii="Times New Roman" w:hAnsi="Times New Roman"/>
          <w:color w:val="000000"/>
          <w:sz w:val="24"/>
          <w:szCs w:val="24"/>
        </w:rPr>
        <w:t>деликтного</w:t>
      </w:r>
      <w:proofErr w:type="spellEnd"/>
      <w:r w:rsidR="00993328" w:rsidRPr="0045533E">
        <w:rPr>
          <w:rFonts w:ascii="Times New Roman" w:hAnsi="Times New Roman"/>
          <w:color w:val="000000"/>
          <w:sz w:val="24"/>
          <w:szCs w:val="24"/>
        </w:rPr>
        <w:t xml:space="preserve"> обязательства. Понятие деликта. Соотношение понятий «</w:t>
      </w:r>
      <w:proofErr w:type="spellStart"/>
      <w:r w:rsidR="00993328" w:rsidRPr="0045533E">
        <w:rPr>
          <w:rFonts w:ascii="Times New Roman" w:hAnsi="Times New Roman"/>
          <w:color w:val="000000"/>
          <w:sz w:val="24"/>
          <w:szCs w:val="24"/>
        </w:rPr>
        <w:t>деликтное</w:t>
      </w:r>
      <w:proofErr w:type="spellEnd"/>
      <w:r w:rsidR="00993328" w:rsidRPr="0045533E">
        <w:rPr>
          <w:rFonts w:ascii="Times New Roman" w:hAnsi="Times New Roman"/>
          <w:color w:val="000000"/>
          <w:sz w:val="24"/>
          <w:szCs w:val="24"/>
        </w:rPr>
        <w:t xml:space="preserve"> обязательство» и «</w:t>
      </w:r>
      <w:proofErr w:type="spellStart"/>
      <w:r w:rsidR="00993328" w:rsidRPr="0045533E">
        <w:rPr>
          <w:rFonts w:ascii="Times New Roman" w:hAnsi="Times New Roman"/>
          <w:color w:val="000000"/>
          <w:sz w:val="24"/>
          <w:szCs w:val="24"/>
        </w:rPr>
        <w:t>деликтная</w:t>
      </w:r>
      <w:proofErr w:type="spellEnd"/>
      <w:r w:rsidR="00993328" w:rsidRPr="0045533E">
        <w:rPr>
          <w:rFonts w:ascii="Times New Roman" w:hAnsi="Times New Roman"/>
          <w:color w:val="000000"/>
          <w:sz w:val="24"/>
          <w:szCs w:val="24"/>
        </w:rPr>
        <w:t xml:space="preserve"> ответственность». Соотношение </w:t>
      </w:r>
      <w:proofErr w:type="spellStart"/>
      <w:r w:rsidR="00993328" w:rsidRPr="0045533E">
        <w:rPr>
          <w:rFonts w:ascii="Times New Roman" w:hAnsi="Times New Roman"/>
          <w:color w:val="000000"/>
          <w:sz w:val="24"/>
          <w:szCs w:val="24"/>
        </w:rPr>
        <w:t>деликтного</w:t>
      </w:r>
      <w:proofErr w:type="spellEnd"/>
      <w:r w:rsidR="00993328" w:rsidRPr="0045533E">
        <w:rPr>
          <w:rFonts w:ascii="Times New Roman" w:hAnsi="Times New Roman"/>
          <w:color w:val="000000"/>
          <w:sz w:val="24"/>
          <w:szCs w:val="24"/>
        </w:rPr>
        <w:t xml:space="preserve"> обязательства и обязательства из неосновательного обогащения, </w:t>
      </w:r>
      <w:proofErr w:type="spellStart"/>
      <w:r w:rsidR="00993328" w:rsidRPr="0045533E">
        <w:rPr>
          <w:rFonts w:ascii="Times New Roman" w:hAnsi="Times New Roman"/>
          <w:color w:val="000000"/>
          <w:sz w:val="24"/>
          <w:szCs w:val="24"/>
        </w:rPr>
        <w:t>деликтного</w:t>
      </w:r>
      <w:proofErr w:type="spellEnd"/>
      <w:r w:rsidR="00993328" w:rsidRPr="0045533E">
        <w:rPr>
          <w:rFonts w:ascii="Times New Roman" w:hAnsi="Times New Roman"/>
          <w:color w:val="000000"/>
          <w:sz w:val="24"/>
          <w:szCs w:val="24"/>
        </w:rPr>
        <w:t xml:space="preserve"> обязательства и обязательства за неисполнение и ненадлежащее исполнение договорных обязанностей. </w:t>
      </w:r>
      <w:r w:rsidR="00993328">
        <w:rPr>
          <w:rFonts w:ascii="Times New Roman" w:hAnsi="Times New Roman"/>
          <w:color w:val="000000"/>
          <w:sz w:val="24"/>
          <w:szCs w:val="24"/>
        </w:rPr>
        <w:t xml:space="preserve">Стороны </w:t>
      </w:r>
      <w:proofErr w:type="spellStart"/>
      <w:r w:rsidR="00993328" w:rsidRPr="0045533E">
        <w:rPr>
          <w:rFonts w:ascii="Times New Roman" w:hAnsi="Times New Roman"/>
          <w:color w:val="000000"/>
          <w:sz w:val="24"/>
          <w:szCs w:val="24"/>
        </w:rPr>
        <w:t>деликтного</w:t>
      </w:r>
      <w:proofErr w:type="spellEnd"/>
      <w:r w:rsidR="00993328" w:rsidRPr="0045533E">
        <w:rPr>
          <w:rFonts w:ascii="Times New Roman" w:hAnsi="Times New Roman"/>
          <w:color w:val="000000"/>
          <w:sz w:val="24"/>
          <w:szCs w:val="24"/>
        </w:rPr>
        <w:t xml:space="preserve"> обязательства</w:t>
      </w:r>
      <w:r w:rsidR="00993328">
        <w:rPr>
          <w:rFonts w:ascii="Times New Roman" w:hAnsi="Times New Roman"/>
          <w:color w:val="000000"/>
          <w:sz w:val="24"/>
          <w:szCs w:val="24"/>
        </w:rPr>
        <w:t>, понятие и соотношение терминов «</w:t>
      </w:r>
      <w:proofErr w:type="spellStart"/>
      <w:r w:rsidR="00993328">
        <w:rPr>
          <w:rFonts w:ascii="Times New Roman" w:hAnsi="Times New Roman"/>
          <w:color w:val="000000"/>
          <w:sz w:val="24"/>
          <w:szCs w:val="24"/>
        </w:rPr>
        <w:t>деликвент</w:t>
      </w:r>
      <w:proofErr w:type="spellEnd"/>
      <w:r w:rsidR="00993328">
        <w:rPr>
          <w:rFonts w:ascii="Times New Roman" w:hAnsi="Times New Roman"/>
          <w:color w:val="000000"/>
          <w:sz w:val="24"/>
          <w:szCs w:val="24"/>
        </w:rPr>
        <w:t xml:space="preserve">» и субъект </w:t>
      </w:r>
      <w:proofErr w:type="spellStart"/>
      <w:r w:rsidR="00993328">
        <w:rPr>
          <w:rFonts w:ascii="Times New Roman" w:hAnsi="Times New Roman"/>
          <w:color w:val="000000"/>
          <w:sz w:val="24"/>
          <w:szCs w:val="24"/>
        </w:rPr>
        <w:t>деликтной</w:t>
      </w:r>
      <w:proofErr w:type="spellEnd"/>
      <w:r w:rsidR="00993328">
        <w:rPr>
          <w:rFonts w:ascii="Times New Roman" w:hAnsi="Times New Roman"/>
          <w:color w:val="000000"/>
          <w:sz w:val="24"/>
          <w:szCs w:val="24"/>
        </w:rPr>
        <w:t xml:space="preserve"> ответственности</w:t>
      </w:r>
      <w:r w:rsidR="00993328" w:rsidRPr="0045533E">
        <w:rPr>
          <w:rFonts w:ascii="Times New Roman" w:hAnsi="Times New Roman"/>
          <w:color w:val="000000"/>
          <w:sz w:val="24"/>
          <w:szCs w:val="24"/>
        </w:rPr>
        <w:t xml:space="preserve">. </w:t>
      </w:r>
      <w:r w:rsidR="00993328">
        <w:rPr>
          <w:rFonts w:ascii="Times New Roman" w:hAnsi="Times New Roman"/>
          <w:color w:val="000000"/>
          <w:sz w:val="24"/>
          <w:szCs w:val="24"/>
        </w:rPr>
        <w:t xml:space="preserve">Содержание </w:t>
      </w:r>
      <w:proofErr w:type="spellStart"/>
      <w:r w:rsidR="00993328">
        <w:rPr>
          <w:rFonts w:ascii="Times New Roman" w:hAnsi="Times New Roman"/>
          <w:color w:val="000000"/>
          <w:sz w:val="24"/>
          <w:szCs w:val="24"/>
        </w:rPr>
        <w:t>деликтного</w:t>
      </w:r>
      <w:proofErr w:type="spellEnd"/>
      <w:r w:rsidR="00993328">
        <w:rPr>
          <w:rFonts w:ascii="Times New Roman" w:hAnsi="Times New Roman"/>
          <w:color w:val="000000"/>
          <w:sz w:val="24"/>
          <w:szCs w:val="24"/>
        </w:rPr>
        <w:t xml:space="preserve"> обязательства. </w:t>
      </w:r>
      <w:r w:rsidR="00993328" w:rsidRPr="0045533E">
        <w:rPr>
          <w:rFonts w:ascii="Times New Roman" w:hAnsi="Times New Roman"/>
          <w:color w:val="000000"/>
          <w:sz w:val="24"/>
          <w:szCs w:val="24"/>
        </w:rPr>
        <w:t xml:space="preserve">Основания и условия </w:t>
      </w:r>
      <w:proofErr w:type="spellStart"/>
      <w:r w:rsidR="00993328" w:rsidRPr="0045533E">
        <w:rPr>
          <w:rFonts w:ascii="Times New Roman" w:hAnsi="Times New Roman"/>
          <w:color w:val="000000"/>
          <w:sz w:val="24"/>
          <w:szCs w:val="24"/>
        </w:rPr>
        <w:t>деликтной</w:t>
      </w:r>
      <w:proofErr w:type="spellEnd"/>
      <w:r w:rsidR="00993328" w:rsidRPr="0045533E">
        <w:rPr>
          <w:rFonts w:ascii="Times New Roman" w:hAnsi="Times New Roman"/>
          <w:color w:val="000000"/>
          <w:sz w:val="24"/>
          <w:szCs w:val="24"/>
        </w:rPr>
        <w:t xml:space="preserve"> ответственности: понятие, содержание, соотношение.</w:t>
      </w:r>
      <w:r w:rsidR="00993328" w:rsidRPr="0045533E">
        <w:rPr>
          <w:rFonts w:ascii="Times New Roman" w:hAnsi="Times New Roman"/>
          <w:color w:val="000000"/>
          <w:sz w:val="32"/>
          <w:szCs w:val="24"/>
        </w:rPr>
        <w:t xml:space="preserve"> </w:t>
      </w:r>
      <w:r w:rsidR="00993328" w:rsidRPr="0045533E">
        <w:rPr>
          <w:rFonts w:ascii="Times New Roman" w:hAnsi="Times New Roman"/>
          <w:bCs/>
          <w:sz w:val="24"/>
          <w:szCs w:val="20"/>
        </w:rPr>
        <w:lastRenderedPageBreak/>
        <w:t xml:space="preserve">Обстоятельства, исключающие возникновение </w:t>
      </w:r>
      <w:proofErr w:type="spellStart"/>
      <w:r w:rsidR="00993328" w:rsidRPr="0045533E">
        <w:rPr>
          <w:rFonts w:ascii="Times New Roman" w:hAnsi="Times New Roman"/>
          <w:bCs/>
          <w:sz w:val="24"/>
          <w:szCs w:val="20"/>
        </w:rPr>
        <w:t>деликтного</w:t>
      </w:r>
      <w:proofErr w:type="spellEnd"/>
      <w:r w:rsidR="00993328" w:rsidRPr="0045533E">
        <w:rPr>
          <w:rFonts w:ascii="Times New Roman" w:hAnsi="Times New Roman"/>
          <w:bCs/>
          <w:sz w:val="24"/>
          <w:szCs w:val="20"/>
        </w:rPr>
        <w:t xml:space="preserve"> обязательства</w:t>
      </w:r>
      <w:r w:rsidR="00993328">
        <w:rPr>
          <w:rFonts w:ascii="Times New Roman" w:hAnsi="Times New Roman"/>
          <w:bCs/>
          <w:sz w:val="24"/>
          <w:szCs w:val="20"/>
        </w:rPr>
        <w:t>: понятие, виды и условия применения. Предупреждение причинения вреда.</w:t>
      </w:r>
    </w:p>
    <w:p w:rsidR="00993328" w:rsidRPr="0040132F" w:rsidRDefault="000C0AF7" w:rsidP="00E678D2">
      <w:pPr>
        <w:pStyle w:val="a7"/>
        <w:spacing w:before="0" w:beforeAutospacing="0" w:after="0" w:afterAutospacing="0" w:line="360" w:lineRule="auto"/>
        <w:jc w:val="both"/>
        <w:rPr>
          <w:b/>
          <w:color w:val="000000"/>
          <w:szCs w:val="27"/>
        </w:rPr>
      </w:pPr>
      <w:r>
        <w:rPr>
          <w:b/>
          <w:color w:val="000000"/>
          <w:szCs w:val="27"/>
        </w:rPr>
        <w:t xml:space="preserve">2. </w:t>
      </w:r>
      <w:r w:rsidR="00993328" w:rsidRPr="00821259">
        <w:rPr>
          <w:b/>
          <w:color w:val="000000"/>
          <w:szCs w:val="27"/>
        </w:rPr>
        <w:t>Ответственность за вред, причиненный незаконными действиями органов публичной власти и их должностными лицами.</w:t>
      </w:r>
      <w:r w:rsidR="00993328">
        <w:rPr>
          <w:b/>
          <w:color w:val="000000"/>
          <w:szCs w:val="27"/>
        </w:rPr>
        <w:t xml:space="preserve"> </w:t>
      </w:r>
      <w:r w:rsidR="00993328" w:rsidRPr="0040132F">
        <w:rPr>
          <w:color w:val="000000"/>
          <w:szCs w:val="27"/>
        </w:rPr>
        <w:t>Правовое регулирование ответственности органов публичной власти и их должностных лиц за причиненный вред</w:t>
      </w:r>
      <w:r w:rsidR="00993328">
        <w:rPr>
          <w:color w:val="000000"/>
          <w:szCs w:val="27"/>
        </w:rPr>
        <w:t>,</w:t>
      </w:r>
      <w:r w:rsidR="00993328" w:rsidRPr="0040132F">
        <w:rPr>
          <w:color w:val="000000"/>
          <w:szCs w:val="27"/>
        </w:rPr>
        <w:t xml:space="preserve"> особенности возмещения вреда.</w:t>
      </w:r>
      <w:r w:rsidR="00993328">
        <w:rPr>
          <w:color w:val="000000"/>
          <w:szCs w:val="27"/>
        </w:rPr>
        <w:t xml:space="preserve"> Особенности сторон при возмещении вреда, причиненного незаконными действиями органов публичной власти и их должностными лицами.</w:t>
      </w:r>
      <w:r w:rsidR="00993328" w:rsidRPr="0040132F">
        <w:rPr>
          <w:color w:val="000000"/>
          <w:szCs w:val="27"/>
        </w:rPr>
        <w:t xml:space="preserve"> Соотношение правил о возмещении вреда, предусмотренных ст.ст.1069 и 1070 ГК РФ. Ответственность за вред, причиненный незаконными действиями органов дознания, предварительного следствия, прокуратуры и суда: основания и условия. Соотношение норм ГК РФ (ст.1070) и правил УПК РФ (гл.18) при возмещении вреда, причиненного при расследовании уголовных дел.</w:t>
      </w:r>
      <w:r w:rsidR="00993328">
        <w:rPr>
          <w:color w:val="000000"/>
          <w:szCs w:val="27"/>
        </w:rPr>
        <w:t xml:space="preserve"> Органы и лица, выступающие от имени казны при возмещении вреда за ее счет.</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3. </w:t>
      </w:r>
      <w:r w:rsidR="00993328" w:rsidRPr="00821259">
        <w:rPr>
          <w:b/>
          <w:color w:val="000000"/>
          <w:szCs w:val="27"/>
        </w:rPr>
        <w:t>Ответственность за вред, причиненный несовершеннолетними и недееспособными гражданами, а также гражданами, не способными понимать значение своих действий.</w:t>
      </w:r>
      <w:r w:rsidR="00993328">
        <w:rPr>
          <w:b/>
          <w:color w:val="000000"/>
          <w:szCs w:val="27"/>
        </w:rPr>
        <w:t xml:space="preserve"> </w:t>
      </w:r>
      <w:r w:rsidR="00993328" w:rsidRPr="00AA36A2">
        <w:rPr>
          <w:color w:val="000000"/>
          <w:szCs w:val="27"/>
        </w:rPr>
        <w:t xml:space="preserve">Ответственность за вред, причиненный несовершеннолетними в возрасте до четырнадцати </w:t>
      </w:r>
      <w:r w:rsidR="00993328">
        <w:rPr>
          <w:color w:val="000000"/>
          <w:szCs w:val="27"/>
        </w:rPr>
        <w:t>л</w:t>
      </w:r>
      <w:r w:rsidR="00993328" w:rsidRPr="00AA36A2">
        <w:rPr>
          <w:color w:val="000000"/>
          <w:szCs w:val="27"/>
        </w:rPr>
        <w:t>ет</w:t>
      </w:r>
      <w:r w:rsidR="00993328">
        <w:rPr>
          <w:color w:val="000000"/>
          <w:szCs w:val="27"/>
        </w:rPr>
        <w:t xml:space="preserve">: субъект </w:t>
      </w:r>
      <w:proofErr w:type="spellStart"/>
      <w:r w:rsidR="00993328">
        <w:rPr>
          <w:color w:val="000000"/>
          <w:szCs w:val="27"/>
        </w:rPr>
        <w:t>деликтной</w:t>
      </w:r>
      <w:proofErr w:type="spellEnd"/>
      <w:r w:rsidR="00993328">
        <w:rPr>
          <w:color w:val="000000"/>
          <w:szCs w:val="27"/>
        </w:rPr>
        <w:t xml:space="preserve"> ответственности, случаи освобождения от ответственности. Ответственность за вред, причиненный </w:t>
      </w:r>
      <w:proofErr w:type="spellStart"/>
      <w:r w:rsidR="00993328">
        <w:rPr>
          <w:color w:val="000000"/>
          <w:szCs w:val="27"/>
        </w:rPr>
        <w:t>несовершеннолетными</w:t>
      </w:r>
      <w:proofErr w:type="spellEnd"/>
      <w:r w:rsidR="00993328">
        <w:rPr>
          <w:color w:val="000000"/>
          <w:szCs w:val="27"/>
        </w:rPr>
        <w:t xml:space="preserve"> в возрасте от четырнадцати до восемнадцати лет: субъект </w:t>
      </w:r>
      <w:proofErr w:type="spellStart"/>
      <w:r w:rsidR="00993328">
        <w:rPr>
          <w:color w:val="000000"/>
          <w:szCs w:val="27"/>
        </w:rPr>
        <w:t>деликтной</w:t>
      </w:r>
      <w:proofErr w:type="spellEnd"/>
      <w:r w:rsidR="00993328">
        <w:rPr>
          <w:color w:val="000000"/>
          <w:szCs w:val="27"/>
        </w:rPr>
        <w:t xml:space="preserve"> ответственности, случаи возложения ответственности на родителей (усыновителей), попечителей, случаи освобождения их от ответственности. Ответственность родителей, лишенных родительских прав. Ответственность за вред, причиненный гражданином, признанным недееспособным: субъект </w:t>
      </w:r>
      <w:proofErr w:type="spellStart"/>
      <w:r w:rsidR="00993328">
        <w:rPr>
          <w:color w:val="000000"/>
          <w:szCs w:val="27"/>
        </w:rPr>
        <w:t>деликтной</w:t>
      </w:r>
      <w:proofErr w:type="spellEnd"/>
      <w:r w:rsidR="00993328">
        <w:rPr>
          <w:color w:val="000000"/>
          <w:szCs w:val="27"/>
        </w:rPr>
        <w:t xml:space="preserve"> ответственности, случаи освобождения его от ответственности. Ответственность за вред, причиненный гражданином, признанным ограниченно дееспособным: субъект </w:t>
      </w:r>
      <w:proofErr w:type="spellStart"/>
      <w:r w:rsidR="00993328">
        <w:rPr>
          <w:color w:val="000000"/>
          <w:szCs w:val="27"/>
        </w:rPr>
        <w:t>деликтной</w:t>
      </w:r>
      <w:proofErr w:type="spellEnd"/>
      <w:r w:rsidR="00993328">
        <w:rPr>
          <w:color w:val="000000"/>
          <w:szCs w:val="27"/>
        </w:rPr>
        <w:t xml:space="preserve"> ответственности. Ответственность за вред, причиненный гражданином, не способным понимать значения своих действий: субъект </w:t>
      </w:r>
      <w:proofErr w:type="spellStart"/>
      <w:r w:rsidR="00993328">
        <w:rPr>
          <w:color w:val="000000"/>
          <w:szCs w:val="27"/>
        </w:rPr>
        <w:t>деликтной</w:t>
      </w:r>
      <w:proofErr w:type="spellEnd"/>
      <w:r w:rsidR="00993328">
        <w:rPr>
          <w:color w:val="000000"/>
          <w:szCs w:val="27"/>
        </w:rPr>
        <w:t xml:space="preserve"> ответственность, особенности его состояния при возложении ответственности за причиненный вред.</w:t>
      </w:r>
    </w:p>
    <w:p w:rsidR="00993328" w:rsidRPr="006C6658" w:rsidRDefault="000C0AF7" w:rsidP="00E678D2">
      <w:pPr>
        <w:pStyle w:val="a7"/>
        <w:spacing w:before="0" w:beforeAutospacing="0" w:after="0" w:afterAutospacing="0" w:line="360" w:lineRule="auto"/>
        <w:jc w:val="both"/>
        <w:rPr>
          <w:color w:val="000000"/>
          <w:szCs w:val="27"/>
        </w:rPr>
      </w:pPr>
      <w:r>
        <w:rPr>
          <w:b/>
          <w:color w:val="000000"/>
          <w:szCs w:val="27"/>
        </w:rPr>
        <w:t xml:space="preserve">4. </w:t>
      </w:r>
      <w:r w:rsidR="00993328" w:rsidRPr="006C6658">
        <w:rPr>
          <w:b/>
          <w:color w:val="000000"/>
          <w:szCs w:val="27"/>
        </w:rPr>
        <w:t>Ответственность за вред, причиненный деятельностью, создающей повышенную опасность для окружающих.</w:t>
      </w:r>
      <w:r w:rsidR="00993328" w:rsidRPr="006C6658">
        <w:rPr>
          <w:color w:val="000000"/>
          <w:szCs w:val="27"/>
        </w:rPr>
        <w:t xml:space="preserve"> Понятие источника повышенной опасности, его признаки и их содержание, виды. Источник повышенной опасности как предмет; как свойство; как деятельность: дискуссия в доктрине и ее практическое значение. Основания и условия </w:t>
      </w:r>
      <w:proofErr w:type="spellStart"/>
      <w:r w:rsidR="00993328" w:rsidRPr="006C6658">
        <w:rPr>
          <w:color w:val="000000"/>
          <w:szCs w:val="27"/>
        </w:rPr>
        <w:t>деликтной</w:t>
      </w:r>
      <w:proofErr w:type="spellEnd"/>
      <w:r w:rsidR="00993328" w:rsidRPr="006C6658">
        <w:rPr>
          <w:color w:val="000000"/>
          <w:szCs w:val="27"/>
        </w:rPr>
        <w:t xml:space="preserve"> ответственности, причиненной источником повышенной опасности. Основания освобождения от ответственности, причиненной источником повышенной опасности.</w:t>
      </w:r>
      <w:r w:rsidR="00993328">
        <w:rPr>
          <w:color w:val="000000"/>
          <w:szCs w:val="27"/>
        </w:rPr>
        <w:t xml:space="preserve"> Понятие владельца источника повышенной опасности и случаи его ответственности за </w:t>
      </w:r>
      <w:r w:rsidR="00993328">
        <w:rPr>
          <w:color w:val="000000"/>
          <w:szCs w:val="27"/>
        </w:rPr>
        <w:lastRenderedPageBreak/>
        <w:t>причиненный таким источником вред; случаи освобождения владельца источника повышенной опасности от ответственности. Особенности возмещения вреда, причиненного в результате взаимодействия этих источников третьим лицам. Особенности возмещения вреда, причиненного в результате взаимодействия источников повышенной опасности их владельцам. Возмещение вреда лицом, застраховавшим свою ответственность.</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5. </w:t>
      </w:r>
      <w:r w:rsidR="00993328" w:rsidRPr="00821259">
        <w:rPr>
          <w:b/>
          <w:color w:val="000000"/>
          <w:szCs w:val="27"/>
        </w:rPr>
        <w:t>Возмещение вреда, причиненного здоровью гражданина</w:t>
      </w:r>
      <w:r w:rsidR="00993328">
        <w:rPr>
          <w:b/>
          <w:color w:val="000000"/>
          <w:szCs w:val="27"/>
        </w:rPr>
        <w:t xml:space="preserve">. </w:t>
      </w:r>
      <w:r w:rsidR="00993328" w:rsidRPr="005B2B16">
        <w:rPr>
          <w:color w:val="000000"/>
          <w:szCs w:val="27"/>
        </w:rPr>
        <w:t>Возмещение вреда, причиненного жизни или здоровью гражданина при исполнении договорных либо иных обязательств: особенности правового регулирования. Объем и характер возмещения вреда, причиненного повреждением здоровья. Определение заработка (дохода), утраченного в результате повреждения здоровья: размер, состав, порядок исчисления, последствия устойчивых изменений в заработке (доходе) потерпевшего до причинения ему увечья или иного повреждения. Особенности возмещения вреда при повреждении здоровья лица, не достигшего совершеннолетия.</w:t>
      </w:r>
    </w:p>
    <w:p w:rsidR="000C0AF7" w:rsidRDefault="000C0AF7" w:rsidP="00E678D2">
      <w:pPr>
        <w:pStyle w:val="a7"/>
        <w:spacing w:before="0" w:beforeAutospacing="0" w:after="0" w:afterAutospacing="0" w:line="360" w:lineRule="auto"/>
        <w:jc w:val="both"/>
        <w:rPr>
          <w:b/>
          <w:color w:val="000000"/>
          <w:szCs w:val="27"/>
        </w:rPr>
      </w:pP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6. </w:t>
      </w:r>
      <w:r w:rsidR="00993328" w:rsidRPr="00821259">
        <w:rPr>
          <w:b/>
          <w:color w:val="000000"/>
          <w:szCs w:val="27"/>
        </w:rPr>
        <w:t>Возмещение вреда, причиненного смертью кормильца</w:t>
      </w:r>
      <w:r w:rsidR="00993328">
        <w:rPr>
          <w:b/>
          <w:color w:val="000000"/>
          <w:szCs w:val="27"/>
        </w:rPr>
        <w:t>.</w:t>
      </w:r>
      <w:r w:rsidR="00993328" w:rsidRPr="00821259">
        <w:rPr>
          <w:b/>
          <w:color w:val="000000"/>
          <w:szCs w:val="27"/>
        </w:rPr>
        <w:t xml:space="preserve"> </w:t>
      </w:r>
      <w:r w:rsidR="00993328" w:rsidRPr="00ED19B2">
        <w:rPr>
          <w:color w:val="000000"/>
          <w:szCs w:val="27"/>
        </w:rPr>
        <w:t xml:space="preserve">Круг лиц, имеющих право на возмещение вреда. Срок возмещения вреда </w:t>
      </w:r>
      <w:proofErr w:type="spellStart"/>
      <w:r w:rsidR="00993328" w:rsidRPr="00ED19B2">
        <w:rPr>
          <w:color w:val="000000"/>
          <w:szCs w:val="27"/>
        </w:rPr>
        <w:t>управомоченным</w:t>
      </w:r>
      <w:proofErr w:type="spellEnd"/>
      <w:r w:rsidR="00993328" w:rsidRPr="00ED19B2">
        <w:rPr>
          <w:color w:val="000000"/>
          <w:szCs w:val="27"/>
        </w:rPr>
        <w:t xml:space="preserve"> лицам. Размер возмещения вреда, понесенного в случае смерти кормильца: порядок определения, причиненного смертью кормильца, случаи перерасчета размера возмещения. Последующее изменение размера возмещения вреда. Индексация размера возмещения вреда. Платежи по возмещению вреда. Особенности возмещения вреда при прекращении юридического лица. Возмещение расходов на погребение.</w:t>
      </w:r>
    </w:p>
    <w:p w:rsidR="000C0AF7" w:rsidRDefault="000C0AF7" w:rsidP="00E678D2">
      <w:pPr>
        <w:pStyle w:val="a7"/>
        <w:spacing w:before="0" w:beforeAutospacing="0" w:after="0" w:afterAutospacing="0" w:line="360" w:lineRule="auto"/>
        <w:jc w:val="both"/>
        <w:rPr>
          <w:b/>
          <w:color w:val="000000"/>
          <w:szCs w:val="27"/>
        </w:rPr>
      </w:pP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7. </w:t>
      </w:r>
      <w:r w:rsidR="00993328" w:rsidRPr="00821259">
        <w:rPr>
          <w:b/>
          <w:color w:val="000000"/>
          <w:szCs w:val="27"/>
        </w:rPr>
        <w:t>Возмещение вреда, причиненного вследствие недостатков товаров, работ или услуг.</w:t>
      </w:r>
      <w:r w:rsidR="00993328">
        <w:rPr>
          <w:b/>
          <w:color w:val="000000"/>
          <w:szCs w:val="27"/>
        </w:rPr>
        <w:t xml:space="preserve"> </w:t>
      </w:r>
      <w:r w:rsidR="00993328" w:rsidRPr="00BA1B0A">
        <w:rPr>
          <w:color w:val="000000"/>
          <w:szCs w:val="27"/>
        </w:rPr>
        <w:t xml:space="preserve">Особенности правового регулирования возмещения вреда, причиненного вследствие недостатков товаров, работ или услуг. Особенности правового положения сторон </w:t>
      </w:r>
      <w:proofErr w:type="spellStart"/>
      <w:r w:rsidR="00993328" w:rsidRPr="00BA1B0A">
        <w:rPr>
          <w:color w:val="000000"/>
          <w:szCs w:val="27"/>
        </w:rPr>
        <w:t>деликтного</w:t>
      </w:r>
      <w:proofErr w:type="spellEnd"/>
      <w:r w:rsidR="00993328" w:rsidRPr="00BA1B0A">
        <w:rPr>
          <w:color w:val="000000"/>
          <w:szCs w:val="27"/>
        </w:rPr>
        <w:t xml:space="preserve"> обязательства вследствие недостатков товаров, работ или услуг. Основания и условия ответственности. Случаи наступления ответственности изготовителя, исполнителя, продавца. Сроки возмещения вреда, причиненного в результате недостатков товара, работы или услуги. Основания освобождения от ответственности за вред, причиненный вследствие недостатков товаров, работ или услуг.</w:t>
      </w:r>
    </w:p>
    <w:p w:rsidR="00993328" w:rsidRPr="00480A1E" w:rsidRDefault="00993328" w:rsidP="00E678D2">
      <w:pPr>
        <w:spacing w:after="0" w:line="360" w:lineRule="auto"/>
        <w:jc w:val="both"/>
        <w:rPr>
          <w:rFonts w:ascii="Times New Roman" w:hAnsi="Times New Roman"/>
          <w:b/>
          <w:sz w:val="24"/>
        </w:rPr>
      </w:pPr>
    </w:p>
    <w:p w:rsidR="00993328" w:rsidRDefault="00993328" w:rsidP="00E678D2">
      <w:pPr>
        <w:spacing w:after="0" w:line="360" w:lineRule="auto"/>
        <w:jc w:val="both"/>
        <w:rPr>
          <w:rFonts w:ascii="Times New Roman" w:hAnsi="Times New Roman"/>
          <w:b/>
          <w:sz w:val="24"/>
        </w:rPr>
      </w:pPr>
      <w:r w:rsidRPr="00480A1E">
        <w:rPr>
          <w:rFonts w:ascii="Times New Roman" w:hAnsi="Times New Roman"/>
          <w:b/>
          <w:sz w:val="24"/>
        </w:rPr>
        <w:t xml:space="preserve">Тема </w:t>
      </w:r>
      <w:r w:rsidR="000C0AF7">
        <w:rPr>
          <w:rFonts w:ascii="Times New Roman" w:hAnsi="Times New Roman"/>
          <w:b/>
          <w:sz w:val="24"/>
        </w:rPr>
        <w:t xml:space="preserve">19. </w:t>
      </w:r>
      <w:r w:rsidRPr="00480A1E">
        <w:rPr>
          <w:rFonts w:ascii="Times New Roman" w:hAnsi="Times New Roman"/>
          <w:b/>
          <w:sz w:val="24"/>
        </w:rPr>
        <w:t xml:space="preserve"> Обязательства из неосновательного обогащения</w:t>
      </w:r>
    </w:p>
    <w:p w:rsidR="00993328" w:rsidRPr="000C0AF7" w:rsidRDefault="000C0AF7" w:rsidP="000C0AF7">
      <w:pPr>
        <w:tabs>
          <w:tab w:val="left" w:pos="5055"/>
        </w:tabs>
        <w:spacing w:after="0" w:line="360" w:lineRule="auto"/>
        <w:jc w:val="both"/>
        <w:rPr>
          <w:rFonts w:ascii="Times New Roman" w:hAnsi="Times New Roman"/>
          <w:sz w:val="24"/>
          <w:szCs w:val="24"/>
        </w:rPr>
      </w:pPr>
      <w:r>
        <w:rPr>
          <w:rFonts w:ascii="Times New Roman" w:hAnsi="Times New Roman"/>
          <w:b/>
          <w:color w:val="000000"/>
          <w:sz w:val="24"/>
          <w:szCs w:val="24"/>
        </w:rPr>
        <w:t>1.</w:t>
      </w:r>
      <w:r w:rsidR="00993328" w:rsidRPr="000C0AF7">
        <w:rPr>
          <w:rFonts w:ascii="Times New Roman" w:hAnsi="Times New Roman"/>
          <w:b/>
          <w:color w:val="000000"/>
          <w:sz w:val="24"/>
          <w:szCs w:val="24"/>
        </w:rPr>
        <w:t xml:space="preserve">Обязательства вследствие неосновательного обогащения. </w:t>
      </w:r>
      <w:r w:rsidR="00993328" w:rsidRPr="000C0AF7">
        <w:rPr>
          <w:rFonts w:ascii="Times New Roman" w:hAnsi="Times New Roman"/>
          <w:color w:val="000000"/>
          <w:sz w:val="24"/>
          <w:szCs w:val="24"/>
        </w:rPr>
        <w:t xml:space="preserve">Понятие, стороны обязательства вследствие неосновательного обогащения. Условия возникновения обязательства из неосновательного обогащения. Понятие неосновательного обогащения, </w:t>
      </w:r>
      <w:r w:rsidR="00993328" w:rsidRPr="000C0AF7">
        <w:rPr>
          <w:rFonts w:ascii="Times New Roman" w:hAnsi="Times New Roman"/>
          <w:color w:val="000000"/>
          <w:sz w:val="24"/>
          <w:szCs w:val="24"/>
        </w:rPr>
        <w:lastRenderedPageBreak/>
        <w:t xml:space="preserve">его формы. Содержание обязательства из неосновательного обогащения. </w:t>
      </w:r>
      <w:r w:rsidR="00993328" w:rsidRPr="000C0AF7">
        <w:rPr>
          <w:rFonts w:ascii="Times New Roman" w:hAnsi="Times New Roman"/>
          <w:sz w:val="24"/>
          <w:szCs w:val="24"/>
        </w:rPr>
        <w:t>Возврат неосновательно полученного в натуре. Судьба ухудшений и улучшений имущества, неосновательно полученного или неосновательно сбереженного. Возврат доходов, полученных от имущества, подлежащего возврату. Соотношение требования о возврате неосновательного обогащения с другими требованиями о защите гражданских прав (из договора, из причинения вреда, виндикацией, требованием о возврате исполненного по недействительной сделке). Неосновательное обогащение, не подлежащее возврату.</w:t>
      </w:r>
    </w:p>
    <w:p w:rsidR="000C0AF7" w:rsidRDefault="000C0AF7" w:rsidP="00E678D2">
      <w:pPr>
        <w:spacing w:after="0" w:line="360" w:lineRule="auto"/>
        <w:jc w:val="both"/>
        <w:rPr>
          <w:rFonts w:ascii="Times New Roman" w:hAnsi="Times New Roman"/>
          <w:b/>
          <w:sz w:val="24"/>
        </w:rPr>
      </w:pPr>
    </w:p>
    <w:p w:rsidR="00993328" w:rsidRDefault="00993328" w:rsidP="00E678D2">
      <w:pPr>
        <w:spacing w:after="0" w:line="360" w:lineRule="auto"/>
        <w:jc w:val="both"/>
        <w:rPr>
          <w:rFonts w:ascii="Times New Roman" w:hAnsi="Times New Roman"/>
          <w:b/>
          <w:sz w:val="24"/>
        </w:rPr>
      </w:pPr>
      <w:r w:rsidRPr="00480A1E">
        <w:rPr>
          <w:rFonts w:ascii="Times New Roman" w:hAnsi="Times New Roman"/>
          <w:b/>
          <w:sz w:val="24"/>
        </w:rPr>
        <w:t xml:space="preserve">Тема </w:t>
      </w:r>
      <w:r w:rsidR="000C0AF7">
        <w:rPr>
          <w:rFonts w:ascii="Times New Roman" w:hAnsi="Times New Roman"/>
          <w:b/>
          <w:sz w:val="24"/>
        </w:rPr>
        <w:t>20.</w:t>
      </w:r>
      <w:r w:rsidRPr="00480A1E">
        <w:rPr>
          <w:rFonts w:ascii="Times New Roman" w:hAnsi="Times New Roman"/>
          <w:b/>
          <w:sz w:val="24"/>
        </w:rPr>
        <w:t xml:space="preserve"> Наследственное право </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1.</w:t>
      </w:r>
      <w:r w:rsidR="00993328">
        <w:rPr>
          <w:b/>
          <w:color w:val="000000"/>
          <w:szCs w:val="27"/>
        </w:rPr>
        <w:t xml:space="preserve">Общие положения о наследовании. </w:t>
      </w:r>
      <w:r w:rsidR="00993328" w:rsidRPr="00D1078E">
        <w:rPr>
          <w:color w:val="000000"/>
          <w:szCs w:val="27"/>
        </w:rPr>
        <w:t>Понятие и признаки наследования. Соотношение понятий «наследство», «наследственное имущество», «наследственная масса» и «наследование». Основания наследования. Состав наследства. Субъекты наследования: лица, которые могут призываться к наследованию; недостойные наследники (понятие, основания и порядок признания лица недостойным наследником). Время и место открытия наследства, их значение. Наследственное правоотношение: понятие, признаки, субъекты и объект.</w:t>
      </w:r>
    </w:p>
    <w:p w:rsidR="00993328" w:rsidRDefault="000C0AF7" w:rsidP="00E678D2">
      <w:pPr>
        <w:pStyle w:val="a7"/>
        <w:spacing w:before="0" w:beforeAutospacing="0" w:after="0" w:afterAutospacing="0" w:line="360" w:lineRule="auto"/>
        <w:jc w:val="both"/>
        <w:rPr>
          <w:color w:val="000000"/>
          <w:szCs w:val="27"/>
        </w:rPr>
      </w:pPr>
      <w:r>
        <w:rPr>
          <w:b/>
          <w:color w:val="000000"/>
          <w:szCs w:val="27"/>
        </w:rPr>
        <w:t xml:space="preserve">2. </w:t>
      </w:r>
      <w:r w:rsidR="00993328" w:rsidRPr="00821259">
        <w:rPr>
          <w:b/>
          <w:color w:val="000000"/>
          <w:szCs w:val="27"/>
        </w:rPr>
        <w:t>Наследование по завещанию</w:t>
      </w:r>
      <w:r w:rsidR="00993328">
        <w:rPr>
          <w:b/>
          <w:color w:val="000000"/>
          <w:szCs w:val="27"/>
        </w:rPr>
        <w:t xml:space="preserve">. </w:t>
      </w:r>
      <w:r w:rsidR="00993328" w:rsidRPr="00D1078E">
        <w:rPr>
          <w:color w:val="000000"/>
          <w:szCs w:val="27"/>
        </w:rPr>
        <w:t xml:space="preserve">Понятие и правовая природа завещания. Завещание как сделка, документ и </w:t>
      </w:r>
      <w:proofErr w:type="spellStart"/>
      <w:r w:rsidR="00993328" w:rsidRPr="00D1078E">
        <w:rPr>
          <w:color w:val="000000"/>
          <w:szCs w:val="27"/>
        </w:rPr>
        <w:t>правораспоряжение</w:t>
      </w:r>
      <w:proofErr w:type="spellEnd"/>
      <w:r w:rsidR="00993328">
        <w:rPr>
          <w:color w:val="000000"/>
          <w:szCs w:val="27"/>
        </w:rPr>
        <w:t>: дискуссия в доктрине</w:t>
      </w:r>
      <w:r w:rsidR="00993328" w:rsidRPr="00D1078E">
        <w:rPr>
          <w:color w:val="000000"/>
          <w:szCs w:val="27"/>
        </w:rPr>
        <w:t xml:space="preserve">. Принцип свободы завещания: содержание и правовое значение. </w:t>
      </w:r>
      <w:r w:rsidR="00993328">
        <w:rPr>
          <w:color w:val="000000"/>
          <w:szCs w:val="27"/>
        </w:rPr>
        <w:t xml:space="preserve">Совместные завещания супругов: понятие, значение, особенности, содержание. </w:t>
      </w:r>
      <w:r w:rsidR="00993328" w:rsidRPr="00D1078E">
        <w:rPr>
          <w:color w:val="000000"/>
          <w:szCs w:val="27"/>
        </w:rPr>
        <w:t>Общие правила, касающиеся формы и порядка совершения завещания</w:t>
      </w:r>
      <w:r w:rsidR="00993328">
        <w:rPr>
          <w:color w:val="000000"/>
          <w:szCs w:val="27"/>
        </w:rPr>
        <w:t xml:space="preserve">. Нотариально удостоверенное завещание. Закрытое завещание: понятие и особенности совершения. Завещания, приравненные к нотариально удостоверенным. Завещательные распоряжения правами на денежные средства в банках. Завещание в чрезвычайных обстоятельствах: понятие, особенности совершения и подтверждения. </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3. </w:t>
      </w:r>
      <w:r w:rsidR="00993328" w:rsidRPr="00821259">
        <w:rPr>
          <w:b/>
          <w:color w:val="000000"/>
          <w:szCs w:val="27"/>
        </w:rPr>
        <w:t>Содержание завещания, отмена и изменение завещания, недействительность завещания, исполнение завещания.</w:t>
      </w:r>
      <w:r w:rsidR="00993328">
        <w:rPr>
          <w:b/>
          <w:color w:val="000000"/>
          <w:szCs w:val="27"/>
        </w:rPr>
        <w:t xml:space="preserve"> </w:t>
      </w:r>
      <w:r w:rsidR="00993328" w:rsidRPr="00D16CF5">
        <w:rPr>
          <w:color w:val="000000"/>
          <w:szCs w:val="27"/>
        </w:rPr>
        <w:t xml:space="preserve">Содержание завещания: право завещать любое имущество, назначение и </w:t>
      </w:r>
      <w:proofErr w:type="spellStart"/>
      <w:r w:rsidR="00993328" w:rsidRPr="00D16CF5">
        <w:rPr>
          <w:color w:val="000000"/>
          <w:szCs w:val="27"/>
        </w:rPr>
        <w:t>подназначение</w:t>
      </w:r>
      <w:proofErr w:type="spellEnd"/>
      <w:r w:rsidR="00993328" w:rsidRPr="00D16CF5">
        <w:rPr>
          <w:color w:val="000000"/>
          <w:szCs w:val="27"/>
        </w:rPr>
        <w:t xml:space="preserve"> наследника в завещании (наследственная субституция). Доли наследников в завещанном имуществе. Порядок отмены и изменения завещания. Недействительность завещания: основания, виды недействительности завещания, круг лиц, </w:t>
      </w:r>
      <w:proofErr w:type="spellStart"/>
      <w:r w:rsidR="00993328" w:rsidRPr="00D16CF5">
        <w:rPr>
          <w:color w:val="000000"/>
          <w:szCs w:val="27"/>
        </w:rPr>
        <w:t>управомоченных</w:t>
      </w:r>
      <w:proofErr w:type="spellEnd"/>
      <w:r w:rsidR="00993328" w:rsidRPr="00D16CF5">
        <w:rPr>
          <w:color w:val="000000"/>
          <w:szCs w:val="27"/>
        </w:rPr>
        <w:t xml:space="preserve"> на оспаривание завещания. Толкование завещания. Исполнение завещания: понятие, круг лиц, исполняющих завещание, исполнитель завещания и его полномочия, возмещение расходов, связанных с исполнением завещания.</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4. </w:t>
      </w:r>
      <w:r w:rsidR="00993328" w:rsidRPr="00821259">
        <w:rPr>
          <w:b/>
          <w:color w:val="000000"/>
          <w:szCs w:val="27"/>
        </w:rPr>
        <w:t>Завещательный отказ и завещательное возложение</w:t>
      </w:r>
      <w:r w:rsidR="00993328">
        <w:rPr>
          <w:b/>
          <w:color w:val="000000"/>
          <w:szCs w:val="27"/>
        </w:rPr>
        <w:t xml:space="preserve">. </w:t>
      </w:r>
      <w:r w:rsidR="00993328" w:rsidRPr="00D16CF5">
        <w:rPr>
          <w:color w:val="000000"/>
          <w:szCs w:val="27"/>
        </w:rPr>
        <w:t xml:space="preserve">Понятие, правовая природа и соотношение завещательного отказа и завещательного возложения. Содержание </w:t>
      </w:r>
      <w:r w:rsidR="00993328" w:rsidRPr="00D16CF5">
        <w:rPr>
          <w:color w:val="000000"/>
          <w:szCs w:val="27"/>
        </w:rPr>
        <w:lastRenderedPageBreak/>
        <w:t>завещательного отказа и завещательного возложения. Исполнение завещательного отказа. Переход к другим наследникам обязанности исполнить завещательный отказ или завещательное возложение.</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5. </w:t>
      </w:r>
      <w:r w:rsidR="00993328" w:rsidRPr="00821259">
        <w:rPr>
          <w:b/>
          <w:color w:val="000000"/>
          <w:szCs w:val="27"/>
        </w:rPr>
        <w:t>Наследственный договор</w:t>
      </w:r>
      <w:r w:rsidR="00993328">
        <w:rPr>
          <w:b/>
          <w:color w:val="000000"/>
          <w:szCs w:val="27"/>
        </w:rPr>
        <w:t xml:space="preserve">. </w:t>
      </w:r>
      <w:r w:rsidR="00993328" w:rsidRPr="00D16CF5">
        <w:rPr>
          <w:color w:val="000000"/>
          <w:szCs w:val="27"/>
        </w:rPr>
        <w:t>Понятие, признаки и правовая природа наследственного договора. Стороны наследственного договора. Содержание наследственного договора. Исполнение обязанностей, установленных наследственным договором. Последствия отказа стороны наследственного договора от наследства. Наследственный договор, в котором участвуют супруги, а также лица, которые могут призываться к наследованию за каждым их супругов. Общие правила о форме наследственного договора. Изменение и расторжение наследственного договора. Односторонни</w:t>
      </w:r>
      <w:r w:rsidR="00993328">
        <w:rPr>
          <w:color w:val="000000"/>
          <w:szCs w:val="27"/>
        </w:rPr>
        <w:t>й</w:t>
      </w:r>
      <w:r w:rsidR="00993328" w:rsidRPr="00D16CF5">
        <w:rPr>
          <w:color w:val="000000"/>
          <w:szCs w:val="27"/>
        </w:rPr>
        <w:t xml:space="preserve"> отказ от наследственного договора. Оспаривание наследственного договора.</w:t>
      </w:r>
      <w:r w:rsidR="00993328">
        <w:rPr>
          <w:color w:val="000000"/>
          <w:szCs w:val="27"/>
        </w:rPr>
        <w:t xml:space="preserve"> </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6. </w:t>
      </w:r>
      <w:r w:rsidR="00993328" w:rsidRPr="00821259">
        <w:rPr>
          <w:b/>
          <w:color w:val="000000"/>
          <w:szCs w:val="27"/>
        </w:rPr>
        <w:t>Наследование по закону</w:t>
      </w:r>
      <w:r w:rsidR="00993328">
        <w:rPr>
          <w:b/>
          <w:color w:val="000000"/>
          <w:szCs w:val="27"/>
        </w:rPr>
        <w:t xml:space="preserve">. </w:t>
      </w:r>
      <w:r w:rsidR="00993328" w:rsidRPr="005A5C37">
        <w:rPr>
          <w:color w:val="000000"/>
          <w:szCs w:val="27"/>
        </w:rPr>
        <w:t>Понятие и принципы наследования по закону. Условия и очереди наследников, порядок их призвания к наследованию. Понятие и условия наследования наследниками «скользящей» очереди (ст.1148 ГК РФ). Наследование по «праву представления»: понятие, круг наследников по праву представления и правила призвания их к наследованию. Наследование усыновителями и усыновленными. Право на обязательную долю в наследстве: понятие обязательной доли, круг субъектов, порядок наследования. Права супруга при наследовании. Выморочное наследство: понятие, субъекты наследования, случаи выморочности имущества.</w:t>
      </w:r>
    </w:p>
    <w:p w:rsidR="00993328" w:rsidRPr="00821259" w:rsidRDefault="000C0AF7" w:rsidP="00E678D2">
      <w:pPr>
        <w:pStyle w:val="a7"/>
        <w:spacing w:before="0" w:beforeAutospacing="0" w:after="0" w:afterAutospacing="0" w:line="360" w:lineRule="auto"/>
        <w:jc w:val="both"/>
        <w:rPr>
          <w:b/>
          <w:color w:val="000000"/>
          <w:szCs w:val="27"/>
        </w:rPr>
      </w:pPr>
      <w:r>
        <w:rPr>
          <w:b/>
          <w:color w:val="000000"/>
          <w:szCs w:val="27"/>
        </w:rPr>
        <w:t xml:space="preserve">7. </w:t>
      </w:r>
      <w:r w:rsidR="00993328" w:rsidRPr="00821259">
        <w:rPr>
          <w:b/>
          <w:color w:val="000000"/>
          <w:szCs w:val="27"/>
        </w:rPr>
        <w:t>Принятие наследства</w:t>
      </w:r>
      <w:r w:rsidR="00993328">
        <w:rPr>
          <w:b/>
          <w:color w:val="000000"/>
          <w:szCs w:val="27"/>
        </w:rPr>
        <w:t xml:space="preserve">. </w:t>
      </w:r>
      <w:r w:rsidR="00993328" w:rsidRPr="005A5C37">
        <w:rPr>
          <w:color w:val="000000"/>
          <w:szCs w:val="27"/>
        </w:rPr>
        <w:t xml:space="preserve">Понятие принятия наследства. Соотношение понятий «принятие наследства» и « приобретение наследства». Способы и сроки принятия наследства. Последствия пропуска срока на приятия наследства и принятие наследства по истечении установленного срока. Последствия принятия наследства. Отказ от принятия наследства, его виды, способы отказа от наследства. Право отказа от получения завещательного отказа. Приращение наследственных долей. </w:t>
      </w:r>
      <w:r w:rsidR="00E678D2" w:rsidRPr="00E678D2">
        <w:rPr>
          <w:b/>
          <w:color w:val="000000"/>
          <w:szCs w:val="27"/>
        </w:rPr>
        <w:t>Последствия принятия наследства.</w:t>
      </w:r>
      <w:r w:rsidR="00E678D2">
        <w:rPr>
          <w:color w:val="000000"/>
          <w:szCs w:val="27"/>
        </w:rPr>
        <w:t xml:space="preserve"> </w:t>
      </w:r>
      <w:r w:rsidR="00993328" w:rsidRPr="005A5C37">
        <w:rPr>
          <w:color w:val="000000"/>
          <w:szCs w:val="27"/>
        </w:rPr>
        <w:t>Свидетельство о праве на наследство и сроки его выдачи. Общая собственность наследников, раздел общего имущества и выдел из него доли. Охрана интересов ребенка при разделе имущества, законных интересов несовершеннолетних, недееспособных и ограниченно дееспособных граждан. Преимущественные права при разделе наследства. Охрана наследства (меры по охране наследства) и управление им. Ответственность наследников по долгам наследодателя.</w:t>
      </w:r>
    </w:p>
    <w:p w:rsidR="00993328" w:rsidRPr="00480A1E" w:rsidRDefault="000C0AF7" w:rsidP="00E678D2">
      <w:pPr>
        <w:pStyle w:val="a7"/>
        <w:spacing w:before="0" w:beforeAutospacing="0" w:after="0" w:afterAutospacing="0" w:line="360" w:lineRule="auto"/>
        <w:jc w:val="both"/>
        <w:rPr>
          <w:b/>
          <w:color w:val="000000"/>
          <w:szCs w:val="27"/>
        </w:rPr>
      </w:pPr>
      <w:r>
        <w:rPr>
          <w:b/>
          <w:color w:val="000000"/>
          <w:szCs w:val="27"/>
        </w:rPr>
        <w:t xml:space="preserve">8. </w:t>
      </w:r>
      <w:r w:rsidR="00993328" w:rsidRPr="00821259">
        <w:rPr>
          <w:b/>
          <w:color w:val="000000"/>
          <w:szCs w:val="27"/>
        </w:rPr>
        <w:t>Особенности наследования отдельных видов имущества</w:t>
      </w:r>
      <w:r w:rsidR="00993328">
        <w:rPr>
          <w:b/>
          <w:color w:val="000000"/>
          <w:szCs w:val="27"/>
        </w:rPr>
        <w:t xml:space="preserve">. </w:t>
      </w:r>
      <w:r w:rsidR="00993328" w:rsidRPr="00EF1A8D">
        <w:rPr>
          <w:color w:val="000000"/>
          <w:szCs w:val="27"/>
        </w:rPr>
        <w:t xml:space="preserve">Наследование корпоративных прав (прав, связанных с участием в хозяйственных товариществах и обществах, производственных кооперативах; наследованием прав, связанных с участием в потребительском кооперативе). Особенности наследования предприятия и входящих в него </w:t>
      </w:r>
      <w:r w:rsidR="00993328" w:rsidRPr="00EF1A8D">
        <w:rPr>
          <w:color w:val="000000"/>
          <w:szCs w:val="27"/>
        </w:rPr>
        <w:lastRenderedPageBreak/>
        <w:t>исключительных прав. Наследование имущества члена крестьянского (фермерского) хозяйства. Наследование вещей</w:t>
      </w:r>
      <w:r w:rsidR="00993328">
        <w:rPr>
          <w:color w:val="000000"/>
          <w:szCs w:val="27"/>
        </w:rPr>
        <w:t>,</w:t>
      </w:r>
      <w:r w:rsidR="00993328" w:rsidRPr="00EF1A8D">
        <w:rPr>
          <w:color w:val="000000"/>
          <w:szCs w:val="27"/>
        </w:rPr>
        <w:t xml:space="preserve"> ограниченно </w:t>
      </w:r>
      <w:proofErr w:type="spellStart"/>
      <w:r w:rsidR="00993328" w:rsidRPr="00EF1A8D">
        <w:rPr>
          <w:color w:val="000000"/>
          <w:szCs w:val="27"/>
        </w:rPr>
        <w:t>оборотоспособных</w:t>
      </w:r>
      <w:proofErr w:type="spellEnd"/>
      <w:r w:rsidR="00993328" w:rsidRPr="00EF1A8D">
        <w:rPr>
          <w:color w:val="000000"/>
          <w:szCs w:val="27"/>
        </w:rPr>
        <w:t>. Особенности наследования и раздела</w:t>
      </w:r>
      <w:r w:rsidR="00993328">
        <w:rPr>
          <w:color w:val="000000"/>
          <w:szCs w:val="27"/>
        </w:rPr>
        <w:t xml:space="preserve"> при наследовании</w:t>
      </w:r>
      <w:r w:rsidR="00993328" w:rsidRPr="00EF1A8D">
        <w:rPr>
          <w:color w:val="000000"/>
          <w:szCs w:val="27"/>
        </w:rPr>
        <w:t xml:space="preserve"> земельных участков. Наследование невыплаченных сумм, предоставленных гражданину в качестве средств к существованию; имущества, 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знаков.</w:t>
      </w:r>
    </w:p>
    <w:p w:rsidR="00674C64" w:rsidRPr="00993328" w:rsidRDefault="00674C64" w:rsidP="00E678D2">
      <w:pPr>
        <w:autoSpaceDE w:val="0"/>
        <w:autoSpaceDN w:val="0"/>
        <w:adjustRightInd w:val="0"/>
        <w:spacing w:after="0" w:line="360" w:lineRule="auto"/>
        <w:jc w:val="both"/>
        <w:outlineLvl w:val="0"/>
        <w:rPr>
          <w:rFonts w:eastAsiaTheme="minorHAnsi" w:cs="Calibri"/>
          <w:b/>
          <w:bCs/>
          <w:sz w:val="24"/>
          <w:szCs w:val="24"/>
        </w:rPr>
      </w:pPr>
    </w:p>
    <w:p w:rsidR="00674C64" w:rsidRPr="00993328" w:rsidRDefault="002D649A" w:rsidP="00E678D2">
      <w:pPr>
        <w:spacing w:after="0" w:line="360" w:lineRule="auto"/>
        <w:rPr>
          <w:rFonts w:ascii="Times New Roman" w:hAnsi="Times New Roman"/>
          <w:b/>
          <w:sz w:val="24"/>
          <w:szCs w:val="24"/>
        </w:rPr>
      </w:pPr>
      <w:r w:rsidRPr="00993328">
        <w:rPr>
          <w:rFonts w:ascii="Times New Roman" w:hAnsi="Times New Roman"/>
          <w:b/>
          <w:sz w:val="24"/>
          <w:szCs w:val="24"/>
        </w:rPr>
        <w:t>Тема</w:t>
      </w:r>
      <w:r w:rsidR="000C0AF7">
        <w:rPr>
          <w:rFonts w:ascii="Times New Roman" w:hAnsi="Times New Roman"/>
          <w:b/>
          <w:sz w:val="24"/>
          <w:szCs w:val="24"/>
        </w:rPr>
        <w:t xml:space="preserve"> 21. </w:t>
      </w:r>
      <w:r w:rsidRPr="00993328">
        <w:rPr>
          <w:rFonts w:ascii="Times New Roman" w:hAnsi="Times New Roman"/>
          <w:b/>
          <w:sz w:val="24"/>
          <w:szCs w:val="24"/>
        </w:rPr>
        <w:t xml:space="preserve"> Права на результаты интеллектуальной деятельности и средства индивидуализации</w:t>
      </w:r>
    </w:p>
    <w:p w:rsidR="002D649A" w:rsidRPr="00993328" w:rsidRDefault="000C0AF7" w:rsidP="00E678D2">
      <w:pPr>
        <w:spacing w:after="0" w:line="360" w:lineRule="auto"/>
        <w:jc w:val="both"/>
        <w:rPr>
          <w:rFonts w:ascii="Times New Roman" w:hAnsi="Times New Roman"/>
          <w:sz w:val="24"/>
          <w:szCs w:val="24"/>
        </w:rPr>
      </w:pPr>
      <w:r>
        <w:rPr>
          <w:rFonts w:ascii="Times New Roman" w:hAnsi="Times New Roman"/>
          <w:b/>
          <w:sz w:val="24"/>
          <w:szCs w:val="24"/>
        </w:rPr>
        <w:t>1.</w:t>
      </w:r>
      <w:r w:rsidR="002D649A" w:rsidRPr="00993328">
        <w:rPr>
          <w:rFonts w:ascii="Times New Roman" w:hAnsi="Times New Roman"/>
          <w:b/>
          <w:sz w:val="24"/>
          <w:szCs w:val="24"/>
        </w:rPr>
        <w:t xml:space="preserve">Интеллектуальные права: общие положения. </w:t>
      </w:r>
      <w:r w:rsidR="002D649A" w:rsidRPr="00993328">
        <w:rPr>
          <w:rFonts w:ascii="Times New Roman" w:hAnsi="Times New Roman"/>
          <w:sz w:val="24"/>
          <w:szCs w:val="24"/>
        </w:rPr>
        <w:t>Понятие интеллектуальных прав в объективном и субъективном смысле. Объекты интеллектуальных прав (интеллектуальная собственность). Субъекты интеллектуальных права. Виды интеллектуальных прав: исключительные права, личные права и иные права. Правовая природа исключительного права. Соотношение интеллектуального права и вещного права. Формы осуществления исключительного права. Защита интеллектуальных прав.</w:t>
      </w:r>
    </w:p>
    <w:p w:rsidR="000273A8" w:rsidRPr="00993328" w:rsidRDefault="000C0AF7" w:rsidP="00E678D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hAnsi="Times New Roman"/>
          <w:b/>
          <w:sz w:val="24"/>
          <w:szCs w:val="24"/>
        </w:rPr>
        <w:t xml:space="preserve">2. </w:t>
      </w:r>
      <w:r w:rsidR="00607604" w:rsidRPr="00993328">
        <w:rPr>
          <w:rFonts w:ascii="Times New Roman" w:hAnsi="Times New Roman"/>
          <w:b/>
          <w:sz w:val="24"/>
          <w:szCs w:val="24"/>
        </w:rPr>
        <w:t>Авторские права</w:t>
      </w:r>
      <w:r>
        <w:rPr>
          <w:rFonts w:ascii="Times New Roman" w:hAnsi="Times New Roman"/>
          <w:b/>
          <w:sz w:val="24"/>
          <w:szCs w:val="24"/>
        </w:rPr>
        <w:t>: общие положения</w:t>
      </w:r>
      <w:r w:rsidR="00607604" w:rsidRPr="00993328">
        <w:rPr>
          <w:rFonts w:ascii="Times New Roman" w:hAnsi="Times New Roman"/>
          <w:b/>
          <w:sz w:val="24"/>
          <w:szCs w:val="24"/>
        </w:rPr>
        <w:t xml:space="preserve">. </w:t>
      </w:r>
      <w:r w:rsidR="00607604" w:rsidRPr="00993328">
        <w:rPr>
          <w:rFonts w:ascii="Times New Roman" w:hAnsi="Times New Roman"/>
          <w:sz w:val="24"/>
          <w:szCs w:val="24"/>
        </w:rPr>
        <w:t>Объекты авторских прав. Понятие и признаки произведения науки, литературы и искусства. Классификация произведений. Составные и производные произведения.</w:t>
      </w:r>
      <w:r w:rsidR="000273A8" w:rsidRPr="00993328">
        <w:rPr>
          <w:rFonts w:ascii="Times New Roman" w:hAnsi="Times New Roman"/>
          <w:sz w:val="24"/>
          <w:szCs w:val="24"/>
        </w:rPr>
        <w:t xml:space="preserve"> </w:t>
      </w:r>
      <w:r w:rsidR="000D3D3B" w:rsidRPr="00993328">
        <w:rPr>
          <w:rFonts w:ascii="Times New Roman" w:hAnsi="Times New Roman"/>
          <w:sz w:val="24"/>
          <w:szCs w:val="24"/>
        </w:rPr>
        <w:t xml:space="preserve">Служебные произведения. </w:t>
      </w:r>
      <w:r w:rsidR="000273A8" w:rsidRPr="00993328">
        <w:rPr>
          <w:rFonts w:ascii="Times New Roman" w:hAnsi="Times New Roman"/>
          <w:sz w:val="24"/>
          <w:szCs w:val="24"/>
        </w:rPr>
        <w:t>Произведения, не охраняемые авторским правом.</w:t>
      </w:r>
      <w:r w:rsidR="00607604" w:rsidRPr="00993328">
        <w:rPr>
          <w:rFonts w:ascii="Times New Roman" w:hAnsi="Times New Roman"/>
          <w:sz w:val="24"/>
          <w:szCs w:val="24"/>
        </w:rPr>
        <w:t xml:space="preserve"> Личные права автора: право авторства, право на имя, право на неприкосновенность произведения, право на обнародование и на отзыв. Исключительное авторское право. Способы использования произведения: воспроизведение, распространение, публичный показ произведения, </w:t>
      </w:r>
      <w:r w:rsidR="00607604" w:rsidRPr="00993328">
        <w:rPr>
          <w:rFonts w:ascii="Times New Roman" w:eastAsiaTheme="minorHAnsi" w:hAnsi="Times New Roman"/>
          <w:bCs/>
          <w:sz w:val="24"/>
          <w:szCs w:val="24"/>
        </w:rPr>
        <w:t>импорт оригинала или экземпляров произведения в целях распространения, публичное исполнение произведения, сообщение в эфир и по кабелю, перевод или другая переработка произведения</w:t>
      </w:r>
      <w:r w:rsidR="000273A8" w:rsidRPr="00993328">
        <w:rPr>
          <w:rFonts w:ascii="Times New Roman" w:eastAsiaTheme="minorHAnsi" w:hAnsi="Times New Roman"/>
          <w:bCs/>
          <w:sz w:val="24"/>
          <w:szCs w:val="24"/>
        </w:rPr>
        <w:t>. практическая реализация архитектурного, дизайнерского, градостроительного или садово-паркового проекта, доведение произведения до всеобщего сведения в сети Интернет. Сроки действия исключительных прав и переход произведения в общественное достояние.</w:t>
      </w:r>
    </w:p>
    <w:p w:rsidR="000273A8" w:rsidRPr="00993328" w:rsidRDefault="000C0AF7" w:rsidP="00E678D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hAnsi="Times New Roman"/>
          <w:b/>
          <w:sz w:val="24"/>
          <w:szCs w:val="24"/>
        </w:rPr>
        <w:t xml:space="preserve">3. </w:t>
      </w:r>
      <w:r w:rsidR="000273A8" w:rsidRPr="00993328">
        <w:rPr>
          <w:rFonts w:ascii="Times New Roman" w:hAnsi="Times New Roman"/>
          <w:b/>
          <w:sz w:val="24"/>
          <w:szCs w:val="24"/>
        </w:rPr>
        <w:t>Права смежные с авторскими (смежные права)</w:t>
      </w:r>
      <w:r>
        <w:rPr>
          <w:rFonts w:ascii="Times New Roman" w:hAnsi="Times New Roman"/>
          <w:b/>
          <w:sz w:val="24"/>
          <w:szCs w:val="24"/>
        </w:rPr>
        <w:t>: общие положения</w:t>
      </w:r>
      <w:r w:rsidR="000273A8" w:rsidRPr="00993328">
        <w:rPr>
          <w:rFonts w:ascii="Times New Roman" w:hAnsi="Times New Roman"/>
          <w:b/>
          <w:sz w:val="24"/>
          <w:szCs w:val="24"/>
        </w:rPr>
        <w:t xml:space="preserve">. </w:t>
      </w:r>
      <w:r w:rsidR="000273A8" w:rsidRPr="00993328">
        <w:rPr>
          <w:rFonts w:ascii="Times New Roman" w:hAnsi="Times New Roman"/>
          <w:sz w:val="24"/>
          <w:szCs w:val="24"/>
        </w:rPr>
        <w:t xml:space="preserve">Понятие и правовая природа смежных прав. Объекты смежных прав и их характеристика: исполнения, фонограммы, </w:t>
      </w:r>
      <w:r w:rsidR="000273A8" w:rsidRPr="00993328">
        <w:rPr>
          <w:rFonts w:ascii="Times New Roman" w:eastAsiaTheme="minorHAnsi" w:hAnsi="Times New Roman"/>
          <w:bCs/>
          <w:sz w:val="24"/>
          <w:szCs w:val="24"/>
        </w:rPr>
        <w:t xml:space="preserve">сообщения передач организаций эфирного или кабельного вещания, базы данных в части их охраны от несанкционированного извлечения и повторного использования составляющих их содержание материалов, произведения науки, литературы и искусства, впервые обнародованные после их перехода в общественное достояние. Субъекты смежных прав. Личные и исключительные смежные права. Осуществление </w:t>
      </w:r>
      <w:r w:rsidR="000273A8" w:rsidRPr="00993328">
        <w:rPr>
          <w:rFonts w:ascii="Times New Roman" w:eastAsiaTheme="minorHAnsi" w:hAnsi="Times New Roman"/>
          <w:bCs/>
          <w:sz w:val="24"/>
          <w:szCs w:val="24"/>
        </w:rPr>
        <w:lastRenderedPageBreak/>
        <w:t xml:space="preserve">исключительных смежных прав на отдельные их объекты. Сроки действия исключительных прав на отдельные их объекты и их переход в общественное достояние. </w:t>
      </w:r>
    </w:p>
    <w:p w:rsidR="000273A8" w:rsidRPr="00993328" w:rsidRDefault="000C0AF7" w:rsidP="00E678D2">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4. </w:t>
      </w:r>
      <w:r w:rsidR="000273A8" w:rsidRPr="00993328">
        <w:rPr>
          <w:rFonts w:ascii="Times New Roman" w:hAnsi="Times New Roman"/>
          <w:b/>
          <w:sz w:val="24"/>
          <w:szCs w:val="24"/>
        </w:rPr>
        <w:t>Договоры в авторском праве</w:t>
      </w:r>
      <w:r w:rsidR="00ED13D3">
        <w:rPr>
          <w:rFonts w:ascii="Times New Roman" w:hAnsi="Times New Roman"/>
          <w:b/>
          <w:sz w:val="24"/>
          <w:szCs w:val="24"/>
        </w:rPr>
        <w:t>: общие положения</w:t>
      </w:r>
      <w:r w:rsidR="000273A8" w:rsidRPr="00993328">
        <w:rPr>
          <w:rFonts w:ascii="Times New Roman" w:hAnsi="Times New Roman"/>
          <w:b/>
          <w:sz w:val="24"/>
          <w:szCs w:val="24"/>
        </w:rPr>
        <w:t xml:space="preserve">. </w:t>
      </w:r>
      <w:r w:rsidR="00DB7121" w:rsidRPr="00993328">
        <w:rPr>
          <w:rFonts w:ascii="Times New Roman" w:hAnsi="Times New Roman"/>
          <w:sz w:val="24"/>
          <w:szCs w:val="24"/>
        </w:rPr>
        <w:t>Виды авторских договоров. Договор</w:t>
      </w:r>
      <w:r>
        <w:rPr>
          <w:rFonts w:ascii="Times New Roman" w:hAnsi="Times New Roman"/>
          <w:sz w:val="24"/>
          <w:szCs w:val="24"/>
        </w:rPr>
        <w:t>ы</w:t>
      </w:r>
      <w:r w:rsidR="00DB7121" w:rsidRPr="00993328">
        <w:rPr>
          <w:rFonts w:ascii="Times New Roman" w:hAnsi="Times New Roman"/>
          <w:sz w:val="24"/>
          <w:szCs w:val="24"/>
        </w:rPr>
        <w:t xml:space="preserve"> на создание произведения</w:t>
      </w:r>
      <w:r>
        <w:rPr>
          <w:rFonts w:ascii="Times New Roman" w:hAnsi="Times New Roman"/>
          <w:sz w:val="24"/>
          <w:szCs w:val="24"/>
        </w:rPr>
        <w:t>: виды и общая характеристика</w:t>
      </w:r>
      <w:r w:rsidR="00DB7121" w:rsidRPr="00993328">
        <w:rPr>
          <w:rFonts w:ascii="Times New Roman" w:hAnsi="Times New Roman"/>
          <w:sz w:val="24"/>
          <w:szCs w:val="24"/>
        </w:rPr>
        <w:t>. Договор на отчуждение исключительного права</w:t>
      </w:r>
      <w:r>
        <w:rPr>
          <w:rFonts w:ascii="Times New Roman" w:hAnsi="Times New Roman"/>
          <w:sz w:val="24"/>
          <w:szCs w:val="24"/>
        </w:rPr>
        <w:t xml:space="preserve"> и л</w:t>
      </w:r>
      <w:r w:rsidR="00DB7121" w:rsidRPr="00993328">
        <w:rPr>
          <w:rFonts w:ascii="Times New Roman" w:hAnsi="Times New Roman"/>
          <w:sz w:val="24"/>
          <w:szCs w:val="24"/>
        </w:rPr>
        <w:t>ицензионные договор</w:t>
      </w:r>
      <w:r w:rsidR="00281541">
        <w:rPr>
          <w:rFonts w:ascii="Times New Roman" w:hAnsi="Times New Roman"/>
          <w:sz w:val="24"/>
          <w:szCs w:val="24"/>
        </w:rPr>
        <w:t xml:space="preserve">: их общая характеристика, </w:t>
      </w:r>
      <w:r w:rsidR="00DB7121" w:rsidRPr="00993328">
        <w:rPr>
          <w:rFonts w:ascii="Times New Roman" w:hAnsi="Times New Roman"/>
          <w:sz w:val="24"/>
          <w:szCs w:val="24"/>
        </w:rPr>
        <w:t>форма</w:t>
      </w:r>
      <w:r w:rsidR="00281541">
        <w:rPr>
          <w:rFonts w:ascii="Times New Roman" w:hAnsi="Times New Roman"/>
          <w:sz w:val="24"/>
          <w:szCs w:val="24"/>
        </w:rPr>
        <w:t xml:space="preserve">, </w:t>
      </w:r>
      <w:r w:rsidR="00DB7121" w:rsidRPr="00993328">
        <w:rPr>
          <w:rFonts w:ascii="Times New Roman" w:hAnsi="Times New Roman"/>
          <w:sz w:val="24"/>
          <w:szCs w:val="24"/>
        </w:rPr>
        <w:t>содержание. Права и обязанности сторон. Прекращение и ответственность за нарушение.</w:t>
      </w:r>
    </w:p>
    <w:p w:rsidR="00DB7121" w:rsidRPr="00993328" w:rsidRDefault="00281541" w:rsidP="00E678D2">
      <w:pPr>
        <w:spacing w:after="0" w:line="360" w:lineRule="auto"/>
        <w:jc w:val="both"/>
        <w:rPr>
          <w:rFonts w:ascii="Times New Roman" w:hAnsi="Times New Roman"/>
          <w:sz w:val="24"/>
          <w:szCs w:val="24"/>
        </w:rPr>
      </w:pPr>
      <w:r>
        <w:rPr>
          <w:rFonts w:ascii="Times New Roman" w:hAnsi="Times New Roman"/>
          <w:b/>
          <w:sz w:val="24"/>
          <w:szCs w:val="24"/>
        </w:rPr>
        <w:t xml:space="preserve">5. </w:t>
      </w:r>
      <w:r w:rsidR="00DB7121" w:rsidRPr="00993328">
        <w:rPr>
          <w:rFonts w:ascii="Times New Roman" w:hAnsi="Times New Roman"/>
          <w:b/>
          <w:sz w:val="24"/>
          <w:szCs w:val="24"/>
        </w:rPr>
        <w:t>Защита авторских и смежных прав</w:t>
      </w:r>
      <w:r>
        <w:rPr>
          <w:rFonts w:ascii="Times New Roman" w:hAnsi="Times New Roman"/>
          <w:b/>
          <w:sz w:val="24"/>
          <w:szCs w:val="24"/>
        </w:rPr>
        <w:t>: общие положения</w:t>
      </w:r>
      <w:r w:rsidR="00DB7121" w:rsidRPr="00993328">
        <w:rPr>
          <w:rFonts w:ascii="Times New Roman" w:hAnsi="Times New Roman"/>
          <w:b/>
          <w:sz w:val="24"/>
          <w:szCs w:val="24"/>
        </w:rPr>
        <w:t>.</w:t>
      </w:r>
      <w:r w:rsidR="00DB7121" w:rsidRPr="00993328">
        <w:rPr>
          <w:rFonts w:ascii="Times New Roman" w:hAnsi="Times New Roman"/>
          <w:sz w:val="24"/>
          <w:szCs w:val="24"/>
        </w:rPr>
        <w:t xml:space="preserve"> Формы и способы защиты личных и исключительных авторских и смежных прав. Гражданско – правовая (имущественная) ответственность за нарушения авторских и смежных прав. Компенсация морального вреда за нарушение личных авторских и смежных прав. Возмещение убытков и денежная компенсация за нарушение исключительных прав.</w:t>
      </w:r>
      <w:r>
        <w:rPr>
          <w:rFonts w:ascii="Times New Roman" w:hAnsi="Times New Roman"/>
          <w:sz w:val="24"/>
          <w:szCs w:val="24"/>
        </w:rPr>
        <w:t xml:space="preserve"> Особенности имущественной ответственности информационного посредника.</w:t>
      </w:r>
    </w:p>
    <w:p w:rsidR="000D3D3B" w:rsidRPr="00993328" w:rsidRDefault="00281541" w:rsidP="00E678D2">
      <w:pPr>
        <w:pStyle w:val="a3"/>
        <w:spacing w:line="360" w:lineRule="auto"/>
        <w:ind w:firstLine="0"/>
        <w:rPr>
          <w:color w:val="auto"/>
          <w:sz w:val="24"/>
          <w:szCs w:val="24"/>
        </w:rPr>
      </w:pPr>
      <w:r>
        <w:rPr>
          <w:b/>
          <w:sz w:val="24"/>
          <w:szCs w:val="24"/>
        </w:rPr>
        <w:t xml:space="preserve">6. </w:t>
      </w:r>
      <w:r w:rsidR="00DB7121" w:rsidRPr="00993328">
        <w:rPr>
          <w:b/>
          <w:sz w:val="24"/>
          <w:szCs w:val="24"/>
        </w:rPr>
        <w:t>Патентное право: общие положения.</w:t>
      </w:r>
      <w:r w:rsidR="00DB7121" w:rsidRPr="00993328">
        <w:rPr>
          <w:sz w:val="24"/>
          <w:szCs w:val="24"/>
        </w:rPr>
        <w:t xml:space="preserve"> </w:t>
      </w:r>
      <w:r w:rsidR="000D3D3B" w:rsidRPr="00993328">
        <w:rPr>
          <w:color w:val="auto"/>
          <w:sz w:val="24"/>
          <w:szCs w:val="24"/>
        </w:rPr>
        <w:t xml:space="preserve">Объекты патентных прав (изобретения, полезные модели и промышленные образцы) и условия их патентоспособности. Субъекты патентного права. Порядок патентования изобретений, полезных моделей и промышленных образцов. Исключительные права патентообладателей. Сроки действия патентов. Право преждепользования и право </w:t>
      </w:r>
      <w:proofErr w:type="spellStart"/>
      <w:r w:rsidR="000D3D3B" w:rsidRPr="00993328">
        <w:rPr>
          <w:color w:val="auto"/>
          <w:sz w:val="24"/>
          <w:szCs w:val="24"/>
        </w:rPr>
        <w:t>послепользования</w:t>
      </w:r>
      <w:proofErr w:type="spellEnd"/>
      <w:r w:rsidR="000D3D3B" w:rsidRPr="00993328">
        <w:rPr>
          <w:color w:val="auto"/>
          <w:sz w:val="24"/>
          <w:szCs w:val="24"/>
        </w:rPr>
        <w:t>. Лицензионные договоры и их виды. Свободная и принудительная лицензии и условия их выдачи. Личные неимущественные права автора изобретения, полезной модели, промышленного образца. Защита прав патентообладателей.</w:t>
      </w:r>
    </w:p>
    <w:p w:rsidR="000D3D3B" w:rsidRPr="00993328" w:rsidRDefault="00AB2CE8" w:rsidP="00E678D2">
      <w:pPr>
        <w:pStyle w:val="a3"/>
        <w:spacing w:line="360" w:lineRule="auto"/>
        <w:ind w:firstLine="0"/>
        <w:rPr>
          <w:color w:val="auto"/>
          <w:sz w:val="24"/>
          <w:szCs w:val="24"/>
        </w:rPr>
      </w:pPr>
      <w:r>
        <w:rPr>
          <w:b/>
          <w:sz w:val="24"/>
          <w:szCs w:val="24"/>
        </w:rPr>
        <w:t xml:space="preserve">7. </w:t>
      </w:r>
      <w:r w:rsidR="000D3D3B" w:rsidRPr="00993328">
        <w:rPr>
          <w:b/>
          <w:sz w:val="24"/>
          <w:szCs w:val="24"/>
        </w:rPr>
        <w:t xml:space="preserve">Права на средства индивидуализации юридических лиц, товаров, работ, услуг и предприятий: общие положения. </w:t>
      </w:r>
      <w:r w:rsidR="000D3D3B" w:rsidRPr="00993328">
        <w:rPr>
          <w:color w:val="auto"/>
          <w:sz w:val="24"/>
          <w:szCs w:val="24"/>
        </w:rPr>
        <w:t xml:space="preserve">Правовая охрана фирменного наименования. Понятие фирменного наименования, его признаки. Содержание и осуществление права на фирменное наименование. Защита прав на фирменное наименование. Правовая </w:t>
      </w:r>
      <w:r w:rsidR="00287D9D" w:rsidRPr="00993328">
        <w:rPr>
          <w:color w:val="auto"/>
          <w:sz w:val="24"/>
          <w:szCs w:val="24"/>
        </w:rPr>
        <w:t>характеристика товарного знака (</w:t>
      </w:r>
      <w:r w:rsidR="000D3D3B" w:rsidRPr="00993328">
        <w:rPr>
          <w:color w:val="auto"/>
          <w:sz w:val="24"/>
          <w:szCs w:val="24"/>
        </w:rPr>
        <w:t>знака обслуживания</w:t>
      </w:r>
      <w:r w:rsidR="00287D9D" w:rsidRPr="00993328">
        <w:rPr>
          <w:color w:val="auto"/>
          <w:sz w:val="24"/>
          <w:szCs w:val="24"/>
        </w:rPr>
        <w:t xml:space="preserve">), </w:t>
      </w:r>
      <w:r w:rsidR="000D3D3B" w:rsidRPr="00993328">
        <w:rPr>
          <w:color w:val="auto"/>
          <w:sz w:val="24"/>
          <w:szCs w:val="24"/>
        </w:rPr>
        <w:t>наименования места происхождения товаров</w:t>
      </w:r>
      <w:r w:rsidR="00287D9D" w:rsidRPr="00993328">
        <w:rPr>
          <w:color w:val="auto"/>
          <w:sz w:val="24"/>
          <w:szCs w:val="24"/>
        </w:rPr>
        <w:t>, географического указания</w:t>
      </w:r>
      <w:r w:rsidR="000D3D3B" w:rsidRPr="00993328">
        <w:rPr>
          <w:color w:val="auto"/>
          <w:sz w:val="24"/>
          <w:szCs w:val="24"/>
        </w:rPr>
        <w:t>. Оформление прав на товарный знак</w:t>
      </w:r>
      <w:r w:rsidR="00287D9D" w:rsidRPr="00993328">
        <w:rPr>
          <w:color w:val="auto"/>
          <w:sz w:val="24"/>
          <w:szCs w:val="24"/>
        </w:rPr>
        <w:t xml:space="preserve"> (</w:t>
      </w:r>
      <w:r w:rsidR="000D3D3B" w:rsidRPr="00993328">
        <w:rPr>
          <w:color w:val="auto"/>
          <w:sz w:val="24"/>
          <w:szCs w:val="24"/>
        </w:rPr>
        <w:t>знак обслуживания</w:t>
      </w:r>
      <w:r w:rsidR="00287D9D" w:rsidRPr="00993328">
        <w:rPr>
          <w:color w:val="auto"/>
          <w:sz w:val="24"/>
          <w:szCs w:val="24"/>
        </w:rPr>
        <w:t>),</w:t>
      </w:r>
      <w:r w:rsidR="000D3D3B" w:rsidRPr="00993328">
        <w:rPr>
          <w:color w:val="auto"/>
          <w:sz w:val="24"/>
          <w:szCs w:val="24"/>
        </w:rPr>
        <w:t xml:space="preserve"> наименование места происхождения товара</w:t>
      </w:r>
      <w:r w:rsidR="00287D9D" w:rsidRPr="00993328">
        <w:rPr>
          <w:color w:val="auto"/>
          <w:sz w:val="24"/>
          <w:szCs w:val="24"/>
        </w:rPr>
        <w:t xml:space="preserve"> и географическое указание</w:t>
      </w:r>
      <w:r w:rsidR="000D3D3B" w:rsidRPr="00993328">
        <w:rPr>
          <w:color w:val="auto"/>
          <w:sz w:val="24"/>
          <w:szCs w:val="24"/>
        </w:rPr>
        <w:t xml:space="preserve">. </w:t>
      </w:r>
      <w:r w:rsidR="00287D9D" w:rsidRPr="00993328">
        <w:rPr>
          <w:color w:val="auto"/>
          <w:sz w:val="24"/>
          <w:szCs w:val="24"/>
        </w:rPr>
        <w:t xml:space="preserve">Осуществление и защита прав на товарный знак (знак обслуживания), наименование места происхождения товара и географическое указание. </w:t>
      </w:r>
      <w:r w:rsidR="000D3D3B" w:rsidRPr="00993328">
        <w:rPr>
          <w:color w:val="auto"/>
          <w:sz w:val="24"/>
          <w:szCs w:val="24"/>
        </w:rPr>
        <w:t xml:space="preserve">Срок действия этих прав. Передача права на товарный знак и знак обслуживания. </w:t>
      </w:r>
    </w:p>
    <w:p w:rsidR="00AB2CE8" w:rsidRPr="00AB2CE8" w:rsidRDefault="00AB2CE8" w:rsidP="00AB2CE8">
      <w:pPr>
        <w:autoSpaceDE w:val="0"/>
        <w:autoSpaceDN w:val="0"/>
        <w:adjustRightInd w:val="0"/>
        <w:spacing w:after="0" w:line="360" w:lineRule="auto"/>
        <w:jc w:val="both"/>
        <w:outlineLvl w:val="0"/>
        <w:rPr>
          <w:rFonts w:ascii="Times New Roman" w:eastAsiaTheme="minorHAnsi" w:hAnsi="Times New Roman"/>
          <w:bCs/>
          <w:sz w:val="24"/>
          <w:szCs w:val="24"/>
        </w:rPr>
      </w:pPr>
      <w:r>
        <w:rPr>
          <w:rFonts w:ascii="Times New Roman" w:hAnsi="Times New Roman"/>
          <w:b/>
          <w:sz w:val="24"/>
          <w:szCs w:val="24"/>
        </w:rPr>
        <w:t xml:space="preserve">8. </w:t>
      </w:r>
      <w:r w:rsidR="00281541" w:rsidRPr="00AB2CE8">
        <w:rPr>
          <w:rFonts w:ascii="Times New Roman" w:hAnsi="Times New Roman"/>
          <w:b/>
          <w:sz w:val="24"/>
          <w:szCs w:val="24"/>
        </w:rPr>
        <w:t>Права на нетрадиционные</w:t>
      </w:r>
      <w:r w:rsidR="00ED13D3" w:rsidRPr="00AB2CE8">
        <w:rPr>
          <w:rFonts w:ascii="Times New Roman" w:hAnsi="Times New Roman"/>
          <w:b/>
          <w:sz w:val="24"/>
          <w:szCs w:val="24"/>
        </w:rPr>
        <w:t xml:space="preserve"> объекты интеллектуальных прав:</w:t>
      </w:r>
      <w:r w:rsidR="00ED13D3" w:rsidRPr="00AB2CE8">
        <w:rPr>
          <w:rFonts w:ascii="Times New Roman" w:hAnsi="Times New Roman"/>
          <w:sz w:val="24"/>
          <w:szCs w:val="24"/>
        </w:rPr>
        <w:t xml:space="preserve"> общие положения. Основания отнесения </w:t>
      </w:r>
      <w:proofErr w:type="gramStart"/>
      <w:r w:rsidR="00ED13D3" w:rsidRPr="00AB2CE8">
        <w:rPr>
          <w:rFonts w:ascii="Times New Roman" w:hAnsi="Times New Roman"/>
          <w:sz w:val="24"/>
          <w:szCs w:val="24"/>
        </w:rPr>
        <w:t>селекционных  достижений</w:t>
      </w:r>
      <w:proofErr w:type="gramEnd"/>
      <w:r w:rsidR="00ED13D3" w:rsidRPr="00AB2CE8">
        <w:rPr>
          <w:rFonts w:ascii="Times New Roman" w:hAnsi="Times New Roman"/>
          <w:sz w:val="24"/>
          <w:szCs w:val="24"/>
        </w:rPr>
        <w:t xml:space="preserve">, топологий интегральных микросхем и секретов производства (ноу – хау) к нетрадиционным объектам интеллектуальных прав, дискуссии в науке. </w:t>
      </w:r>
      <w:r w:rsidRPr="00AB2CE8">
        <w:rPr>
          <w:rFonts w:ascii="Times New Roman" w:hAnsi="Times New Roman"/>
          <w:sz w:val="24"/>
          <w:szCs w:val="24"/>
        </w:rPr>
        <w:t>Объекты и с</w:t>
      </w:r>
      <w:r w:rsidR="00ED13D3" w:rsidRPr="00AB2CE8">
        <w:rPr>
          <w:rFonts w:ascii="Times New Roman" w:hAnsi="Times New Roman"/>
          <w:sz w:val="24"/>
          <w:szCs w:val="24"/>
        </w:rPr>
        <w:t xml:space="preserve">убъекты прав </w:t>
      </w:r>
      <w:r w:rsidRPr="00AB2CE8">
        <w:rPr>
          <w:rFonts w:ascii="Times New Roman" w:hAnsi="Times New Roman"/>
          <w:sz w:val="24"/>
          <w:szCs w:val="24"/>
        </w:rPr>
        <w:t xml:space="preserve">на селекционные достижения. </w:t>
      </w:r>
      <w:r w:rsidRPr="00AB2CE8">
        <w:rPr>
          <w:rFonts w:ascii="Times New Roman" w:eastAsiaTheme="minorHAnsi" w:hAnsi="Times New Roman"/>
          <w:bCs/>
          <w:sz w:val="24"/>
          <w:szCs w:val="24"/>
        </w:rPr>
        <w:t xml:space="preserve">Условия </w:t>
      </w:r>
      <w:proofErr w:type="spellStart"/>
      <w:r w:rsidRPr="00AB2CE8">
        <w:rPr>
          <w:rFonts w:ascii="Times New Roman" w:eastAsiaTheme="minorHAnsi" w:hAnsi="Times New Roman"/>
          <w:bCs/>
          <w:sz w:val="24"/>
          <w:szCs w:val="24"/>
        </w:rPr>
        <w:t>охраноспособности</w:t>
      </w:r>
      <w:proofErr w:type="spellEnd"/>
      <w:r w:rsidRPr="00AB2CE8">
        <w:rPr>
          <w:rFonts w:ascii="Times New Roman" w:eastAsiaTheme="minorHAnsi" w:hAnsi="Times New Roman"/>
          <w:bCs/>
          <w:sz w:val="24"/>
          <w:szCs w:val="24"/>
        </w:rPr>
        <w:t xml:space="preserve"> селекционного достижения. Государственная регистрация </w:t>
      </w:r>
      <w:r w:rsidRPr="00AB2CE8">
        <w:rPr>
          <w:rFonts w:ascii="Times New Roman" w:eastAsiaTheme="minorHAnsi" w:hAnsi="Times New Roman"/>
          <w:bCs/>
          <w:sz w:val="24"/>
          <w:szCs w:val="24"/>
        </w:rPr>
        <w:lastRenderedPageBreak/>
        <w:t xml:space="preserve">селекционного достижения, патенты и авторские свидетельства. Осуществление и защита прав на </w:t>
      </w:r>
      <w:r w:rsidRPr="00AB2CE8">
        <w:rPr>
          <w:rFonts w:ascii="Times New Roman" w:hAnsi="Times New Roman"/>
          <w:sz w:val="24"/>
          <w:szCs w:val="24"/>
        </w:rPr>
        <w:t xml:space="preserve">селекционные достижения. Объекты и субъекты прав на топологии интегральных микросхем. </w:t>
      </w:r>
      <w:r w:rsidRPr="00AB2CE8">
        <w:rPr>
          <w:rFonts w:ascii="Times New Roman" w:eastAsiaTheme="minorHAnsi" w:hAnsi="Times New Roman"/>
          <w:bCs/>
          <w:sz w:val="24"/>
          <w:szCs w:val="24"/>
        </w:rPr>
        <w:t xml:space="preserve">Государственная регистрация топологии интегральной микросхемы и ее правовое значение. Осуществление и защита прав на </w:t>
      </w:r>
      <w:r w:rsidRPr="00AB2CE8">
        <w:rPr>
          <w:rFonts w:ascii="Times New Roman" w:hAnsi="Times New Roman"/>
          <w:sz w:val="24"/>
          <w:szCs w:val="24"/>
        </w:rPr>
        <w:t>топологии интегральных микросхем. Секрет производства 9ной – хау) как объект правовой охраны: особенности использования и правовой охраны.</w:t>
      </w:r>
    </w:p>
    <w:p w:rsidR="00281541" w:rsidRPr="00AB2CE8" w:rsidRDefault="00281541" w:rsidP="00AB2CE8">
      <w:pPr>
        <w:spacing w:after="0" w:line="360" w:lineRule="auto"/>
        <w:jc w:val="both"/>
        <w:rPr>
          <w:rFonts w:ascii="Times New Roman" w:hAnsi="Times New Roman"/>
          <w:sz w:val="24"/>
          <w:szCs w:val="24"/>
        </w:rPr>
      </w:pPr>
    </w:p>
    <w:p w:rsidR="00287D9D" w:rsidRPr="00993328" w:rsidRDefault="00AB2CE8" w:rsidP="00E678D2">
      <w:pPr>
        <w:pStyle w:val="a3"/>
        <w:spacing w:line="360" w:lineRule="auto"/>
        <w:ind w:firstLine="0"/>
        <w:rPr>
          <w:color w:val="auto"/>
          <w:sz w:val="24"/>
          <w:szCs w:val="24"/>
        </w:rPr>
      </w:pPr>
      <w:r>
        <w:rPr>
          <w:b/>
          <w:sz w:val="24"/>
          <w:szCs w:val="24"/>
        </w:rPr>
        <w:t xml:space="preserve">9. </w:t>
      </w:r>
      <w:r w:rsidR="00287D9D" w:rsidRPr="00993328">
        <w:rPr>
          <w:b/>
          <w:sz w:val="24"/>
          <w:szCs w:val="24"/>
        </w:rPr>
        <w:t>Договор коммерческой концессии (договор франчайзинга).</w:t>
      </w:r>
      <w:r w:rsidR="00287D9D" w:rsidRPr="00993328">
        <w:rPr>
          <w:color w:val="auto"/>
          <w:sz w:val="24"/>
          <w:szCs w:val="24"/>
        </w:rPr>
        <w:t xml:space="preserve"> Понятие договора коммерческой концессии, признаки и правовая природа, сфера применения и значение, отличия от лицензионного договора. Объекты коммерческой концессии. Форма договора коммерческой концессии и государственная регистрация предоставления права пользования исключительными правами. Стороны договора коммерческой концессии, их права и обязанности. Ограничение прав сторон по договору коммерческой концессии. Право пользователя заключить договор на новый срок. Перемена сторон договора коммерческой концессии и ее правовые последствия. Коммерческая </w:t>
      </w:r>
      <w:proofErr w:type="spellStart"/>
      <w:r w:rsidR="00287D9D" w:rsidRPr="00993328">
        <w:rPr>
          <w:color w:val="auto"/>
          <w:sz w:val="24"/>
          <w:szCs w:val="24"/>
        </w:rPr>
        <w:t>субконцессия</w:t>
      </w:r>
      <w:proofErr w:type="spellEnd"/>
      <w:r w:rsidR="00287D9D" w:rsidRPr="00993328">
        <w:rPr>
          <w:color w:val="auto"/>
          <w:sz w:val="24"/>
          <w:szCs w:val="24"/>
        </w:rPr>
        <w:t>. Прекращение договора коммерческой концессии.</w:t>
      </w:r>
    </w:p>
    <w:p w:rsidR="00DB7121" w:rsidRPr="00993328" w:rsidRDefault="00DB7121" w:rsidP="00E678D2">
      <w:pPr>
        <w:autoSpaceDE w:val="0"/>
        <w:autoSpaceDN w:val="0"/>
        <w:adjustRightInd w:val="0"/>
        <w:spacing w:after="0" w:line="360" w:lineRule="auto"/>
        <w:jc w:val="both"/>
        <w:rPr>
          <w:rFonts w:ascii="Times New Roman" w:eastAsiaTheme="minorHAnsi" w:hAnsi="Times New Roman"/>
          <w:bCs/>
          <w:sz w:val="24"/>
          <w:szCs w:val="24"/>
        </w:rPr>
      </w:pPr>
    </w:p>
    <w:p w:rsidR="000273A8" w:rsidRPr="00993328" w:rsidRDefault="000273A8" w:rsidP="00E678D2">
      <w:pPr>
        <w:autoSpaceDE w:val="0"/>
        <w:autoSpaceDN w:val="0"/>
        <w:adjustRightInd w:val="0"/>
        <w:spacing w:after="0" w:line="360" w:lineRule="auto"/>
        <w:jc w:val="both"/>
        <w:rPr>
          <w:rFonts w:ascii="Times New Roman" w:eastAsiaTheme="minorHAnsi" w:hAnsi="Times New Roman"/>
          <w:b/>
          <w:bCs/>
          <w:sz w:val="24"/>
          <w:szCs w:val="24"/>
        </w:rPr>
      </w:pPr>
    </w:p>
    <w:p w:rsidR="00607604" w:rsidRDefault="00607604" w:rsidP="00E678D2">
      <w:pPr>
        <w:autoSpaceDE w:val="0"/>
        <w:autoSpaceDN w:val="0"/>
        <w:adjustRightInd w:val="0"/>
        <w:spacing w:after="0" w:line="360" w:lineRule="auto"/>
        <w:jc w:val="both"/>
        <w:rPr>
          <w:rFonts w:ascii="Times New Roman" w:eastAsiaTheme="minorHAnsi" w:hAnsi="Times New Roman"/>
          <w:b/>
          <w:bCs/>
          <w:sz w:val="24"/>
          <w:szCs w:val="24"/>
        </w:rPr>
      </w:pPr>
    </w:p>
    <w:p w:rsidR="00AB2CE8" w:rsidRDefault="00AB2CE8" w:rsidP="00E678D2">
      <w:pPr>
        <w:autoSpaceDE w:val="0"/>
        <w:autoSpaceDN w:val="0"/>
        <w:adjustRightInd w:val="0"/>
        <w:spacing w:after="0" w:line="360" w:lineRule="auto"/>
        <w:jc w:val="both"/>
        <w:rPr>
          <w:rFonts w:ascii="Times New Roman" w:eastAsiaTheme="minorHAnsi" w:hAnsi="Times New Roman"/>
          <w:b/>
          <w:bCs/>
          <w:sz w:val="24"/>
          <w:szCs w:val="24"/>
        </w:rPr>
      </w:pPr>
    </w:p>
    <w:p w:rsidR="00AB2CE8" w:rsidRPr="00993328" w:rsidRDefault="00AB2CE8" w:rsidP="00E678D2">
      <w:pPr>
        <w:autoSpaceDE w:val="0"/>
        <w:autoSpaceDN w:val="0"/>
        <w:adjustRightInd w:val="0"/>
        <w:spacing w:after="0" w:line="360" w:lineRule="auto"/>
        <w:jc w:val="both"/>
        <w:rPr>
          <w:rFonts w:ascii="Times New Roman" w:eastAsiaTheme="minorHAnsi" w:hAnsi="Times New Roman"/>
          <w:b/>
          <w:bCs/>
          <w:sz w:val="24"/>
          <w:szCs w:val="24"/>
        </w:rPr>
      </w:pPr>
    </w:p>
    <w:p w:rsidR="00607604" w:rsidRPr="00993328" w:rsidRDefault="00607604" w:rsidP="00E678D2">
      <w:pPr>
        <w:autoSpaceDE w:val="0"/>
        <w:autoSpaceDN w:val="0"/>
        <w:adjustRightInd w:val="0"/>
        <w:spacing w:after="0" w:line="360" w:lineRule="auto"/>
        <w:jc w:val="both"/>
        <w:rPr>
          <w:rFonts w:ascii="Times New Roman" w:eastAsiaTheme="minorHAnsi" w:hAnsi="Times New Roman"/>
          <w:b/>
          <w:bCs/>
          <w:sz w:val="24"/>
          <w:szCs w:val="24"/>
        </w:rPr>
      </w:pPr>
    </w:p>
    <w:p w:rsidR="00607604" w:rsidRPr="00993328" w:rsidRDefault="00607604" w:rsidP="00E678D2">
      <w:pPr>
        <w:autoSpaceDE w:val="0"/>
        <w:autoSpaceDN w:val="0"/>
        <w:adjustRightInd w:val="0"/>
        <w:spacing w:after="0" w:line="360" w:lineRule="auto"/>
        <w:jc w:val="both"/>
        <w:rPr>
          <w:rFonts w:ascii="Times New Roman" w:eastAsiaTheme="minorHAnsi" w:hAnsi="Times New Roman"/>
          <w:b/>
          <w:bCs/>
          <w:sz w:val="24"/>
          <w:szCs w:val="24"/>
        </w:rPr>
      </w:pPr>
    </w:p>
    <w:p w:rsidR="002D649A" w:rsidRDefault="00AB2CE8" w:rsidP="00E678D2">
      <w:pPr>
        <w:spacing w:after="0" w:line="360" w:lineRule="auto"/>
        <w:jc w:val="both"/>
        <w:rPr>
          <w:rFonts w:ascii="Times New Roman" w:hAnsi="Times New Roman"/>
          <w:b/>
          <w:sz w:val="24"/>
          <w:szCs w:val="24"/>
        </w:rPr>
      </w:pPr>
      <w:r>
        <w:rPr>
          <w:rFonts w:ascii="Times New Roman" w:hAnsi="Times New Roman"/>
          <w:b/>
          <w:sz w:val="24"/>
          <w:szCs w:val="24"/>
        </w:rPr>
        <w:t>Литература для подготовки ко всем вопросам дисциплины:</w:t>
      </w:r>
    </w:p>
    <w:p w:rsidR="00AB2CE8" w:rsidRPr="003F5098" w:rsidRDefault="003F5098" w:rsidP="00E678D2">
      <w:pPr>
        <w:spacing w:after="0" w:line="360" w:lineRule="auto"/>
        <w:jc w:val="both"/>
        <w:rPr>
          <w:rFonts w:ascii="Times New Roman" w:hAnsi="Times New Roman"/>
          <w:b/>
          <w:sz w:val="24"/>
          <w:szCs w:val="24"/>
        </w:rPr>
      </w:pPr>
      <w:r>
        <w:rPr>
          <w:rFonts w:ascii="Times New Roman" w:hAnsi="Times New Roman"/>
          <w:b/>
          <w:sz w:val="24"/>
          <w:szCs w:val="24"/>
        </w:rPr>
        <w:t>Основная литература:</w:t>
      </w:r>
    </w:p>
    <w:p w:rsidR="003F5098" w:rsidRPr="003F5098" w:rsidRDefault="003F5098" w:rsidP="003F5098">
      <w:pPr>
        <w:autoSpaceDE w:val="0"/>
        <w:autoSpaceDN w:val="0"/>
        <w:adjustRightInd w:val="0"/>
        <w:jc w:val="both"/>
        <w:rPr>
          <w:rFonts w:ascii="Times New Roman" w:hAnsi="Times New Roman"/>
          <w:iCs/>
          <w:sz w:val="24"/>
          <w:szCs w:val="24"/>
        </w:rPr>
      </w:pPr>
      <w:r w:rsidRPr="003F5098">
        <w:rPr>
          <w:rFonts w:ascii="Times New Roman" w:eastAsia="Arial Unicode MS" w:hAnsi="Times New Roman"/>
          <w:sz w:val="24"/>
          <w:szCs w:val="24"/>
        </w:rPr>
        <w:t xml:space="preserve">Гражданское право: учебник: в 2 т. / О.Г. Алексеева, Е.Р. Аминов, М.В. </w:t>
      </w:r>
      <w:proofErr w:type="spellStart"/>
      <w:r w:rsidRPr="003F5098">
        <w:rPr>
          <w:rFonts w:ascii="Times New Roman" w:eastAsia="Arial Unicode MS" w:hAnsi="Times New Roman"/>
          <w:sz w:val="24"/>
          <w:szCs w:val="24"/>
        </w:rPr>
        <w:t>Бандо</w:t>
      </w:r>
      <w:proofErr w:type="spellEnd"/>
      <w:r w:rsidRPr="003F5098">
        <w:rPr>
          <w:rFonts w:ascii="Times New Roman" w:eastAsia="Arial Unicode MS" w:hAnsi="Times New Roman"/>
          <w:sz w:val="24"/>
          <w:szCs w:val="24"/>
        </w:rPr>
        <w:t xml:space="preserve"> и др.; под ред. Б.М. </w:t>
      </w:r>
      <w:proofErr w:type="spellStart"/>
      <w:r w:rsidRPr="003F5098">
        <w:rPr>
          <w:rFonts w:ascii="Times New Roman" w:eastAsia="Arial Unicode MS" w:hAnsi="Times New Roman"/>
          <w:sz w:val="24"/>
          <w:szCs w:val="24"/>
        </w:rPr>
        <w:t>Гонгало</w:t>
      </w:r>
      <w:proofErr w:type="spellEnd"/>
      <w:r w:rsidRPr="003F5098">
        <w:rPr>
          <w:rFonts w:ascii="Times New Roman" w:eastAsia="Arial Unicode MS" w:hAnsi="Times New Roman"/>
          <w:sz w:val="24"/>
          <w:szCs w:val="24"/>
        </w:rPr>
        <w:t xml:space="preserve">. 3-е изд., </w:t>
      </w:r>
      <w:proofErr w:type="spellStart"/>
      <w:r w:rsidRPr="003F5098">
        <w:rPr>
          <w:rFonts w:ascii="Times New Roman" w:eastAsia="Arial Unicode MS" w:hAnsi="Times New Roman"/>
          <w:sz w:val="24"/>
          <w:szCs w:val="24"/>
        </w:rPr>
        <w:t>перераб</w:t>
      </w:r>
      <w:proofErr w:type="spellEnd"/>
      <w:proofErr w:type="gramStart"/>
      <w:r w:rsidRPr="003F5098">
        <w:rPr>
          <w:rFonts w:ascii="Times New Roman" w:eastAsia="Arial Unicode MS" w:hAnsi="Times New Roman"/>
          <w:sz w:val="24"/>
          <w:szCs w:val="24"/>
        </w:rPr>
        <w:t>.</w:t>
      </w:r>
      <w:proofErr w:type="gramEnd"/>
      <w:r w:rsidRPr="003F5098">
        <w:rPr>
          <w:rFonts w:ascii="Times New Roman" w:eastAsia="Arial Unicode MS" w:hAnsi="Times New Roman"/>
          <w:sz w:val="24"/>
          <w:szCs w:val="24"/>
        </w:rPr>
        <w:t xml:space="preserve"> и доп. М.: Статут, 2018. Т. 2. С. 560/</w:t>
      </w:r>
      <w:r w:rsidRPr="003F5098">
        <w:rPr>
          <w:rFonts w:ascii="Times New Roman" w:hAnsi="Times New Roman"/>
          <w:iCs/>
          <w:sz w:val="24"/>
          <w:szCs w:val="24"/>
        </w:rPr>
        <w:t xml:space="preserve">/ СПС </w:t>
      </w:r>
      <w:proofErr w:type="spellStart"/>
      <w:r w:rsidRPr="003F5098">
        <w:rPr>
          <w:rFonts w:ascii="Times New Roman" w:hAnsi="Times New Roman"/>
          <w:iCs/>
          <w:sz w:val="24"/>
          <w:szCs w:val="24"/>
        </w:rPr>
        <w:t>КонсультантПлюс</w:t>
      </w:r>
      <w:proofErr w:type="spellEnd"/>
    </w:p>
    <w:p w:rsidR="003F5098" w:rsidRPr="003F5098" w:rsidRDefault="003F5098" w:rsidP="003F5098">
      <w:pPr>
        <w:tabs>
          <w:tab w:val="num" w:pos="720"/>
        </w:tabs>
        <w:contextualSpacing/>
        <w:jc w:val="both"/>
        <w:rPr>
          <w:rFonts w:ascii="Times New Roman" w:hAnsi="Times New Roman"/>
          <w:sz w:val="24"/>
          <w:szCs w:val="24"/>
        </w:rPr>
      </w:pPr>
    </w:p>
    <w:p w:rsidR="003F5098" w:rsidRPr="003F5098" w:rsidRDefault="00423D71" w:rsidP="003F5098">
      <w:pPr>
        <w:tabs>
          <w:tab w:val="num" w:pos="720"/>
        </w:tabs>
        <w:contextualSpacing/>
        <w:jc w:val="both"/>
        <w:rPr>
          <w:rFonts w:ascii="Times New Roman" w:hAnsi="Times New Roman"/>
          <w:sz w:val="24"/>
          <w:szCs w:val="24"/>
        </w:rPr>
      </w:pPr>
      <w:hyperlink r:id="rId6" w:history="1">
        <w:r w:rsidR="003F5098" w:rsidRPr="003F5098">
          <w:rPr>
            <w:rFonts w:ascii="Times New Roman" w:hAnsi="Times New Roman"/>
            <w:bCs/>
            <w:sz w:val="24"/>
            <w:szCs w:val="24"/>
            <w:shd w:val="clear" w:color="auto" w:fill="FFFFF1"/>
          </w:rPr>
          <w:t xml:space="preserve">Гражданское право России. Особенная часть Т. 1: учебник для академического </w:t>
        </w:r>
        <w:proofErr w:type="spellStart"/>
        <w:r w:rsidR="003F5098" w:rsidRPr="003F5098">
          <w:rPr>
            <w:rFonts w:ascii="Times New Roman" w:hAnsi="Times New Roman"/>
            <w:bCs/>
            <w:sz w:val="24"/>
            <w:szCs w:val="24"/>
            <w:shd w:val="clear" w:color="auto" w:fill="FFFFF1"/>
          </w:rPr>
          <w:t>бакалавриата</w:t>
        </w:r>
        <w:proofErr w:type="spellEnd"/>
        <w:r w:rsidR="003F5098" w:rsidRPr="003F5098">
          <w:rPr>
            <w:rFonts w:ascii="Times New Roman" w:hAnsi="Times New Roman"/>
            <w:bCs/>
            <w:sz w:val="24"/>
            <w:szCs w:val="24"/>
            <w:shd w:val="clear" w:color="auto" w:fill="FFFFF1"/>
          </w:rPr>
          <w:t xml:space="preserve">: [для студентов вузов, обучающихся по юридическим направлениям и специальностям: в 2 т.] /А. П. Анисимов, А. Я. Рыженков, С. А. Чаркин; под общ. ред. А. Я. </w:t>
        </w:r>
        <w:proofErr w:type="spellStart"/>
        <w:r w:rsidR="003F5098" w:rsidRPr="003F5098">
          <w:rPr>
            <w:rFonts w:ascii="Times New Roman" w:hAnsi="Times New Roman"/>
            <w:bCs/>
            <w:sz w:val="24"/>
            <w:szCs w:val="24"/>
            <w:shd w:val="clear" w:color="auto" w:fill="FFFFF1"/>
          </w:rPr>
          <w:t>Рыженкова</w:t>
        </w:r>
        <w:proofErr w:type="spellEnd"/>
      </w:hyperlink>
      <w:r w:rsidR="003F5098" w:rsidRPr="003F5098">
        <w:rPr>
          <w:rFonts w:ascii="Times New Roman" w:hAnsi="Times New Roman"/>
          <w:sz w:val="24"/>
          <w:szCs w:val="24"/>
        </w:rPr>
        <w:t xml:space="preserve">. - М.: Издательство </w:t>
      </w:r>
      <w:proofErr w:type="spellStart"/>
      <w:r w:rsidR="003F5098" w:rsidRPr="003F5098">
        <w:rPr>
          <w:rFonts w:ascii="Times New Roman" w:hAnsi="Times New Roman"/>
          <w:sz w:val="24"/>
          <w:szCs w:val="24"/>
        </w:rPr>
        <w:t>Юрайт</w:t>
      </w:r>
      <w:proofErr w:type="spellEnd"/>
      <w:r w:rsidR="003F5098" w:rsidRPr="003F5098">
        <w:rPr>
          <w:rFonts w:ascii="Times New Roman" w:hAnsi="Times New Roman"/>
          <w:sz w:val="24"/>
          <w:szCs w:val="24"/>
        </w:rPr>
        <w:t>, 2016. – 314 с.</w:t>
      </w:r>
    </w:p>
    <w:p w:rsidR="003F5098" w:rsidRPr="003F5098" w:rsidRDefault="003F5098" w:rsidP="003F5098">
      <w:pPr>
        <w:tabs>
          <w:tab w:val="num" w:pos="720"/>
        </w:tabs>
        <w:contextualSpacing/>
        <w:jc w:val="both"/>
        <w:rPr>
          <w:rFonts w:ascii="Times New Roman" w:hAnsi="Times New Roman"/>
          <w:sz w:val="24"/>
          <w:szCs w:val="24"/>
        </w:rPr>
      </w:pPr>
    </w:p>
    <w:p w:rsidR="003F5098" w:rsidRPr="003F5098" w:rsidRDefault="00423D71" w:rsidP="003F5098">
      <w:pPr>
        <w:tabs>
          <w:tab w:val="num" w:pos="720"/>
        </w:tabs>
        <w:contextualSpacing/>
        <w:jc w:val="both"/>
        <w:rPr>
          <w:rFonts w:ascii="Times New Roman" w:hAnsi="Times New Roman"/>
          <w:sz w:val="24"/>
          <w:szCs w:val="24"/>
        </w:rPr>
      </w:pPr>
      <w:hyperlink r:id="rId7" w:history="1">
        <w:r w:rsidR="003F5098" w:rsidRPr="003F5098">
          <w:rPr>
            <w:rFonts w:ascii="Times New Roman" w:hAnsi="Times New Roman"/>
            <w:bCs/>
            <w:sz w:val="24"/>
            <w:szCs w:val="24"/>
            <w:shd w:val="clear" w:color="auto" w:fill="FFFFF1"/>
          </w:rPr>
          <w:t xml:space="preserve">Гражданское право Т. 2: учебник: [в 3 т. /В. В. Байбак, Е. Ю. </w:t>
        </w:r>
        <w:proofErr w:type="spellStart"/>
        <w:r w:rsidR="003F5098" w:rsidRPr="003F5098">
          <w:rPr>
            <w:rFonts w:ascii="Times New Roman" w:hAnsi="Times New Roman"/>
            <w:bCs/>
            <w:sz w:val="24"/>
            <w:szCs w:val="24"/>
            <w:shd w:val="clear" w:color="auto" w:fill="FFFFF1"/>
          </w:rPr>
          <w:t>Валявина</w:t>
        </w:r>
        <w:proofErr w:type="spellEnd"/>
        <w:r w:rsidR="003F5098" w:rsidRPr="003F5098">
          <w:rPr>
            <w:rFonts w:ascii="Times New Roman" w:hAnsi="Times New Roman"/>
            <w:bCs/>
            <w:sz w:val="24"/>
            <w:szCs w:val="24"/>
            <w:shd w:val="clear" w:color="auto" w:fill="FFFFF1"/>
          </w:rPr>
          <w:t>, И. А. Дроздов и др.]; отв. ред.: Ю. К. Толстой, Н. Ю. Рассказова. - С.-</w:t>
        </w:r>
        <w:proofErr w:type="spellStart"/>
        <w:r w:rsidR="003F5098" w:rsidRPr="003F5098">
          <w:rPr>
            <w:rFonts w:ascii="Times New Roman" w:hAnsi="Times New Roman"/>
            <w:bCs/>
            <w:sz w:val="24"/>
            <w:szCs w:val="24"/>
            <w:shd w:val="clear" w:color="auto" w:fill="FFFFF1"/>
          </w:rPr>
          <w:t>Петерб</w:t>
        </w:r>
        <w:proofErr w:type="spellEnd"/>
        <w:r w:rsidR="003F5098" w:rsidRPr="003F5098">
          <w:rPr>
            <w:rFonts w:ascii="Times New Roman" w:hAnsi="Times New Roman"/>
            <w:bCs/>
            <w:sz w:val="24"/>
            <w:szCs w:val="24"/>
            <w:shd w:val="clear" w:color="auto" w:fill="FFFFF1"/>
          </w:rPr>
          <w:t>. гос. ун-т</w:t>
        </w:r>
      </w:hyperlink>
      <w:r w:rsidR="003F5098" w:rsidRPr="003F5098">
        <w:rPr>
          <w:rFonts w:ascii="Times New Roman" w:hAnsi="Times New Roman"/>
          <w:sz w:val="24"/>
          <w:szCs w:val="24"/>
        </w:rPr>
        <w:t>. - М.: Проспект, 2014. – 924 с.</w:t>
      </w:r>
    </w:p>
    <w:p w:rsidR="003F5098" w:rsidRDefault="003F5098" w:rsidP="003F5098">
      <w:pPr>
        <w:spacing w:before="120" w:after="120"/>
        <w:rPr>
          <w:rFonts w:ascii="Times New Roman" w:hAnsi="Times New Roman"/>
          <w:b/>
          <w:sz w:val="24"/>
          <w:szCs w:val="24"/>
        </w:rPr>
      </w:pPr>
    </w:p>
    <w:p w:rsidR="003F5098" w:rsidRPr="003F5098" w:rsidRDefault="003F5098" w:rsidP="003F5098">
      <w:pPr>
        <w:spacing w:before="120" w:after="120"/>
        <w:rPr>
          <w:rFonts w:ascii="Times New Roman" w:hAnsi="Times New Roman"/>
          <w:b/>
          <w:sz w:val="24"/>
          <w:szCs w:val="24"/>
        </w:rPr>
      </w:pPr>
      <w:r w:rsidRPr="003F5098">
        <w:rPr>
          <w:rFonts w:ascii="Times New Roman" w:hAnsi="Times New Roman"/>
          <w:b/>
          <w:sz w:val="24"/>
          <w:szCs w:val="24"/>
        </w:rPr>
        <w:lastRenderedPageBreak/>
        <w:t>Дополнительная литература</w:t>
      </w:r>
      <w:r>
        <w:rPr>
          <w:rFonts w:ascii="Times New Roman" w:hAnsi="Times New Roman"/>
          <w:b/>
          <w:sz w:val="24"/>
          <w:szCs w:val="24"/>
        </w:rPr>
        <w:t>:</w:t>
      </w:r>
    </w:p>
    <w:p w:rsidR="003F5098" w:rsidRPr="004B7981" w:rsidRDefault="003F5098" w:rsidP="003F5098">
      <w:pPr>
        <w:pStyle w:val="1"/>
        <w:shd w:val="clear" w:color="auto" w:fill="FFFFF1"/>
        <w:spacing w:before="120" w:after="120" w:line="312" w:lineRule="atLeast"/>
        <w:rPr>
          <w:rFonts w:ascii="Times New Roman" w:hAnsi="Times New Roman" w:cs="Times New Roman"/>
          <w:b w:val="0"/>
          <w:bCs w:val="0"/>
          <w:color w:val="auto"/>
          <w:spacing w:val="-15"/>
          <w:sz w:val="24"/>
          <w:szCs w:val="24"/>
        </w:rPr>
      </w:pPr>
      <w:r w:rsidRPr="004B7981">
        <w:rPr>
          <w:rFonts w:ascii="Times New Roman" w:hAnsi="Times New Roman" w:cs="Times New Roman"/>
          <w:b w:val="0"/>
          <w:color w:val="auto"/>
          <w:sz w:val="24"/>
          <w:szCs w:val="24"/>
        </w:rPr>
        <w:t xml:space="preserve">Авторское </w:t>
      </w:r>
      <w:proofErr w:type="gramStart"/>
      <w:r w:rsidRPr="004B7981">
        <w:rPr>
          <w:rFonts w:ascii="Times New Roman" w:hAnsi="Times New Roman" w:cs="Times New Roman"/>
          <w:b w:val="0"/>
          <w:color w:val="auto"/>
          <w:sz w:val="24"/>
          <w:szCs w:val="24"/>
        </w:rPr>
        <w:t>право :</w:t>
      </w:r>
      <w:proofErr w:type="gramEnd"/>
      <w:r w:rsidRPr="004B7981">
        <w:rPr>
          <w:rFonts w:ascii="Times New Roman" w:hAnsi="Times New Roman" w:cs="Times New Roman"/>
          <w:b w:val="0"/>
          <w:color w:val="auto"/>
          <w:sz w:val="24"/>
          <w:szCs w:val="24"/>
        </w:rPr>
        <w:t xml:space="preserve"> учебник и практикум для академического </w:t>
      </w:r>
      <w:proofErr w:type="spellStart"/>
      <w:r w:rsidRPr="004B7981">
        <w:rPr>
          <w:rFonts w:ascii="Times New Roman" w:hAnsi="Times New Roman" w:cs="Times New Roman"/>
          <w:b w:val="0"/>
          <w:color w:val="auto"/>
          <w:sz w:val="24"/>
          <w:szCs w:val="24"/>
        </w:rPr>
        <w:t>бакалавриата</w:t>
      </w:r>
      <w:proofErr w:type="spellEnd"/>
      <w:r w:rsidRPr="004B7981">
        <w:rPr>
          <w:rFonts w:ascii="Times New Roman" w:hAnsi="Times New Roman" w:cs="Times New Roman"/>
          <w:b w:val="0"/>
          <w:color w:val="auto"/>
          <w:sz w:val="24"/>
          <w:szCs w:val="24"/>
        </w:rPr>
        <w:t xml:space="preserve"> : Учебник и практикум /Позднякова Е.А.</w:t>
      </w:r>
      <w:r w:rsidRPr="004B7981">
        <w:rPr>
          <w:rFonts w:ascii="Times New Roman" w:hAnsi="Times New Roman" w:cs="Times New Roman"/>
          <w:b w:val="0"/>
          <w:color w:val="auto"/>
          <w:sz w:val="24"/>
          <w:szCs w:val="24"/>
          <w:shd w:val="clear" w:color="auto" w:fill="FFFFF1"/>
        </w:rPr>
        <w:t xml:space="preserve"> Издательство </w:t>
      </w:r>
      <w:proofErr w:type="spellStart"/>
      <w:r w:rsidRPr="004B7981">
        <w:rPr>
          <w:rFonts w:ascii="Times New Roman" w:hAnsi="Times New Roman" w:cs="Times New Roman"/>
          <w:b w:val="0"/>
          <w:color w:val="auto"/>
          <w:sz w:val="24"/>
          <w:szCs w:val="24"/>
          <w:shd w:val="clear" w:color="auto" w:fill="FFFFF1"/>
        </w:rPr>
        <w:t>Юрайт</w:t>
      </w:r>
      <w:proofErr w:type="spellEnd"/>
      <w:r w:rsidRPr="004B7981">
        <w:rPr>
          <w:rFonts w:ascii="Times New Roman" w:hAnsi="Times New Roman" w:cs="Times New Roman"/>
          <w:b w:val="0"/>
          <w:color w:val="auto"/>
          <w:sz w:val="24"/>
          <w:szCs w:val="24"/>
          <w:shd w:val="clear" w:color="auto" w:fill="FFFFF1"/>
        </w:rPr>
        <w:t xml:space="preserve"> , 2018. С. 252. Электронный ресурс, доступ НБ ТГУ</w:t>
      </w:r>
    </w:p>
    <w:p w:rsidR="003F5098" w:rsidRPr="00D62C0B" w:rsidRDefault="003F5098" w:rsidP="003F5098">
      <w:pPr>
        <w:pStyle w:val="ConsPlusNormal"/>
        <w:jc w:val="both"/>
        <w:rPr>
          <w:rFonts w:ascii="Times New Roman" w:hAnsi="Times New Roman" w:cs="Times New Roman"/>
          <w:sz w:val="24"/>
          <w:szCs w:val="24"/>
          <w:highlight w:val="yellow"/>
          <w:lang w:val="ru-RU"/>
        </w:rPr>
      </w:pPr>
    </w:p>
    <w:p w:rsidR="003F5098" w:rsidRPr="003F5098" w:rsidRDefault="003F5098" w:rsidP="003F5098">
      <w:pPr>
        <w:tabs>
          <w:tab w:val="left" w:pos="567"/>
        </w:tabs>
        <w:jc w:val="both"/>
        <w:rPr>
          <w:rFonts w:ascii="Times New Roman" w:hAnsi="Times New Roman"/>
          <w:bCs/>
          <w:sz w:val="24"/>
          <w:szCs w:val="24"/>
        </w:rPr>
      </w:pPr>
      <w:r w:rsidRPr="003F5098">
        <w:rPr>
          <w:rFonts w:ascii="Times New Roman" w:hAnsi="Times New Roman"/>
          <w:sz w:val="24"/>
          <w:szCs w:val="24"/>
        </w:rPr>
        <w:t xml:space="preserve">Андреев Ю.Н. Ответственность государства за причинение вреда: </w:t>
      </w:r>
      <w:proofErr w:type="spellStart"/>
      <w:r w:rsidRPr="003F5098">
        <w:rPr>
          <w:rFonts w:ascii="Times New Roman" w:hAnsi="Times New Roman"/>
          <w:sz w:val="24"/>
          <w:szCs w:val="24"/>
        </w:rPr>
        <w:t>цивилистические</w:t>
      </w:r>
      <w:proofErr w:type="spellEnd"/>
      <w:r w:rsidRPr="003F5098">
        <w:rPr>
          <w:rFonts w:ascii="Times New Roman" w:hAnsi="Times New Roman"/>
          <w:sz w:val="24"/>
          <w:szCs w:val="24"/>
        </w:rPr>
        <w:t xml:space="preserve"> аспекты /Ю.Н. Андреев. - </w:t>
      </w:r>
      <w:r w:rsidRPr="003F5098">
        <w:rPr>
          <w:rFonts w:ascii="Times New Roman" w:hAnsi="Times New Roman"/>
          <w:bCs/>
          <w:sz w:val="24"/>
          <w:szCs w:val="24"/>
        </w:rPr>
        <w:t>СПб.: Юридический центр Пресс, 2013. - 374 с. //СПС Консультант плюс</w:t>
      </w:r>
      <w:r w:rsidR="004B7981">
        <w:rPr>
          <w:rFonts w:ascii="Times New Roman" w:hAnsi="Times New Roman"/>
          <w:bCs/>
          <w:sz w:val="24"/>
          <w:szCs w:val="24"/>
        </w:rPr>
        <w:t>. Доступ из НБ ТГУ</w:t>
      </w:r>
      <w:r w:rsidR="00152D02">
        <w:rPr>
          <w:rFonts w:ascii="Times New Roman" w:hAnsi="Times New Roman"/>
          <w:bCs/>
          <w:sz w:val="24"/>
          <w:szCs w:val="24"/>
        </w:rPr>
        <w:t xml:space="preserve"> и компьютерных классов ЮИ ТГУ</w:t>
      </w:r>
      <w:r w:rsidRPr="003F5098">
        <w:rPr>
          <w:rFonts w:ascii="Times New Roman" w:hAnsi="Times New Roman"/>
          <w:bCs/>
          <w:sz w:val="24"/>
          <w:szCs w:val="24"/>
        </w:rPr>
        <w:t>;</w:t>
      </w:r>
    </w:p>
    <w:p w:rsidR="003F5098" w:rsidRPr="002902FA" w:rsidRDefault="003F5098" w:rsidP="003F5098">
      <w:pPr>
        <w:pStyle w:val="1"/>
        <w:shd w:val="clear" w:color="auto" w:fill="FFFFF1"/>
        <w:spacing w:before="120" w:after="120" w:line="312" w:lineRule="atLeast"/>
        <w:rPr>
          <w:rFonts w:ascii="Times New Roman" w:hAnsi="Times New Roman" w:cs="Times New Roman"/>
          <w:b w:val="0"/>
          <w:bCs w:val="0"/>
          <w:color w:val="444444"/>
          <w:spacing w:val="-15"/>
          <w:sz w:val="24"/>
          <w:szCs w:val="24"/>
        </w:rPr>
      </w:pPr>
      <w:r w:rsidRPr="004B7981">
        <w:rPr>
          <w:rFonts w:ascii="Times New Roman" w:hAnsi="Times New Roman" w:cs="Times New Roman"/>
          <w:b w:val="0"/>
          <w:color w:val="auto"/>
          <w:sz w:val="24"/>
          <w:szCs w:val="24"/>
        </w:rPr>
        <w:t xml:space="preserve">Близнец И.А., Леонтьев К.Б. Авторское право и смежные права / Под ред. И.А. Близнеца. М.: Проспект, </w:t>
      </w:r>
      <w:proofErr w:type="gramStart"/>
      <w:r w:rsidRPr="004B7981">
        <w:rPr>
          <w:rFonts w:ascii="Times New Roman" w:hAnsi="Times New Roman" w:cs="Times New Roman"/>
          <w:b w:val="0"/>
          <w:color w:val="auto"/>
          <w:sz w:val="24"/>
          <w:szCs w:val="24"/>
        </w:rPr>
        <w:t>2014..</w:t>
      </w:r>
      <w:proofErr w:type="gramEnd"/>
      <w:r w:rsidRPr="004B7981">
        <w:rPr>
          <w:rFonts w:ascii="Times New Roman" w:hAnsi="Times New Roman" w:cs="Times New Roman"/>
          <w:b w:val="0"/>
          <w:color w:val="auto"/>
          <w:sz w:val="24"/>
          <w:szCs w:val="24"/>
          <w:shd w:val="clear" w:color="auto" w:fill="FFFFF1"/>
        </w:rPr>
        <w:t xml:space="preserve"> Издательство </w:t>
      </w:r>
      <w:proofErr w:type="spellStart"/>
      <w:proofErr w:type="gramStart"/>
      <w:r w:rsidRPr="004B7981">
        <w:rPr>
          <w:rFonts w:ascii="Times New Roman" w:hAnsi="Times New Roman" w:cs="Times New Roman"/>
          <w:b w:val="0"/>
          <w:color w:val="444444"/>
          <w:sz w:val="24"/>
          <w:szCs w:val="24"/>
          <w:shd w:val="clear" w:color="auto" w:fill="FFFFF1"/>
        </w:rPr>
        <w:t>Юрайт</w:t>
      </w:r>
      <w:proofErr w:type="spellEnd"/>
      <w:r w:rsidRPr="004B7981">
        <w:rPr>
          <w:rFonts w:ascii="Times New Roman" w:hAnsi="Times New Roman" w:cs="Times New Roman"/>
          <w:b w:val="0"/>
          <w:color w:val="444444"/>
          <w:sz w:val="24"/>
          <w:szCs w:val="24"/>
          <w:shd w:val="clear" w:color="auto" w:fill="FFFFF1"/>
        </w:rPr>
        <w:t xml:space="preserve"> ,</w:t>
      </w:r>
      <w:proofErr w:type="gramEnd"/>
      <w:r w:rsidRPr="004B7981">
        <w:rPr>
          <w:rFonts w:ascii="Times New Roman" w:hAnsi="Times New Roman" w:cs="Times New Roman"/>
          <w:b w:val="0"/>
          <w:color w:val="444444"/>
          <w:sz w:val="24"/>
          <w:szCs w:val="24"/>
          <w:shd w:val="clear" w:color="auto" w:fill="FFFFF1"/>
        </w:rPr>
        <w:t xml:space="preserve"> 2018. С. 252. Электронный ресурс, доступ НБ ТГУ</w:t>
      </w:r>
    </w:p>
    <w:p w:rsidR="00152D02" w:rsidRPr="003F5098" w:rsidRDefault="003F5098" w:rsidP="00152D02">
      <w:pPr>
        <w:tabs>
          <w:tab w:val="left" w:pos="567"/>
        </w:tabs>
        <w:jc w:val="both"/>
        <w:rPr>
          <w:rFonts w:ascii="Times New Roman" w:hAnsi="Times New Roman"/>
          <w:bCs/>
          <w:sz w:val="24"/>
          <w:szCs w:val="24"/>
        </w:rPr>
      </w:pPr>
      <w:proofErr w:type="spellStart"/>
      <w:r w:rsidRPr="003F5098">
        <w:rPr>
          <w:rFonts w:ascii="Times New Roman" w:eastAsia="Arial Unicode MS" w:hAnsi="Times New Roman"/>
          <w:sz w:val="24"/>
          <w:szCs w:val="24"/>
        </w:rPr>
        <w:t>Витрянский</w:t>
      </w:r>
      <w:proofErr w:type="spellEnd"/>
      <w:r w:rsidRPr="003F5098">
        <w:rPr>
          <w:rFonts w:ascii="Times New Roman" w:eastAsia="Arial Unicode MS" w:hAnsi="Times New Roman"/>
          <w:sz w:val="24"/>
          <w:szCs w:val="24"/>
        </w:rPr>
        <w:t xml:space="preserve"> В.В. Реформа российского гражданского законодательства: промежуточные итоги. 2-е изд., </w:t>
      </w:r>
      <w:proofErr w:type="spellStart"/>
      <w:r w:rsidRPr="003F5098">
        <w:rPr>
          <w:rFonts w:ascii="Times New Roman" w:eastAsia="Arial Unicode MS" w:hAnsi="Times New Roman"/>
          <w:sz w:val="24"/>
          <w:szCs w:val="24"/>
        </w:rPr>
        <w:t>испр</w:t>
      </w:r>
      <w:proofErr w:type="spellEnd"/>
      <w:proofErr w:type="gramStart"/>
      <w:r w:rsidRPr="003F5098">
        <w:rPr>
          <w:rFonts w:ascii="Times New Roman" w:eastAsia="Arial Unicode MS" w:hAnsi="Times New Roman"/>
          <w:sz w:val="24"/>
          <w:szCs w:val="24"/>
        </w:rPr>
        <w:t>.</w:t>
      </w:r>
      <w:proofErr w:type="gramEnd"/>
      <w:r w:rsidRPr="003F5098">
        <w:rPr>
          <w:rFonts w:ascii="Times New Roman" w:eastAsia="Arial Unicode MS" w:hAnsi="Times New Roman"/>
          <w:sz w:val="24"/>
          <w:szCs w:val="24"/>
        </w:rPr>
        <w:t xml:space="preserve"> и доп. М.: Статут, 2018. С. 528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3F5098">
        <w:rPr>
          <w:rFonts w:ascii="Times New Roman" w:eastAsia="Arial Unicode MS" w:hAnsi="Times New Roman"/>
          <w:sz w:val="24"/>
          <w:szCs w:val="24"/>
        </w:rPr>
        <w:t xml:space="preserve">Гражданский кодекс Российской Федерации. Финансовые сделки. Постатейный комментарий к главам 42 - 46 и 47.1 / Е.В. </w:t>
      </w:r>
      <w:proofErr w:type="spellStart"/>
      <w:r w:rsidRPr="003F5098">
        <w:rPr>
          <w:rFonts w:ascii="Times New Roman" w:eastAsia="Arial Unicode MS" w:hAnsi="Times New Roman"/>
          <w:sz w:val="24"/>
          <w:szCs w:val="24"/>
        </w:rPr>
        <w:t>Бадулина</w:t>
      </w:r>
      <w:proofErr w:type="spellEnd"/>
      <w:r w:rsidRPr="003F5098">
        <w:rPr>
          <w:rFonts w:ascii="Times New Roman" w:eastAsia="Arial Unicode MS" w:hAnsi="Times New Roman"/>
          <w:sz w:val="24"/>
          <w:szCs w:val="24"/>
        </w:rPr>
        <w:t xml:space="preserve">, Н.В. </w:t>
      </w:r>
      <w:proofErr w:type="spellStart"/>
      <w:r w:rsidRPr="003F5098">
        <w:rPr>
          <w:rFonts w:ascii="Times New Roman" w:eastAsia="Arial Unicode MS" w:hAnsi="Times New Roman"/>
          <w:sz w:val="24"/>
          <w:szCs w:val="24"/>
        </w:rPr>
        <w:t>Бандурина</w:t>
      </w:r>
      <w:proofErr w:type="spellEnd"/>
      <w:r w:rsidRPr="003F5098">
        <w:rPr>
          <w:rFonts w:ascii="Times New Roman" w:eastAsia="Arial Unicode MS" w:hAnsi="Times New Roman"/>
          <w:sz w:val="24"/>
          <w:szCs w:val="24"/>
        </w:rPr>
        <w:t>, А.А. Борисенко и др.; под ред. П.В. Крашенинникова. М.: Статут,</w:t>
      </w:r>
      <w:proofErr w:type="gramStart"/>
      <w:r w:rsidRPr="003F5098">
        <w:rPr>
          <w:rFonts w:ascii="Times New Roman" w:eastAsia="Arial Unicode MS" w:hAnsi="Times New Roman"/>
          <w:sz w:val="24"/>
          <w:szCs w:val="24"/>
        </w:rPr>
        <w:t>2018.С.</w:t>
      </w:r>
      <w:proofErr w:type="gramEnd"/>
      <w:r w:rsidRPr="003F5098">
        <w:rPr>
          <w:rFonts w:ascii="Times New Roman" w:eastAsia="Arial Unicode MS" w:hAnsi="Times New Roman"/>
          <w:sz w:val="24"/>
          <w:szCs w:val="24"/>
        </w:rPr>
        <w:t>400</w:t>
      </w:r>
      <w:r w:rsidR="00152D02" w:rsidRPr="00152D02">
        <w:rPr>
          <w:rFonts w:ascii="Times New Roman" w:eastAsia="Arial Unicode MS" w:hAnsi="Times New Roman"/>
          <w:sz w:val="24"/>
          <w:szCs w:val="24"/>
        </w:rPr>
        <w:t xml:space="preserve">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3F5098" w:rsidRPr="002902FA" w:rsidRDefault="003F5098" w:rsidP="00152D02">
      <w:pPr>
        <w:tabs>
          <w:tab w:val="left" w:pos="567"/>
        </w:tabs>
        <w:jc w:val="both"/>
        <w:rPr>
          <w:rFonts w:ascii="Times New Roman" w:hAnsi="Times New Roman"/>
          <w:b/>
          <w:bCs/>
          <w:spacing w:val="-15"/>
          <w:sz w:val="24"/>
          <w:szCs w:val="24"/>
        </w:rPr>
      </w:pPr>
      <w:r w:rsidRPr="004B7981">
        <w:rPr>
          <w:rFonts w:ascii="Times New Roman" w:eastAsiaTheme="minorHAnsi" w:hAnsi="Times New Roman"/>
          <w:sz w:val="24"/>
          <w:szCs w:val="24"/>
        </w:rPr>
        <w:t>Городов О.А. Патентное право: Учебник / О.А. Городов. М.: Проспект, 2017. 400 с.</w:t>
      </w:r>
      <w:r w:rsidRPr="004B7981">
        <w:rPr>
          <w:rFonts w:ascii="Times New Roman" w:hAnsi="Times New Roman"/>
          <w:sz w:val="24"/>
          <w:szCs w:val="24"/>
          <w:shd w:val="clear" w:color="auto" w:fill="FFFFF1"/>
        </w:rPr>
        <w:t xml:space="preserve"> Электронный ресурс, доступ НБ ТГУ</w:t>
      </w:r>
    </w:p>
    <w:p w:rsidR="004B7981" w:rsidRDefault="004B7981" w:rsidP="004B7981">
      <w:pPr>
        <w:autoSpaceDE w:val="0"/>
        <w:autoSpaceDN w:val="0"/>
        <w:adjustRightInd w:val="0"/>
        <w:spacing w:after="0" w:line="240" w:lineRule="auto"/>
        <w:jc w:val="both"/>
        <w:rPr>
          <w:rFonts w:ascii="Times New Roman" w:hAnsi="Times New Roman"/>
          <w:sz w:val="24"/>
          <w:szCs w:val="24"/>
          <w:lang w:eastAsia="ru-RU"/>
        </w:rPr>
      </w:pPr>
    </w:p>
    <w:p w:rsidR="00152D02" w:rsidRPr="003F5098" w:rsidRDefault="00152D02" w:rsidP="00152D02">
      <w:pPr>
        <w:tabs>
          <w:tab w:val="left" w:pos="567"/>
        </w:tabs>
        <w:jc w:val="both"/>
        <w:rPr>
          <w:rFonts w:ascii="Times New Roman" w:hAnsi="Times New Roman"/>
          <w:bCs/>
          <w:sz w:val="24"/>
          <w:szCs w:val="24"/>
        </w:rPr>
      </w:pPr>
      <w:r>
        <w:rPr>
          <w:rFonts w:ascii="Times New Roman" w:eastAsiaTheme="minorHAnsi" w:hAnsi="Times New Roman"/>
          <w:sz w:val="24"/>
          <w:szCs w:val="24"/>
        </w:rPr>
        <w:t xml:space="preserve">Брагинский М.И., </w:t>
      </w:r>
      <w:proofErr w:type="spellStart"/>
      <w:r>
        <w:rPr>
          <w:rFonts w:ascii="Times New Roman" w:eastAsiaTheme="minorHAnsi" w:hAnsi="Times New Roman"/>
          <w:sz w:val="24"/>
          <w:szCs w:val="24"/>
        </w:rPr>
        <w:t>Витрянский</w:t>
      </w:r>
      <w:proofErr w:type="spellEnd"/>
      <w:r>
        <w:rPr>
          <w:rFonts w:ascii="Times New Roman" w:eastAsiaTheme="minorHAnsi" w:hAnsi="Times New Roman"/>
          <w:sz w:val="24"/>
          <w:szCs w:val="24"/>
        </w:rPr>
        <w:t xml:space="preserve"> В.В. Договорное право. Договоры о передаче имущества. 4-е изд., стереотипное. М.: Статут, 2002. Кн. 2. 800 с.</w:t>
      </w:r>
      <w:r w:rsidRPr="00152D02">
        <w:rPr>
          <w:rFonts w:ascii="Times New Roman" w:hAnsi="Times New Roman"/>
          <w:bCs/>
          <w:sz w:val="24"/>
          <w:szCs w:val="24"/>
        </w:rPr>
        <w:t xml:space="preserve"> </w:t>
      </w:r>
      <w:r w:rsidRPr="003F5098">
        <w:rPr>
          <w:rFonts w:ascii="Times New Roman" w:hAnsi="Times New Roman"/>
          <w:bCs/>
          <w:sz w:val="24"/>
          <w:szCs w:val="24"/>
        </w:rPr>
        <w:t>//СПС Консультант плюс</w:t>
      </w:r>
      <w:r>
        <w:rPr>
          <w:rFonts w:ascii="Times New Roman" w:hAnsi="Times New Roman"/>
          <w:bCs/>
          <w:sz w:val="24"/>
          <w:szCs w:val="24"/>
        </w:rPr>
        <w:t>. Доступ из НБ ТГУ и компьютерных классов ЮИ ТГУ</w:t>
      </w:r>
      <w:r w:rsidRPr="003F5098">
        <w:rPr>
          <w:rFonts w:ascii="Times New Roman" w:hAnsi="Times New Roman"/>
          <w:bCs/>
          <w:sz w:val="24"/>
          <w:szCs w:val="24"/>
        </w:rPr>
        <w:t>;</w:t>
      </w:r>
    </w:p>
    <w:p w:rsidR="00152D02" w:rsidRDefault="00152D02" w:rsidP="00152D02">
      <w:pPr>
        <w:autoSpaceDE w:val="0"/>
        <w:autoSpaceDN w:val="0"/>
        <w:adjustRightInd w:val="0"/>
        <w:spacing w:after="0" w:line="240" w:lineRule="auto"/>
        <w:jc w:val="both"/>
        <w:rPr>
          <w:rFonts w:ascii="Times New Roman" w:eastAsiaTheme="minorHAnsi" w:hAnsi="Times New Roman"/>
          <w:sz w:val="24"/>
          <w:szCs w:val="24"/>
        </w:rPr>
      </w:pPr>
    </w:p>
    <w:p w:rsidR="00152D02" w:rsidRPr="003F5098" w:rsidRDefault="00152D02" w:rsidP="00152D02">
      <w:pPr>
        <w:tabs>
          <w:tab w:val="left" w:pos="567"/>
        </w:tabs>
        <w:jc w:val="both"/>
        <w:rPr>
          <w:rFonts w:ascii="Times New Roman" w:hAnsi="Times New Roman"/>
          <w:bCs/>
          <w:sz w:val="24"/>
          <w:szCs w:val="24"/>
        </w:rPr>
      </w:pPr>
      <w:r>
        <w:rPr>
          <w:rFonts w:ascii="Times New Roman" w:eastAsiaTheme="minorHAnsi" w:hAnsi="Times New Roman"/>
          <w:sz w:val="24"/>
          <w:szCs w:val="24"/>
        </w:rPr>
        <w:t xml:space="preserve">Брагинский М.И., </w:t>
      </w:r>
      <w:proofErr w:type="spellStart"/>
      <w:r>
        <w:rPr>
          <w:rFonts w:ascii="Times New Roman" w:eastAsiaTheme="minorHAnsi" w:hAnsi="Times New Roman"/>
          <w:sz w:val="24"/>
          <w:szCs w:val="24"/>
        </w:rPr>
        <w:t>Витрянский</w:t>
      </w:r>
      <w:proofErr w:type="spellEnd"/>
      <w:r>
        <w:rPr>
          <w:rFonts w:ascii="Times New Roman" w:eastAsiaTheme="minorHAnsi" w:hAnsi="Times New Roman"/>
          <w:sz w:val="24"/>
          <w:szCs w:val="24"/>
        </w:rPr>
        <w:t xml:space="preserve"> В.В. Договорное право. Договоры о выполнении работ и оказании услуг. Изд. </w:t>
      </w:r>
      <w:proofErr w:type="spellStart"/>
      <w:r>
        <w:rPr>
          <w:rFonts w:ascii="Times New Roman" w:eastAsiaTheme="minorHAnsi" w:hAnsi="Times New Roman"/>
          <w:sz w:val="24"/>
          <w:szCs w:val="24"/>
        </w:rPr>
        <w:t>испр</w:t>
      </w:r>
      <w:proofErr w:type="spellEnd"/>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и доп. М.: Статут, 2002. Кн. 3. 1055 с.</w:t>
      </w:r>
      <w:r w:rsidRPr="00152D02">
        <w:rPr>
          <w:rFonts w:ascii="Times New Roman" w:hAnsi="Times New Roman"/>
          <w:bCs/>
          <w:sz w:val="24"/>
          <w:szCs w:val="24"/>
        </w:rPr>
        <w:t xml:space="preserve"> </w:t>
      </w:r>
      <w:r w:rsidRPr="003F5098">
        <w:rPr>
          <w:rFonts w:ascii="Times New Roman" w:hAnsi="Times New Roman"/>
          <w:bCs/>
          <w:sz w:val="24"/>
          <w:szCs w:val="24"/>
        </w:rPr>
        <w:t>//СПС Консультант плюс</w:t>
      </w:r>
      <w:r>
        <w:rPr>
          <w:rFonts w:ascii="Times New Roman" w:hAnsi="Times New Roman"/>
          <w:bCs/>
          <w:sz w:val="24"/>
          <w:szCs w:val="24"/>
        </w:rPr>
        <w:t>. Доступ из НБ ТГУ и компьютерных классов ЮИ ТГУ</w:t>
      </w:r>
      <w:r w:rsidRPr="003F5098">
        <w:rPr>
          <w:rFonts w:ascii="Times New Roman" w:hAnsi="Times New Roman"/>
          <w:bCs/>
          <w:sz w:val="24"/>
          <w:szCs w:val="24"/>
        </w:rPr>
        <w:t>;</w:t>
      </w:r>
    </w:p>
    <w:p w:rsidR="00152D02" w:rsidRDefault="00152D02" w:rsidP="00152D02">
      <w:pPr>
        <w:autoSpaceDE w:val="0"/>
        <w:autoSpaceDN w:val="0"/>
        <w:adjustRightInd w:val="0"/>
        <w:spacing w:after="0" w:line="240" w:lineRule="auto"/>
        <w:jc w:val="both"/>
        <w:rPr>
          <w:rFonts w:ascii="Times New Roman" w:eastAsiaTheme="minorHAnsi" w:hAnsi="Times New Roman"/>
          <w:sz w:val="24"/>
          <w:szCs w:val="24"/>
        </w:rPr>
      </w:pPr>
      <w:bookmarkStart w:id="0" w:name="_GoBack"/>
      <w:bookmarkEnd w:id="0"/>
    </w:p>
    <w:p w:rsidR="00152D02" w:rsidRPr="003F5098" w:rsidRDefault="00152D02" w:rsidP="00152D02">
      <w:pPr>
        <w:tabs>
          <w:tab w:val="left" w:pos="567"/>
        </w:tabs>
        <w:jc w:val="both"/>
        <w:rPr>
          <w:rFonts w:ascii="Times New Roman" w:hAnsi="Times New Roman"/>
          <w:bCs/>
          <w:sz w:val="24"/>
          <w:szCs w:val="24"/>
        </w:rPr>
      </w:pPr>
      <w:r>
        <w:rPr>
          <w:rFonts w:ascii="Times New Roman" w:eastAsiaTheme="minorHAnsi" w:hAnsi="Times New Roman"/>
          <w:sz w:val="24"/>
          <w:szCs w:val="24"/>
        </w:rPr>
        <w:t xml:space="preserve">Брагинский М.И., </w:t>
      </w:r>
      <w:proofErr w:type="spellStart"/>
      <w:r>
        <w:rPr>
          <w:rFonts w:ascii="Times New Roman" w:eastAsiaTheme="minorHAnsi" w:hAnsi="Times New Roman"/>
          <w:sz w:val="24"/>
          <w:szCs w:val="24"/>
        </w:rPr>
        <w:t>Витрянский</w:t>
      </w:r>
      <w:proofErr w:type="spellEnd"/>
      <w:r>
        <w:rPr>
          <w:rFonts w:ascii="Times New Roman" w:eastAsiaTheme="minorHAnsi" w:hAnsi="Times New Roman"/>
          <w:sz w:val="24"/>
          <w:szCs w:val="24"/>
        </w:rPr>
        <w:t xml:space="preserve"> В.В. Договорное право. Договоры о перевозке, буксировке, транспортной экспедиции и иных услугах в сфере транспорта. М.: Статут, 2003. Кн. 4. 910 с.</w:t>
      </w:r>
      <w:r w:rsidRPr="00152D02">
        <w:rPr>
          <w:rFonts w:ascii="Times New Roman" w:hAnsi="Times New Roman"/>
          <w:bCs/>
          <w:sz w:val="24"/>
          <w:szCs w:val="24"/>
        </w:rPr>
        <w:t xml:space="preserve"> </w:t>
      </w:r>
      <w:r w:rsidRPr="003F5098">
        <w:rPr>
          <w:rFonts w:ascii="Times New Roman" w:hAnsi="Times New Roman"/>
          <w:bCs/>
          <w:sz w:val="24"/>
          <w:szCs w:val="24"/>
        </w:rPr>
        <w:t>//СПС Консультант плюс</w:t>
      </w:r>
      <w:r>
        <w:rPr>
          <w:rFonts w:ascii="Times New Roman" w:hAnsi="Times New Roman"/>
          <w:bCs/>
          <w:sz w:val="24"/>
          <w:szCs w:val="24"/>
        </w:rPr>
        <w:t>. Доступ из НБ ТГУ и компьютерных классов ЮИ ТГУ</w:t>
      </w:r>
      <w:r w:rsidRPr="003F5098">
        <w:rPr>
          <w:rFonts w:ascii="Times New Roman" w:hAnsi="Times New Roman"/>
          <w:bCs/>
          <w:sz w:val="24"/>
          <w:szCs w:val="24"/>
        </w:rPr>
        <w:t>;</w:t>
      </w:r>
    </w:p>
    <w:p w:rsidR="00152D02" w:rsidRDefault="00152D02" w:rsidP="00152D02">
      <w:pPr>
        <w:autoSpaceDE w:val="0"/>
        <w:autoSpaceDN w:val="0"/>
        <w:adjustRightInd w:val="0"/>
        <w:spacing w:after="0" w:line="240" w:lineRule="auto"/>
        <w:jc w:val="both"/>
        <w:rPr>
          <w:rFonts w:ascii="Times New Roman" w:eastAsiaTheme="minorHAnsi" w:hAnsi="Times New Roman"/>
          <w:sz w:val="24"/>
          <w:szCs w:val="24"/>
        </w:rPr>
      </w:pPr>
    </w:p>
    <w:p w:rsidR="00152D02" w:rsidRPr="003F5098" w:rsidRDefault="00152D02" w:rsidP="00152D02">
      <w:pPr>
        <w:tabs>
          <w:tab w:val="left" w:pos="567"/>
        </w:tabs>
        <w:jc w:val="both"/>
        <w:rPr>
          <w:rFonts w:ascii="Times New Roman" w:hAnsi="Times New Roman"/>
          <w:bCs/>
          <w:sz w:val="24"/>
          <w:szCs w:val="24"/>
        </w:rPr>
      </w:pPr>
      <w:r>
        <w:rPr>
          <w:rFonts w:ascii="Times New Roman" w:eastAsiaTheme="minorHAnsi" w:hAnsi="Times New Roman"/>
          <w:sz w:val="24"/>
          <w:szCs w:val="24"/>
        </w:rPr>
        <w:t xml:space="preserve">Брагинский М.И., </w:t>
      </w:r>
      <w:proofErr w:type="spellStart"/>
      <w:r>
        <w:rPr>
          <w:rFonts w:ascii="Times New Roman" w:eastAsiaTheme="minorHAnsi" w:hAnsi="Times New Roman"/>
          <w:sz w:val="24"/>
          <w:szCs w:val="24"/>
        </w:rPr>
        <w:t>Витрянский</w:t>
      </w:r>
      <w:proofErr w:type="spellEnd"/>
      <w:r>
        <w:rPr>
          <w:rFonts w:ascii="Times New Roman" w:eastAsiaTheme="minorHAnsi" w:hAnsi="Times New Roman"/>
          <w:sz w:val="24"/>
          <w:szCs w:val="24"/>
        </w:rPr>
        <w:t xml:space="preserve"> В.В. Договорное право. Договоры о банковском вкладе, банковском счете; банковские расчеты. Конкурс, договоры об играх и пари: в 5 т. М.: Статут, 2006. Т. 2. 623 с.</w:t>
      </w:r>
      <w:r w:rsidRPr="00152D02">
        <w:rPr>
          <w:rFonts w:ascii="Times New Roman" w:hAnsi="Times New Roman"/>
          <w:bCs/>
          <w:sz w:val="24"/>
          <w:szCs w:val="24"/>
        </w:rPr>
        <w:t xml:space="preserve"> </w:t>
      </w:r>
      <w:r w:rsidRPr="003F5098">
        <w:rPr>
          <w:rFonts w:ascii="Times New Roman" w:hAnsi="Times New Roman"/>
          <w:bCs/>
          <w:sz w:val="24"/>
          <w:szCs w:val="24"/>
        </w:rPr>
        <w:t>//СПС Консультант плюс</w:t>
      </w:r>
      <w:r>
        <w:rPr>
          <w:rFonts w:ascii="Times New Roman" w:hAnsi="Times New Roman"/>
          <w:bCs/>
          <w:sz w:val="24"/>
          <w:szCs w:val="24"/>
        </w:rPr>
        <w:t>. Доступ из НБ ТГУ и компьютерных классов ЮИ ТГУ</w:t>
      </w:r>
      <w:r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3F5098">
        <w:rPr>
          <w:rFonts w:ascii="Times New Roman" w:eastAsia="Arial Unicode MS" w:hAnsi="Times New Roman"/>
          <w:sz w:val="24"/>
          <w:szCs w:val="24"/>
        </w:rPr>
        <w:t xml:space="preserve">Ефимова Л.Г. Договоры банковского вклада и банковского счета: монография. М.: Проспект, 2018. С.432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3F5098">
        <w:rPr>
          <w:rFonts w:ascii="Times New Roman" w:hAnsi="Times New Roman"/>
          <w:bCs/>
          <w:sz w:val="24"/>
          <w:szCs w:val="24"/>
        </w:rPr>
        <w:t>Кабанова И.Е. Правовое регулирование лизинга недвижимости в Российской Федерации: монография /И.Е. Кабанова; п</w:t>
      </w:r>
      <w:r w:rsidRPr="003F5098">
        <w:rPr>
          <w:rFonts w:ascii="Times New Roman" w:hAnsi="Times New Roman"/>
          <w:sz w:val="24"/>
          <w:szCs w:val="24"/>
        </w:rPr>
        <w:t xml:space="preserve">од общ. ред. М.А. Егоровой. - М.: </w:t>
      </w:r>
      <w:proofErr w:type="spellStart"/>
      <w:r w:rsidRPr="003F5098">
        <w:rPr>
          <w:rFonts w:ascii="Times New Roman" w:hAnsi="Times New Roman"/>
          <w:sz w:val="24"/>
          <w:szCs w:val="24"/>
        </w:rPr>
        <w:t>Юстицинформ</w:t>
      </w:r>
      <w:proofErr w:type="spellEnd"/>
      <w:r w:rsidRPr="003F5098">
        <w:rPr>
          <w:rFonts w:ascii="Times New Roman" w:hAnsi="Times New Roman"/>
          <w:sz w:val="24"/>
          <w:szCs w:val="24"/>
        </w:rPr>
        <w:t xml:space="preserve">, 2013. - 228 с.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3F5098">
        <w:rPr>
          <w:rFonts w:ascii="Times New Roman" w:eastAsia="Arial Unicode MS" w:hAnsi="Times New Roman"/>
          <w:sz w:val="24"/>
          <w:szCs w:val="24"/>
        </w:rPr>
        <w:lastRenderedPageBreak/>
        <w:t xml:space="preserve">Крашенинников П.В. Наследственное право (Включая наследственные фонды, наследственные договоры и совместные завещания). 4-е изд., </w:t>
      </w:r>
      <w:proofErr w:type="spellStart"/>
      <w:r w:rsidRPr="003F5098">
        <w:rPr>
          <w:rFonts w:ascii="Times New Roman" w:eastAsia="Arial Unicode MS" w:hAnsi="Times New Roman"/>
          <w:sz w:val="24"/>
          <w:szCs w:val="24"/>
        </w:rPr>
        <w:t>перераб</w:t>
      </w:r>
      <w:proofErr w:type="spellEnd"/>
      <w:proofErr w:type="gramStart"/>
      <w:r w:rsidRPr="003F5098">
        <w:rPr>
          <w:rFonts w:ascii="Times New Roman" w:eastAsia="Arial Unicode MS" w:hAnsi="Times New Roman"/>
          <w:sz w:val="24"/>
          <w:szCs w:val="24"/>
        </w:rPr>
        <w:t>.</w:t>
      </w:r>
      <w:proofErr w:type="gramEnd"/>
      <w:r w:rsidRPr="003F5098">
        <w:rPr>
          <w:rFonts w:ascii="Times New Roman" w:eastAsia="Arial Unicode MS" w:hAnsi="Times New Roman"/>
          <w:sz w:val="24"/>
          <w:szCs w:val="24"/>
        </w:rPr>
        <w:t xml:space="preserve"> и доп. Москва: Статут, 2019. С.302</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4B7981">
        <w:rPr>
          <w:rFonts w:ascii="Times New Roman" w:eastAsiaTheme="minorHAnsi" w:hAnsi="Times New Roman"/>
          <w:sz w:val="24"/>
          <w:szCs w:val="24"/>
        </w:rPr>
        <w:t xml:space="preserve">Право интеллектуальной собственности: учебник / Е.В. </w:t>
      </w:r>
      <w:proofErr w:type="spellStart"/>
      <w:r w:rsidRPr="004B7981">
        <w:rPr>
          <w:rFonts w:ascii="Times New Roman" w:eastAsiaTheme="minorHAnsi" w:hAnsi="Times New Roman"/>
          <w:sz w:val="24"/>
          <w:szCs w:val="24"/>
        </w:rPr>
        <w:t>Бадулина</w:t>
      </w:r>
      <w:proofErr w:type="spellEnd"/>
      <w:r w:rsidRPr="004B7981">
        <w:rPr>
          <w:rFonts w:ascii="Times New Roman" w:eastAsiaTheme="minorHAnsi" w:hAnsi="Times New Roman"/>
          <w:sz w:val="24"/>
          <w:szCs w:val="24"/>
        </w:rPr>
        <w:t xml:space="preserve">, Д.А. Гаврилов, Е.С. </w:t>
      </w:r>
      <w:proofErr w:type="spellStart"/>
      <w:r w:rsidRPr="004B7981">
        <w:rPr>
          <w:rFonts w:ascii="Times New Roman" w:eastAsiaTheme="minorHAnsi" w:hAnsi="Times New Roman"/>
          <w:sz w:val="24"/>
          <w:szCs w:val="24"/>
        </w:rPr>
        <w:t>Гринь</w:t>
      </w:r>
      <w:proofErr w:type="spellEnd"/>
      <w:r w:rsidRPr="004B7981">
        <w:rPr>
          <w:rFonts w:ascii="Times New Roman" w:eastAsiaTheme="minorHAnsi" w:hAnsi="Times New Roman"/>
          <w:sz w:val="24"/>
          <w:szCs w:val="24"/>
        </w:rPr>
        <w:t xml:space="preserve"> и др.; под общ. ред. Л.А. </w:t>
      </w:r>
      <w:proofErr w:type="spellStart"/>
      <w:r w:rsidRPr="004B7981">
        <w:rPr>
          <w:rFonts w:ascii="Times New Roman" w:eastAsiaTheme="minorHAnsi" w:hAnsi="Times New Roman"/>
          <w:sz w:val="24"/>
          <w:szCs w:val="24"/>
        </w:rPr>
        <w:t>Новоселовой</w:t>
      </w:r>
      <w:proofErr w:type="spellEnd"/>
      <w:r w:rsidRPr="004B7981">
        <w:rPr>
          <w:rFonts w:ascii="Times New Roman" w:eastAsiaTheme="minorHAnsi" w:hAnsi="Times New Roman"/>
          <w:sz w:val="24"/>
          <w:szCs w:val="24"/>
        </w:rPr>
        <w:t>. М.: Статут, 2017. Т. 1: Общие положения. 512 с.</w:t>
      </w:r>
      <w:r w:rsidR="004B7981" w:rsidRPr="004B7981">
        <w:rPr>
          <w:rFonts w:ascii="Times New Roman" w:hAnsi="Times New Roman"/>
          <w:bCs/>
          <w:sz w:val="24"/>
          <w:szCs w:val="24"/>
        </w:rPr>
        <w:t xml:space="preserve">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4B7981">
        <w:rPr>
          <w:rFonts w:ascii="Times New Roman" w:eastAsiaTheme="minorHAnsi" w:hAnsi="Times New Roman"/>
          <w:sz w:val="24"/>
          <w:szCs w:val="24"/>
        </w:rPr>
        <w:t xml:space="preserve">Право интеллектуальной собственности: Учебник / Е.С. </w:t>
      </w:r>
      <w:proofErr w:type="spellStart"/>
      <w:r w:rsidRPr="004B7981">
        <w:rPr>
          <w:rFonts w:ascii="Times New Roman" w:eastAsiaTheme="minorHAnsi" w:hAnsi="Times New Roman"/>
          <w:sz w:val="24"/>
          <w:szCs w:val="24"/>
        </w:rPr>
        <w:t>Гринь</w:t>
      </w:r>
      <w:proofErr w:type="spellEnd"/>
      <w:r w:rsidRPr="004B7981">
        <w:rPr>
          <w:rFonts w:ascii="Times New Roman" w:eastAsiaTheme="minorHAnsi" w:hAnsi="Times New Roman"/>
          <w:sz w:val="24"/>
          <w:szCs w:val="24"/>
        </w:rPr>
        <w:t xml:space="preserve">, В.О. </w:t>
      </w:r>
      <w:proofErr w:type="spellStart"/>
      <w:r w:rsidRPr="004B7981">
        <w:rPr>
          <w:rFonts w:ascii="Times New Roman" w:eastAsiaTheme="minorHAnsi" w:hAnsi="Times New Roman"/>
          <w:sz w:val="24"/>
          <w:szCs w:val="24"/>
        </w:rPr>
        <w:t>Калятин</w:t>
      </w:r>
      <w:proofErr w:type="spellEnd"/>
      <w:r w:rsidRPr="004B7981">
        <w:rPr>
          <w:rFonts w:ascii="Times New Roman" w:eastAsiaTheme="minorHAnsi" w:hAnsi="Times New Roman"/>
          <w:sz w:val="24"/>
          <w:szCs w:val="24"/>
        </w:rPr>
        <w:t xml:space="preserve">, С.В. Михайлов и др.; под общ. ред. Л.А. </w:t>
      </w:r>
      <w:proofErr w:type="spellStart"/>
      <w:r w:rsidRPr="004B7981">
        <w:rPr>
          <w:rFonts w:ascii="Times New Roman" w:eastAsiaTheme="minorHAnsi" w:hAnsi="Times New Roman"/>
          <w:sz w:val="24"/>
          <w:szCs w:val="24"/>
        </w:rPr>
        <w:t>Новоселовой</w:t>
      </w:r>
      <w:proofErr w:type="spellEnd"/>
      <w:r w:rsidRPr="004B7981">
        <w:rPr>
          <w:rFonts w:ascii="Times New Roman" w:eastAsiaTheme="minorHAnsi" w:hAnsi="Times New Roman"/>
          <w:sz w:val="24"/>
          <w:szCs w:val="24"/>
        </w:rPr>
        <w:t xml:space="preserve">. М.: Статут, 2017. Т. 2: Авторское право. 367 с.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152D02" w:rsidRPr="003F5098" w:rsidRDefault="003F5098" w:rsidP="00152D02">
      <w:pPr>
        <w:tabs>
          <w:tab w:val="left" w:pos="567"/>
        </w:tabs>
        <w:jc w:val="both"/>
        <w:rPr>
          <w:rFonts w:ascii="Times New Roman" w:hAnsi="Times New Roman"/>
          <w:bCs/>
          <w:sz w:val="24"/>
          <w:szCs w:val="24"/>
        </w:rPr>
      </w:pPr>
      <w:r w:rsidRPr="004B7981">
        <w:rPr>
          <w:rFonts w:ascii="Times New Roman" w:eastAsiaTheme="minorHAnsi" w:hAnsi="Times New Roman"/>
          <w:sz w:val="24"/>
          <w:szCs w:val="24"/>
        </w:rPr>
        <w:t xml:space="preserve">Право интеллектуальной собственности: учебник / А.С. </w:t>
      </w:r>
      <w:proofErr w:type="spellStart"/>
      <w:r w:rsidRPr="004B7981">
        <w:rPr>
          <w:rFonts w:ascii="Times New Roman" w:eastAsiaTheme="minorHAnsi" w:hAnsi="Times New Roman"/>
          <w:sz w:val="24"/>
          <w:szCs w:val="24"/>
        </w:rPr>
        <w:t>Ворожевич</w:t>
      </w:r>
      <w:proofErr w:type="spellEnd"/>
      <w:r w:rsidRPr="004B7981">
        <w:rPr>
          <w:rFonts w:ascii="Times New Roman" w:eastAsiaTheme="minorHAnsi" w:hAnsi="Times New Roman"/>
          <w:sz w:val="24"/>
          <w:szCs w:val="24"/>
        </w:rPr>
        <w:t xml:space="preserve">, О.С. </w:t>
      </w:r>
      <w:proofErr w:type="spellStart"/>
      <w:r w:rsidRPr="004B7981">
        <w:rPr>
          <w:rFonts w:ascii="Times New Roman" w:eastAsiaTheme="minorHAnsi" w:hAnsi="Times New Roman"/>
          <w:sz w:val="24"/>
          <w:szCs w:val="24"/>
        </w:rPr>
        <w:t>Гринь</w:t>
      </w:r>
      <w:proofErr w:type="spellEnd"/>
      <w:r w:rsidRPr="004B7981">
        <w:rPr>
          <w:rFonts w:ascii="Times New Roman" w:eastAsiaTheme="minorHAnsi" w:hAnsi="Times New Roman"/>
          <w:sz w:val="24"/>
          <w:szCs w:val="24"/>
        </w:rPr>
        <w:t xml:space="preserve">, В.А. Корнеев и др.; под общ. ред. Л.А. </w:t>
      </w:r>
      <w:proofErr w:type="spellStart"/>
      <w:r w:rsidRPr="004B7981">
        <w:rPr>
          <w:rFonts w:ascii="Times New Roman" w:eastAsiaTheme="minorHAnsi" w:hAnsi="Times New Roman"/>
          <w:sz w:val="24"/>
          <w:szCs w:val="24"/>
        </w:rPr>
        <w:t>Новоселовой</w:t>
      </w:r>
      <w:proofErr w:type="spellEnd"/>
      <w:r w:rsidRPr="004B7981">
        <w:rPr>
          <w:rFonts w:ascii="Times New Roman" w:eastAsiaTheme="minorHAnsi" w:hAnsi="Times New Roman"/>
          <w:sz w:val="24"/>
          <w:szCs w:val="24"/>
        </w:rPr>
        <w:t xml:space="preserve">. М.: Статут, 2018. Т. 3: Средства индивидуализации. 432 с. </w:t>
      </w:r>
      <w:r w:rsidR="00152D02" w:rsidRPr="003F5098">
        <w:rPr>
          <w:rFonts w:ascii="Times New Roman" w:hAnsi="Times New Roman"/>
          <w:bCs/>
          <w:sz w:val="24"/>
          <w:szCs w:val="24"/>
        </w:rPr>
        <w:t>//СПС Консультант плюс</w:t>
      </w:r>
      <w:r w:rsidR="00152D02">
        <w:rPr>
          <w:rFonts w:ascii="Times New Roman" w:hAnsi="Times New Roman"/>
          <w:bCs/>
          <w:sz w:val="24"/>
          <w:szCs w:val="24"/>
        </w:rPr>
        <w:t>. Доступ из НБ ТГУ и компьютерных классов ЮИ ТГУ</w:t>
      </w:r>
      <w:r w:rsidR="00152D02" w:rsidRPr="003F5098">
        <w:rPr>
          <w:rFonts w:ascii="Times New Roman" w:hAnsi="Times New Roman"/>
          <w:bCs/>
          <w:sz w:val="24"/>
          <w:szCs w:val="24"/>
        </w:rPr>
        <w:t>;</w:t>
      </w:r>
    </w:p>
    <w:p w:rsidR="003F5098" w:rsidRPr="004B7981" w:rsidRDefault="003F5098" w:rsidP="00152D02">
      <w:pPr>
        <w:tabs>
          <w:tab w:val="left" w:pos="567"/>
        </w:tabs>
        <w:jc w:val="both"/>
        <w:rPr>
          <w:rFonts w:ascii="Times New Roman" w:eastAsiaTheme="minorHAnsi" w:hAnsi="Times New Roman"/>
          <w:sz w:val="24"/>
          <w:szCs w:val="24"/>
        </w:rPr>
      </w:pPr>
    </w:p>
    <w:p w:rsidR="002D08B7" w:rsidRPr="004B7981" w:rsidRDefault="002D08B7" w:rsidP="002D08B7">
      <w:pPr>
        <w:tabs>
          <w:tab w:val="left" w:pos="1134"/>
          <w:tab w:val="left" w:pos="10915"/>
        </w:tabs>
        <w:spacing w:before="120" w:after="120"/>
        <w:rPr>
          <w:rFonts w:ascii="Times New Roman" w:hAnsi="Times New Roman"/>
          <w:b/>
          <w:sz w:val="24"/>
          <w:szCs w:val="24"/>
        </w:rPr>
      </w:pPr>
      <w:r w:rsidRPr="004B7981">
        <w:rPr>
          <w:rFonts w:ascii="Times New Roman" w:hAnsi="Times New Roman"/>
          <w:b/>
          <w:sz w:val="24"/>
          <w:szCs w:val="24"/>
        </w:rPr>
        <w:t>Рекомендуемые Интернет- ресурсы:</w:t>
      </w:r>
    </w:p>
    <w:p w:rsidR="002D08B7" w:rsidRPr="004B7981" w:rsidRDefault="004B7981" w:rsidP="002D08B7">
      <w:pPr>
        <w:rPr>
          <w:rFonts w:ascii="Times New Roman" w:hAnsi="Times New Roman"/>
          <w:bCs/>
          <w:sz w:val="24"/>
          <w:szCs w:val="24"/>
        </w:rPr>
      </w:pPr>
      <w:r>
        <w:rPr>
          <w:rFonts w:ascii="Times New Roman" w:hAnsi="Times New Roman"/>
          <w:bCs/>
          <w:sz w:val="24"/>
          <w:szCs w:val="24"/>
        </w:rPr>
        <w:t>Сетевая библиотека</w:t>
      </w:r>
      <w:r w:rsidR="00152D02">
        <w:rPr>
          <w:rFonts w:ascii="Times New Roman" w:hAnsi="Times New Roman"/>
          <w:bCs/>
          <w:sz w:val="24"/>
          <w:szCs w:val="24"/>
        </w:rPr>
        <w:t xml:space="preserve"> </w:t>
      </w:r>
      <w:r w:rsidR="002D08B7" w:rsidRPr="004B7981">
        <w:rPr>
          <w:rFonts w:ascii="Times New Roman" w:hAnsi="Times New Roman"/>
          <w:bCs/>
          <w:sz w:val="24"/>
          <w:szCs w:val="24"/>
          <w:lang w:val="en-US"/>
        </w:rPr>
        <w:t>http</w:t>
      </w:r>
      <w:r w:rsidR="002D08B7" w:rsidRPr="004B7981">
        <w:rPr>
          <w:rFonts w:ascii="Times New Roman" w:hAnsi="Times New Roman"/>
          <w:bCs/>
          <w:sz w:val="24"/>
          <w:szCs w:val="24"/>
        </w:rPr>
        <w:t xml:space="preserve">:// </w:t>
      </w:r>
      <w:r w:rsidR="002D08B7" w:rsidRPr="004B7981">
        <w:rPr>
          <w:rFonts w:ascii="Times New Roman" w:hAnsi="Times New Roman"/>
          <w:bCs/>
          <w:sz w:val="24"/>
          <w:szCs w:val="24"/>
          <w:lang w:val="en-US"/>
        </w:rPr>
        <w:t>www</w:t>
      </w:r>
      <w:r w:rsidR="002D08B7" w:rsidRPr="004B7981">
        <w:rPr>
          <w:rFonts w:ascii="Times New Roman" w:hAnsi="Times New Roman"/>
          <w:bCs/>
          <w:sz w:val="24"/>
          <w:szCs w:val="24"/>
        </w:rPr>
        <w:t xml:space="preserve">. </w:t>
      </w:r>
      <w:proofErr w:type="spellStart"/>
      <w:r w:rsidR="002D08B7" w:rsidRPr="004B7981">
        <w:rPr>
          <w:rFonts w:ascii="Times New Roman" w:hAnsi="Times New Roman"/>
          <w:bCs/>
          <w:sz w:val="24"/>
          <w:szCs w:val="24"/>
          <w:lang w:val="en-US"/>
        </w:rPr>
        <w:t>elibrary</w:t>
      </w:r>
      <w:proofErr w:type="spellEnd"/>
      <w:r w:rsidR="002D08B7" w:rsidRPr="004B7981">
        <w:rPr>
          <w:rFonts w:ascii="Times New Roman" w:hAnsi="Times New Roman"/>
          <w:bCs/>
          <w:sz w:val="24"/>
          <w:szCs w:val="24"/>
        </w:rPr>
        <w:t>.</w:t>
      </w:r>
      <w:proofErr w:type="spellStart"/>
      <w:r w:rsidR="002D08B7" w:rsidRPr="004B7981">
        <w:rPr>
          <w:rFonts w:ascii="Times New Roman" w:hAnsi="Times New Roman"/>
          <w:bCs/>
          <w:sz w:val="24"/>
          <w:szCs w:val="24"/>
          <w:lang w:val="en-US"/>
        </w:rPr>
        <w:t>ru</w:t>
      </w:r>
      <w:proofErr w:type="spellEnd"/>
    </w:p>
    <w:p w:rsidR="002D08B7" w:rsidRPr="004B7981" w:rsidRDefault="00152D02" w:rsidP="002D08B7">
      <w:pPr>
        <w:rPr>
          <w:rFonts w:ascii="Times New Roman" w:hAnsi="Times New Roman"/>
          <w:bCs/>
          <w:sz w:val="24"/>
          <w:szCs w:val="24"/>
          <w:lang w:val="en-US"/>
        </w:rPr>
      </w:pPr>
      <w:r>
        <w:rPr>
          <w:rFonts w:ascii="Times New Roman" w:hAnsi="Times New Roman"/>
          <w:bCs/>
          <w:sz w:val="24"/>
          <w:szCs w:val="24"/>
        </w:rPr>
        <w:t xml:space="preserve">Сетевая библиотека </w:t>
      </w:r>
      <w:r w:rsidR="002D08B7" w:rsidRPr="004B7981">
        <w:rPr>
          <w:rFonts w:ascii="Times New Roman" w:hAnsi="Times New Roman"/>
          <w:bCs/>
          <w:sz w:val="24"/>
          <w:szCs w:val="24"/>
          <w:lang w:val="en-US"/>
        </w:rPr>
        <w:t>http:// www.  lawlibrary.ru</w:t>
      </w:r>
    </w:p>
    <w:p w:rsidR="002D08B7" w:rsidRDefault="00152D02" w:rsidP="002D08B7">
      <w:pPr>
        <w:rPr>
          <w:rFonts w:ascii="Times New Roman" w:hAnsi="Times New Roman"/>
          <w:bCs/>
          <w:sz w:val="24"/>
          <w:szCs w:val="24"/>
          <w:lang w:val="en-US"/>
        </w:rPr>
      </w:pPr>
      <w:r>
        <w:rPr>
          <w:rFonts w:ascii="Times New Roman" w:hAnsi="Times New Roman"/>
          <w:bCs/>
          <w:sz w:val="24"/>
          <w:szCs w:val="24"/>
        </w:rPr>
        <w:t>Сетевая</w:t>
      </w:r>
      <w:r w:rsidRPr="00152D02">
        <w:rPr>
          <w:rFonts w:ascii="Times New Roman" w:hAnsi="Times New Roman"/>
          <w:bCs/>
          <w:sz w:val="24"/>
          <w:szCs w:val="24"/>
          <w:lang w:val="en-US"/>
        </w:rPr>
        <w:t xml:space="preserve"> </w:t>
      </w:r>
      <w:r>
        <w:rPr>
          <w:rFonts w:ascii="Times New Roman" w:hAnsi="Times New Roman"/>
          <w:bCs/>
          <w:sz w:val="24"/>
          <w:szCs w:val="24"/>
        </w:rPr>
        <w:t>библиотека</w:t>
      </w:r>
      <w:r w:rsidRPr="00152D02">
        <w:rPr>
          <w:rFonts w:ascii="Times New Roman" w:hAnsi="Times New Roman"/>
          <w:bCs/>
          <w:sz w:val="24"/>
          <w:szCs w:val="24"/>
          <w:lang w:val="en-US"/>
        </w:rPr>
        <w:t xml:space="preserve"> </w:t>
      </w:r>
      <w:r w:rsidR="002D08B7" w:rsidRPr="004B7981">
        <w:rPr>
          <w:rFonts w:ascii="Times New Roman" w:hAnsi="Times New Roman"/>
          <w:bCs/>
          <w:sz w:val="24"/>
          <w:szCs w:val="24"/>
          <w:lang w:val="en-US"/>
        </w:rPr>
        <w:t>http:// www. law.edu.ru</w:t>
      </w:r>
    </w:p>
    <w:p w:rsidR="00152D02" w:rsidRPr="00152D02" w:rsidRDefault="00152D02" w:rsidP="002D08B7">
      <w:pPr>
        <w:rPr>
          <w:rFonts w:ascii="Times New Roman" w:hAnsi="Times New Roman"/>
          <w:bCs/>
          <w:sz w:val="24"/>
          <w:szCs w:val="24"/>
          <w:lang w:val="en-US"/>
        </w:rPr>
      </w:pPr>
      <w:r>
        <w:rPr>
          <w:rFonts w:ascii="Times New Roman" w:hAnsi="Times New Roman"/>
          <w:bCs/>
          <w:sz w:val="24"/>
          <w:szCs w:val="24"/>
        </w:rPr>
        <w:t>Сетевая</w:t>
      </w:r>
      <w:r w:rsidRPr="00152D02">
        <w:rPr>
          <w:rFonts w:ascii="Times New Roman" w:hAnsi="Times New Roman"/>
          <w:bCs/>
          <w:sz w:val="24"/>
          <w:szCs w:val="24"/>
          <w:lang w:val="en-US"/>
        </w:rPr>
        <w:t xml:space="preserve"> </w:t>
      </w:r>
      <w:r>
        <w:rPr>
          <w:rFonts w:ascii="Times New Roman" w:hAnsi="Times New Roman"/>
          <w:bCs/>
          <w:sz w:val="24"/>
          <w:szCs w:val="24"/>
        </w:rPr>
        <w:t>библиотека</w:t>
      </w:r>
      <w:r w:rsidRPr="00152D02">
        <w:rPr>
          <w:rFonts w:ascii="Times New Roman" w:hAnsi="Times New Roman"/>
          <w:bCs/>
          <w:sz w:val="24"/>
          <w:szCs w:val="24"/>
          <w:lang w:val="en-US"/>
        </w:rPr>
        <w:t xml:space="preserve"> </w:t>
      </w:r>
      <w:r w:rsidRPr="004B7981">
        <w:rPr>
          <w:rFonts w:ascii="Times New Roman" w:hAnsi="Times New Roman"/>
          <w:bCs/>
          <w:sz w:val="24"/>
          <w:szCs w:val="24"/>
          <w:lang w:val="en-US"/>
        </w:rPr>
        <w:t xml:space="preserve">http:// www. </w:t>
      </w:r>
      <w:r>
        <w:rPr>
          <w:rFonts w:ascii="Times New Roman" w:hAnsi="Times New Roman"/>
          <w:bCs/>
          <w:sz w:val="24"/>
          <w:szCs w:val="24"/>
          <w:lang w:val="en-US"/>
        </w:rPr>
        <w:t>naukaprava</w:t>
      </w:r>
      <w:r w:rsidRPr="004B7981">
        <w:rPr>
          <w:rFonts w:ascii="Times New Roman" w:hAnsi="Times New Roman"/>
          <w:bCs/>
          <w:sz w:val="24"/>
          <w:szCs w:val="24"/>
          <w:lang w:val="en-US"/>
        </w:rPr>
        <w:t>.ru</w:t>
      </w:r>
    </w:p>
    <w:p w:rsidR="002D08B7" w:rsidRPr="004B7981" w:rsidRDefault="002D08B7" w:rsidP="00152D02">
      <w:pPr>
        <w:pStyle w:val="12"/>
        <w:ind w:left="0"/>
        <w:jc w:val="both"/>
        <w:rPr>
          <w:rStyle w:val="booktitle"/>
          <w:shd w:val="clear" w:color="auto" w:fill="FFFFFF"/>
        </w:rPr>
      </w:pPr>
      <w:r w:rsidRPr="004B7981">
        <w:rPr>
          <w:rStyle w:val="booktitle"/>
          <w:shd w:val="clear" w:color="auto" w:fill="FFFFFF"/>
        </w:rPr>
        <w:t>Официальный интернет-портал правовой информации Государственной системы правовой информации (http://www.pravo.gov.ru/);</w:t>
      </w:r>
    </w:p>
    <w:p w:rsidR="00152D02" w:rsidRDefault="00152D02" w:rsidP="00152D02">
      <w:pPr>
        <w:pStyle w:val="12"/>
        <w:ind w:left="0"/>
        <w:jc w:val="both"/>
        <w:rPr>
          <w:rStyle w:val="booktitle"/>
          <w:shd w:val="clear" w:color="auto" w:fill="FFFFFF"/>
        </w:rPr>
      </w:pPr>
    </w:p>
    <w:sectPr w:rsidR="00152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BA5"/>
    <w:multiLevelType w:val="hybridMultilevel"/>
    <w:tmpl w:val="1EA044BE"/>
    <w:lvl w:ilvl="0" w:tplc="19A8A8DA">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D7E8F"/>
    <w:multiLevelType w:val="hybridMultilevel"/>
    <w:tmpl w:val="161E01AC"/>
    <w:lvl w:ilvl="0" w:tplc="4BB4A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F105D"/>
    <w:multiLevelType w:val="hybridMultilevel"/>
    <w:tmpl w:val="622E1ED0"/>
    <w:lvl w:ilvl="0" w:tplc="1D16216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971260"/>
    <w:multiLevelType w:val="hybridMultilevel"/>
    <w:tmpl w:val="F95CCFF6"/>
    <w:lvl w:ilvl="0" w:tplc="12E07BE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774A13"/>
    <w:multiLevelType w:val="hybridMultilevel"/>
    <w:tmpl w:val="52B41D34"/>
    <w:lvl w:ilvl="0" w:tplc="716CD24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0521B"/>
    <w:multiLevelType w:val="hybridMultilevel"/>
    <w:tmpl w:val="370296D8"/>
    <w:lvl w:ilvl="0" w:tplc="53009F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8C4A63"/>
    <w:multiLevelType w:val="hybridMultilevel"/>
    <w:tmpl w:val="15F00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B253A8B"/>
    <w:multiLevelType w:val="hybridMultilevel"/>
    <w:tmpl w:val="2A6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45"/>
    <w:rsid w:val="0000125E"/>
    <w:rsid w:val="000273A8"/>
    <w:rsid w:val="00042FD9"/>
    <w:rsid w:val="00062600"/>
    <w:rsid w:val="00082EBD"/>
    <w:rsid w:val="000C0AF7"/>
    <w:rsid w:val="000D3D3B"/>
    <w:rsid w:val="00101CCE"/>
    <w:rsid w:val="00124E20"/>
    <w:rsid w:val="00152D02"/>
    <w:rsid w:val="00182FB7"/>
    <w:rsid w:val="001969BB"/>
    <w:rsid w:val="001A28B1"/>
    <w:rsid w:val="001C2F86"/>
    <w:rsid w:val="00236614"/>
    <w:rsid w:val="002766C8"/>
    <w:rsid w:val="00281541"/>
    <w:rsid w:val="00287D9D"/>
    <w:rsid w:val="002A3FF7"/>
    <w:rsid w:val="002D08B7"/>
    <w:rsid w:val="002D649A"/>
    <w:rsid w:val="002D6591"/>
    <w:rsid w:val="002E383A"/>
    <w:rsid w:val="002F0664"/>
    <w:rsid w:val="00370D4A"/>
    <w:rsid w:val="003C0DF7"/>
    <w:rsid w:val="003E6B32"/>
    <w:rsid w:val="003F5098"/>
    <w:rsid w:val="00423D71"/>
    <w:rsid w:val="004B7981"/>
    <w:rsid w:val="005455C3"/>
    <w:rsid w:val="005675D8"/>
    <w:rsid w:val="00607604"/>
    <w:rsid w:val="00656F5D"/>
    <w:rsid w:val="00674C64"/>
    <w:rsid w:val="006E61F4"/>
    <w:rsid w:val="00753B73"/>
    <w:rsid w:val="007D378D"/>
    <w:rsid w:val="00861FE2"/>
    <w:rsid w:val="008B2C45"/>
    <w:rsid w:val="008B39A1"/>
    <w:rsid w:val="0091584C"/>
    <w:rsid w:val="00993328"/>
    <w:rsid w:val="009F1D4E"/>
    <w:rsid w:val="00A03747"/>
    <w:rsid w:val="00A47C9E"/>
    <w:rsid w:val="00A54C90"/>
    <w:rsid w:val="00AB2CE8"/>
    <w:rsid w:val="00AF5A34"/>
    <w:rsid w:val="00C15FF7"/>
    <w:rsid w:val="00C5782B"/>
    <w:rsid w:val="00C57E68"/>
    <w:rsid w:val="00CD30C1"/>
    <w:rsid w:val="00D9043A"/>
    <w:rsid w:val="00DB7121"/>
    <w:rsid w:val="00DE10F3"/>
    <w:rsid w:val="00E130CC"/>
    <w:rsid w:val="00E458CF"/>
    <w:rsid w:val="00E678D2"/>
    <w:rsid w:val="00E72737"/>
    <w:rsid w:val="00ED13D3"/>
    <w:rsid w:val="00FB0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D8BBC-342A-4CE0-811D-F7B3ECBC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3A"/>
    <w:pPr>
      <w:spacing w:line="256" w:lineRule="auto"/>
    </w:pPr>
    <w:rPr>
      <w:rFonts w:ascii="Calibri" w:eastAsia="Calibri" w:hAnsi="Calibri" w:cs="Times New Roman"/>
    </w:rPr>
  </w:style>
  <w:style w:type="paragraph" w:styleId="1">
    <w:name w:val="heading 1"/>
    <w:basedOn w:val="a"/>
    <w:next w:val="a"/>
    <w:link w:val="10"/>
    <w:uiPriority w:val="9"/>
    <w:qFormat/>
    <w:rsid w:val="003F509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05C6"/>
    <w:pPr>
      <w:autoSpaceDE w:val="0"/>
      <w:autoSpaceDN w:val="0"/>
      <w:adjustRightInd w:val="0"/>
      <w:spacing w:after="0" w:line="240" w:lineRule="auto"/>
      <w:ind w:firstLine="283"/>
      <w:jc w:val="both"/>
    </w:pPr>
    <w:rPr>
      <w:rFonts w:ascii="Times New Roman" w:eastAsia="Times New Roman" w:hAnsi="Times New Roman"/>
      <w:color w:val="000000"/>
      <w:sz w:val="20"/>
      <w:szCs w:val="20"/>
      <w:lang w:eastAsia="ru-RU"/>
    </w:rPr>
  </w:style>
  <w:style w:type="character" w:customStyle="1" w:styleId="a4">
    <w:name w:val="Основной текст Знак"/>
    <w:basedOn w:val="a0"/>
    <w:link w:val="a3"/>
    <w:rsid w:val="00FB05C6"/>
    <w:rPr>
      <w:rFonts w:ascii="Times New Roman" w:eastAsia="Times New Roman" w:hAnsi="Times New Roman" w:cs="Times New Roman"/>
      <w:color w:val="000000"/>
      <w:sz w:val="20"/>
      <w:szCs w:val="20"/>
      <w:lang w:eastAsia="ru-RU"/>
    </w:rPr>
  </w:style>
  <w:style w:type="paragraph" w:customStyle="1" w:styleId="11">
    <w:name w:val="Подзаголовок 1"/>
    <w:basedOn w:val="a"/>
    <w:rsid w:val="002766C8"/>
    <w:pPr>
      <w:keepNext/>
      <w:keepLines/>
      <w:autoSpaceDE w:val="0"/>
      <w:autoSpaceDN w:val="0"/>
      <w:adjustRightInd w:val="0"/>
      <w:spacing w:before="227" w:after="113" w:line="240" w:lineRule="auto"/>
      <w:jc w:val="center"/>
    </w:pPr>
    <w:rPr>
      <w:rFonts w:ascii="GaramondC" w:eastAsia="Times New Roman" w:hAnsi="GaramondC"/>
      <w:b/>
      <w:bCs/>
      <w:smallCaps/>
      <w:sz w:val="20"/>
      <w:szCs w:val="20"/>
      <w:lang w:eastAsia="ru-RU"/>
    </w:rPr>
  </w:style>
  <w:style w:type="paragraph" w:styleId="a5">
    <w:name w:val="Body Text Indent"/>
    <w:basedOn w:val="a"/>
    <w:link w:val="a6"/>
    <w:rsid w:val="002766C8"/>
    <w:pPr>
      <w:spacing w:after="120" w:line="240" w:lineRule="auto"/>
      <w:ind w:left="283"/>
    </w:pPr>
    <w:rPr>
      <w:rFonts w:ascii="Times New Roman" w:eastAsia="Times New Roman" w:hAnsi="Times New Roman"/>
      <w:sz w:val="24"/>
      <w:szCs w:val="24"/>
      <w:lang w:val="it-IT" w:eastAsia="ru-RU"/>
    </w:rPr>
  </w:style>
  <w:style w:type="character" w:customStyle="1" w:styleId="a6">
    <w:name w:val="Основной текст с отступом Знак"/>
    <w:basedOn w:val="a0"/>
    <w:link w:val="a5"/>
    <w:rsid w:val="002766C8"/>
    <w:rPr>
      <w:rFonts w:ascii="Times New Roman" w:eastAsia="Times New Roman" w:hAnsi="Times New Roman" w:cs="Times New Roman"/>
      <w:sz w:val="24"/>
      <w:szCs w:val="24"/>
      <w:lang w:val="it-IT" w:eastAsia="ru-RU"/>
    </w:rPr>
  </w:style>
  <w:style w:type="paragraph" w:styleId="a7">
    <w:name w:val="Normal (Web)"/>
    <w:basedOn w:val="a"/>
    <w:uiPriority w:val="99"/>
    <w:unhideWhenUsed/>
    <w:rsid w:val="009933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101CCE"/>
    <w:pPr>
      <w:ind w:left="720"/>
      <w:contextualSpacing/>
    </w:pPr>
  </w:style>
  <w:style w:type="character" w:customStyle="1" w:styleId="10">
    <w:name w:val="Заголовок 1 Знак"/>
    <w:basedOn w:val="a0"/>
    <w:link w:val="1"/>
    <w:uiPriority w:val="9"/>
    <w:rsid w:val="003F5098"/>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rsid w:val="003F5098"/>
    <w:pPr>
      <w:widowControl w:val="0"/>
      <w:autoSpaceDE w:val="0"/>
      <w:autoSpaceDN w:val="0"/>
      <w:adjustRightInd w:val="0"/>
      <w:spacing w:after="0" w:line="240" w:lineRule="auto"/>
    </w:pPr>
    <w:rPr>
      <w:rFonts w:ascii="Arial" w:eastAsia="Calibri" w:hAnsi="Arial" w:cs="Arial"/>
      <w:sz w:val="20"/>
      <w:szCs w:val="20"/>
      <w:lang w:val="en-US" w:eastAsia="ru-RU"/>
    </w:rPr>
  </w:style>
  <w:style w:type="paragraph" w:customStyle="1" w:styleId="12">
    <w:name w:val="Абзац списка1"/>
    <w:basedOn w:val="a"/>
    <w:rsid w:val="002D08B7"/>
    <w:pPr>
      <w:spacing w:after="0" w:line="240" w:lineRule="auto"/>
      <w:ind w:left="720"/>
      <w:contextualSpacing/>
    </w:pPr>
    <w:rPr>
      <w:rFonts w:ascii="Times New Roman" w:eastAsia="Times New Roman" w:hAnsi="Times New Roman"/>
      <w:sz w:val="24"/>
      <w:szCs w:val="24"/>
      <w:lang w:eastAsia="ru-RU"/>
    </w:rPr>
  </w:style>
  <w:style w:type="character" w:customStyle="1" w:styleId="booktitle">
    <w:name w:val="booktitle"/>
    <w:rsid w:val="002D08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amo.lib.tsu.ru/lib/item?id=chamo:479208&amp;theme=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amo.lib.tsu.ru/lib/item?id=chamo:535470&amp;theme=sys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DFD5-8B5B-449D-8F10-A2837C61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9196</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2019-10-25T09:18:00Z</dcterms:created>
  <dcterms:modified xsi:type="dcterms:W3CDTF">2019-10-25T09:18:00Z</dcterms:modified>
</cp:coreProperties>
</file>