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8A0" w:rsidRPr="00603E9D" w:rsidRDefault="003028A0" w:rsidP="003028A0">
      <w:pPr>
        <w:tabs>
          <w:tab w:val="left" w:pos="2600"/>
        </w:tabs>
        <w:jc w:val="center"/>
        <w:rPr>
          <w:rFonts w:eastAsia="MS Mincho"/>
          <w:b/>
        </w:rPr>
      </w:pPr>
      <w:r w:rsidRPr="00603E9D">
        <w:rPr>
          <w:rFonts w:eastAsia="MS Mincho"/>
          <w:b/>
        </w:rPr>
        <w:t>Национальный исследовательский Томский государственный университет</w:t>
      </w:r>
    </w:p>
    <w:p w:rsidR="003028A0" w:rsidRPr="00603E9D" w:rsidRDefault="003028A0" w:rsidP="003028A0">
      <w:pPr>
        <w:pBdr>
          <w:bottom w:val="single" w:sz="12" w:space="1" w:color="auto"/>
        </w:pBdr>
        <w:tabs>
          <w:tab w:val="left" w:pos="2600"/>
        </w:tabs>
        <w:jc w:val="center"/>
        <w:rPr>
          <w:rFonts w:eastAsia="MS Mincho"/>
          <w:b/>
        </w:rPr>
      </w:pPr>
      <w:r w:rsidRPr="00603E9D">
        <w:rPr>
          <w:rFonts w:eastAsia="MS Mincho"/>
          <w:b/>
        </w:rPr>
        <w:t>Юридический институт</w:t>
      </w:r>
    </w:p>
    <w:p w:rsidR="003028A0" w:rsidRPr="00603E9D" w:rsidRDefault="003028A0" w:rsidP="003028A0">
      <w:pPr>
        <w:tabs>
          <w:tab w:val="left" w:pos="2600"/>
        </w:tabs>
        <w:jc w:val="center"/>
        <w:rPr>
          <w:rFonts w:eastAsia="MS Mincho"/>
          <w:b/>
        </w:rPr>
      </w:pPr>
      <w:r w:rsidRPr="00603E9D">
        <w:rPr>
          <w:rFonts w:eastAsia="MS Mincho"/>
          <w:b/>
        </w:rPr>
        <w:t>Кафедра гражданского права</w:t>
      </w:r>
    </w:p>
    <w:p w:rsidR="003028A0" w:rsidRPr="00603E9D" w:rsidRDefault="003028A0" w:rsidP="003028A0">
      <w:pPr>
        <w:tabs>
          <w:tab w:val="left" w:pos="2600"/>
        </w:tabs>
        <w:spacing w:line="160" w:lineRule="exact"/>
        <w:ind w:firstLine="709"/>
        <w:rPr>
          <w:rFonts w:eastAsia="MS Mincho"/>
          <w:b/>
        </w:rPr>
      </w:pPr>
    </w:p>
    <w:p w:rsidR="003028A0" w:rsidRPr="00D62D81" w:rsidRDefault="003028A0" w:rsidP="003028A0">
      <w:pPr>
        <w:tabs>
          <w:tab w:val="left" w:pos="2600"/>
        </w:tabs>
        <w:ind w:firstLine="709"/>
        <w:jc w:val="center"/>
        <w:rPr>
          <w:rFonts w:eastAsia="MS Mincho"/>
        </w:rPr>
      </w:pPr>
    </w:p>
    <w:p w:rsidR="003028A0" w:rsidRPr="00D62D81" w:rsidRDefault="003028A0" w:rsidP="003028A0">
      <w:pPr>
        <w:tabs>
          <w:tab w:val="left" w:pos="2600"/>
        </w:tabs>
        <w:ind w:firstLine="709"/>
        <w:jc w:val="center"/>
        <w:rPr>
          <w:rFonts w:eastAsia="MS Mincho"/>
        </w:rPr>
      </w:pPr>
    </w:p>
    <w:p w:rsidR="003028A0" w:rsidRPr="00D62D81" w:rsidRDefault="003028A0" w:rsidP="003028A0">
      <w:pPr>
        <w:tabs>
          <w:tab w:val="left" w:pos="2600"/>
        </w:tabs>
        <w:ind w:firstLine="709"/>
        <w:jc w:val="center"/>
        <w:rPr>
          <w:rFonts w:eastAsia="MS Mincho"/>
        </w:rPr>
      </w:pPr>
    </w:p>
    <w:p w:rsidR="003028A0" w:rsidRPr="00D62D81" w:rsidRDefault="003028A0" w:rsidP="003028A0">
      <w:pPr>
        <w:tabs>
          <w:tab w:val="left" w:pos="2600"/>
        </w:tabs>
        <w:ind w:firstLine="709"/>
        <w:jc w:val="center"/>
        <w:rPr>
          <w:rFonts w:eastAsia="MS Mincho"/>
        </w:rPr>
      </w:pPr>
    </w:p>
    <w:p w:rsidR="00DC7684" w:rsidRPr="00DC7684" w:rsidRDefault="00DC7684" w:rsidP="00DC7684">
      <w:pPr>
        <w:widowControl w:val="0"/>
        <w:ind w:firstLine="400"/>
        <w:jc w:val="right"/>
        <w:rPr>
          <w:rFonts w:eastAsia="Calibri"/>
        </w:rPr>
      </w:pPr>
      <w:r w:rsidRPr="00DC7684">
        <w:rPr>
          <w:rFonts w:eastAsia="Calibri"/>
        </w:rPr>
        <w:t>УТВЕРЖДАЮ</w:t>
      </w:r>
    </w:p>
    <w:p w:rsidR="00DC7684" w:rsidRPr="00DC7684" w:rsidRDefault="00DC7684" w:rsidP="00DC7684">
      <w:pPr>
        <w:widowControl w:val="0"/>
        <w:ind w:firstLine="400"/>
        <w:jc w:val="right"/>
        <w:rPr>
          <w:rFonts w:eastAsia="Calibri"/>
        </w:rPr>
      </w:pPr>
      <w:r w:rsidRPr="00DC7684">
        <w:rPr>
          <w:rFonts w:eastAsia="Calibri"/>
        </w:rPr>
        <w:t>Директор Юридического института</w:t>
      </w:r>
    </w:p>
    <w:p w:rsidR="00DC7684" w:rsidRPr="00DC7684" w:rsidRDefault="00DC7684" w:rsidP="00DC7684">
      <w:pPr>
        <w:widowControl w:val="0"/>
        <w:ind w:firstLine="400"/>
        <w:jc w:val="right"/>
        <w:rPr>
          <w:rFonts w:eastAsia="Calibri"/>
        </w:rPr>
      </w:pPr>
      <w:proofErr w:type="spellStart"/>
      <w:r w:rsidRPr="00DC7684">
        <w:rPr>
          <w:rFonts w:eastAsia="Calibri"/>
        </w:rPr>
        <w:t>д.ю.н</w:t>
      </w:r>
      <w:proofErr w:type="spellEnd"/>
      <w:r w:rsidRPr="00DC7684">
        <w:rPr>
          <w:rFonts w:eastAsia="Calibri"/>
        </w:rPr>
        <w:t xml:space="preserve">., профессор, Уткин В.А. </w:t>
      </w:r>
    </w:p>
    <w:p w:rsidR="00DC7684" w:rsidRPr="00DC7684" w:rsidRDefault="00DC7684" w:rsidP="00DC7684">
      <w:pPr>
        <w:widowControl w:val="0"/>
        <w:ind w:firstLine="400"/>
        <w:jc w:val="right"/>
        <w:rPr>
          <w:rFonts w:eastAsia="Calibri"/>
        </w:rPr>
      </w:pPr>
    </w:p>
    <w:p w:rsidR="00DC7684" w:rsidRPr="00DC7684" w:rsidRDefault="00DC7684" w:rsidP="00DC7684">
      <w:pPr>
        <w:widowControl w:val="0"/>
        <w:ind w:firstLine="400"/>
        <w:jc w:val="right"/>
        <w:rPr>
          <w:rFonts w:eastAsia="Calibri"/>
        </w:rPr>
      </w:pPr>
      <w:r w:rsidRPr="00DC7684">
        <w:rPr>
          <w:rFonts w:eastAsia="Calibri"/>
        </w:rPr>
        <w:t>_______________________</w:t>
      </w:r>
    </w:p>
    <w:p w:rsidR="00DC7684" w:rsidRPr="00DC7684" w:rsidRDefault="00DC7684" w:rsidP="00DC7684">
      <w:pPr>
        <w:widowControl w:val="0"/>
        <w:ind w:firstLine="400"/>
        <w:jc w:val="right"/>
        <w:rPr>
          <w:rFonts w:eastAsia="Calibri"/>
        </w:rPr>
      </w:pPr>
    </w:p>
    <w:p w:rsidR="00DC7684" w:rsidRPr="00DC7684" w:rsidRDefault="00DC7684" w:rsidP="00DC7684">
      <w:pPr>
        <w:widowControl w:val="0"/>
        <w:ind w:firstLine="400"/>
        <w:jc w:val="right"/>
        <w:rPr>
          <w:rFonts w:eastAsia="Calibri"/>
        </w:rPr>
      </w:pPr>
      <w:r w:rsidRPr="00DC7684">
        <w:rPr>
          <w:rFonts w:eastAsia="Calibri"/>
        </w:rPr>
        <w:t>"_____"__________________20___ г.</w:t>
      </w:r>
    </w:p>
    <w:p w:rsidR="003028A0" w:rsidRPr="00D62D81" w:rsidRDefault="003028A0" w:rsidP="00DC7684">
      <w:pPr>
        <w:tabs>
          <w:tab w:val="left" w:pos="2600"/>
        </w:tabs>
        <w:rPr>
          <w:rFonts w:eastAsia="MS Mincho"/>
        </w:rPr>
      </w:pPr>
    </w:p>
    <w:p w:rsidR="003028A0" w:rsidRPr="00D62D81" w:rsidRDefault="003028A0" w:rsidP="003028A0">
      <w:pPr>
        <w:tabs>
          <w:tab w:val="left" w:pos="2600"/>
        </w:tabs>
        <w:ind w:firstLine="709"/>
        <w:jc w:val="center"/>
        <w:rPr>
          <w:rFonts w:eastAsia="MS Mincho"/>
        </w:rPr>
      </w:pPr>
    </w:p>
    <w:p w:rsidR="003028A0" w:rsidRPr="00D62D81" w:rsidRDefault="003028A0" w:rsidP="003028A0">
      <w:pPr>
        <w:tabs>
          <w:tab w:val="left" w:pos="2600"/>
        </w:tabs>
        <w:ind w:firstLine="709"/>
        <w:jc w:val="center"/>
        <w:rPr>
          <w:rFonts w:eastAsia="MS Mincho"/>
        </w:rPr>
      </w:pPr>
    </w:p>
    <w:p w:rsidR="003028A0" w:rsidRDefault="003028A0" w:rsidP="003028A0">
      <w:pPr>
        <w:tabs>
          <w:tab w:val="left" w:pos="2600"/>
        </w:tabs>
        <w:ind w:firstLine="709"/>
        <w:jc w:val="center"/>
        <w:rPr>
          <w:rFonts w:eastAsia="MS Mincho"/>
        </w:rPr>
      </w:pPr>
    </w:p>
    <w:p w:rsidR="003028A0" w:rsidRPr="00D62D81" w:rsidRDefault="003028A0" w:rsidP="003028A0">
      <w:pPr>
        <w:tabs>
          <w:tab w:val="left" w:pos="2600"/>
        </w:tabs>
        <w:ind w:firstLine="709"/>
        <w:jc w:val="center"/>
        <w:rPr>
          <w:rFonts w:eastAsia="MS Mincho"/>
        </w:rPr>
      </w:pPr>
    </w:p>
    <w:p w:rsidR="003028A0" w:rsidRPr="00D62D81" w:rsidRDefault="003028A0" w:rsidP="003028A0">
      <w:pPr>
        <w:tabs>
          <w:tab w:val="left" w:pos="2600"/>
        </w:tabs>
        <w:ind w:firstLine="709"/>
        <w:jc w:val="center"/>
        <w:rPr>
          <w:rFonts w:eastAsia="MS Mincho"/>
        </w:rPr>
      </w:pPr>
    </w:p>
    <w:p w:rsidR="003028A0" w:rsidRPr="00D62D81" w:rsidRDefault="003028A0" w:rsidP="003028A0">
      <w:pPr>
        <w:tabs>
          <w:tab w:val="left" w:pos="2600"/>
        </w:tabs>
        <w:ind w:firstLine="709"/>
        <w:jc w:val="center"/>
        <w:rPr>
          <w:rFonts w:eastAsia="MS Mincho"/>
        </w:rPr>
      </w:pPr>
    </w:p>
    <w:p w:rsidR="003028A0" w:rsidRPr="00D62D81" w:rsidRDefault="003028A0" w:rsidP="003028A0">
      <w:pPr>
        <w:tabs>
          <w:tab w:val="left" w:pos="2600"/>
        </w:tabs>
        <w:ind w:firstLine="709"/>
        <w:jc w:val="center"/>
        <w:rPr>
          <w:rFonts w:eastAsia="MS Mincho"/>
        </w:rPr>
      </w:pPr>
    </w:p>
    <w:p w:rsidR="003028A0" w:rsidRDefault="003028A0" w:rsidP="003028A0">
      <w:pPr>
        <w:jc w:val="center"/>
        <w:rPr>
          <w:b/>
          <w:bCs/>
        </w:rPr>
      </w:pPr>
      <w:r>
        <w:rPr>
          <w:b/>
          <w:bCs/>
        </w:rPr>
        <w:t>ПЕРЕЧЕНЬ ВОПРОСОВ ДЛЯ ПОСТУПЛЕНИЯ В АСПИРАНТУРУ ПО СПЕЦИАЛЬНОСТИ 12.00.03 – ГРАЖДАНСКОЕ ПРАВО, ПРЕДПРИНИМАТЕЛЬСКОЕ ПРАВО, СЕМЕЙНОЕ ПРАВО, МЕЖДУНАРОДНОЕ ЧАСТНОЕ ПРАВО</w:t>
      </w:r>
    </w:p>
    <w:p w:rsidR="003028A0" w:rsidRPr="00D62D81" w:rsidRDefault="003028A0" w:rsidP="00DC7684">
      <w:pPr>
        <w:tabs>
          <w:tab w:val="left" w:pos="2600"/>
        </w:tabs>
        <w:jc w:val="center"/>
        <w:rPr>
          <w:rFonts w:eastAsia="MS Mincho"/>
        </w:rPr>
      </w:pPr>
    </w:p>
    <w:p w:rsidR="003028A0" w:rsidRPr="00D62D81" w:rsidRDefault="003028A0" w:rsidP="003028A0">
      <w:pPr>
        <w:tabs>
          <w:tab w:val="left" w:pos="2600"/>
        </w:tabs>
        <w:ind w:firstLine="709"/>
        <w:jc w:val="center"/>
        <w:rPr>
          <w:rFonts w:eastAsia="MS Mincho"/>
        </w:rPr>
      </w:pPr>
    </w:p>
    <w:p w:rsidR="003028A0" w:rsidRPr="00D62D81" w:rsidRDefault="003028A0" w:rsidP="003028A0">
      <w:pPr>
        <w:tabs>
          <w:tab w:val="left" w:pos="2600"/>
        </w:tabs>
        <w:rPr>
          <w:rFonts w:eastAsia="MS Mincho"/>
        </w:rPr>
      </w:pPr>
    </w:p>
    <w:p w:rsidR="003028A0" w:rsidRPr="00D62D81" w:rsidRDefault="003028A0" w:rsidP="003028A0">
      <w:pPr>
        <w:tabs>
          <w:tab w:val="left" w:pos="2600"/>
        </w:tabs>
        <w:rPr>
          <w:rFonts w:eastAsia="MS Mincho"/>
        </w:rPr>
      </w:pPr>
    </w:p>
    <w:p w:rsidR="003028A0" w:rsidRPr="00D62D81" w:rsidRDefault="003028A0" w:rsidP="003028A0">
      <w:pPr>
        <w:tabs>
          <w:tab w:val="left" w:pos="2600"/>
        </w:tabs>
        <w:rPr>
          <w:rFonts w:eastAsia="MS Mincho"/>
        </w:rPr>
      </w:pPr>
    </w:p>
    <w:p w:rsidR="003028A0" w:rsidRPr="00D62D81" w:rsidRDefault="003028A0" w:rsidP="003028A0">
      <w:pPr>
        <w:tabs>
          <w:tab w:val="left" w:pos="2600"/>
        </w:tabs>
        <w:rPr>
          <w:rFonts w:eastAsia="MS Mincho"/>
        </w:rPr>
      </w:pPr>
    </w:p>
    <w:p w:rsidR="003028A0" w:rsidRPr="00D62D81" w:rsidRDefault="003028A0" w:rsidP="003028A0">
      <w:pPr>
        <w:tabs>
          <w:tab w:val="left" w:pos="2600"/>
        </w:tabs>
        <w:rPr>
          <w:rFonts w:eastAsia="MS Mincho"/>
        </w:rPr>
      </w:pPr>
    </w:p>
    <w:p w:rsidR="003028A0" w:rsidRPr="00D62D81" w:rsidRDefault="003028A0" w:rsidP="003028A0">
      <w:pPr>
        <w:tabs>
          <w:tab w:val="left" w:pos="2600"/>
        </w:tabs>
        <w:rPr>
          <w:rFonts w:eastAsia="MS Mincho"/>
        </w:rPr>
      </w:pPr>
    </w:p>
    <w:p w:rsidR="003028A0" w:rsidRPr="00D62D81" w:rsidRDefault="003028A0" w:rsidP="003028A0">
      <w:pPr>
        <w:tabs>
          <w:tab w:val="left" w:pos="2600"/>
        </w:tabs>
        <w:rPr>
          <w:rFonts w:eastAsia="MS Mincho"/>
        </w:rPr>
      </w:pPr>
    </w:p>
    <w:p w:rsidR="003028A0" w:rsidRPr="00D62D81" w:rsidRDefault="003028A0" w:rsidP="003028A0">
      <w:pPr>
        <w:tabs>
          <w:tab w:val="left" w:pos="2600"/>
        </w:tabs>
        <w:ind w:firstLine="709"/>
        <w:jc w:val="center"/>
        <w:rPr>
          <w:rFonts w:eastAsia="MS Mincho"/>
        </w:rPr>
      </w:pPr>
    </w:p>
    <w:p w:rsidR="003028A0" w:rsidRPr="00D62D81" w:rsidRDefault="003028A0" w:rsidP="003028A0">
      <w:pPr>
        <w:tabs>
          <w:tab w:val="left" w:pos="2600"/>
        </w:tabs>
        <w:jc w:val="center"/>
        <w:rPr>
          <w:rFonts w:eastAsia="MS Mincho"/>
        </w:rPr>
      </w:pPr>
    </w:p>
    <w:p w:rsidR="003028A0" w:rsidRPr="00D62D81" w:rsidRDefault="003028A0" w:rsidP="003028A0">
      <w:pPr>
        <w:tabs>
          <w:tab w:val="left" w:pos="2600"/>
        </w:tabs>
        <w:jc w:val="center"/>
        <w:rPr>
          <w:rFonts w:eastAsia="MS Mincho"/>
        </w:rPr>
      </w:pPr>
    </w:p>
    <w:p w:rsidR="003028A0" w:rsidRPr="00D62D81" w:rsidRDefault="003028A0" w:rsidP="003028A0">
      <w:pPr>
        <w:tabs>
          <w:tab w:val="left" w:pos="2600"/>
        </w:tabs>
        <w:jc w:val="center"/>
        <w:rPr>
          <w:rFonts w:eastAsia="MS Mincho"/>
        </w:rPr>
      </w:pPr>
    </w:p>
    <w:p w:rsidR="003028A0" w:rsidRPr="00D62D81" w:rsidRDefault="003028A0" w:rsidP="003028A0">
      <w:pPr>
        <w:tabs>
          <w:tab w:val="left" w:pos="2600"/>
        </w:tabs>
        <w:jc w:val="center"/>
        <w:rPr>
          <w:rFonts w:eastAsia="MS Mincho"/>
        </w:rPr>
      </w:pPr>
    </w:p>
    <w:p w:rsidR="00EB25EE" w:rsidRDefault="00EB25EE" w:rsidP="00EB25EE">
      <w:pPr>
        <w:tabs>
          <w:tab w:val="left" w:pos="2600"/>
        </w:tabs>
        <w:jc w:val="center"/>
        <w:rPr>
          <w:rFonts w:eastAsia="MS Mincho"/>
        </w:rPr>
      </w:pPr>
    </w:p>
    <w:p w:rsidR="00EB25EE" w:rsidRDefault="00EB25EE" w:rsidP="00EB25EE">
      <w:pPr>
        <w:tabs>
          <w:tab w:val="left" w:pos="2600"/>
        </w:tabs>
        <w:jc w:val="center"/>
        <w:rPr>
          <w:rFonts w:eastAsia="MS Mincho"/>
        </w:rPr>
      </w:pPr>
    </w:p>
    <w:p w:rsidR="00EB25EE" w:rsidRDefault="00EB25EE" w:rsidP="00EB25EE">
      <w:pPr>
        <w:tabs>
          <w:tab w:val="left" w:pos="2600"/>
        </w:tabs>
        <w:jc w:val="center"/>
        <w:rPr>
          <w:rFonts w:eastAsia="MS Mincho"/>
        </w:rPr>
      </w:pPr>
    </w:p>
    <w:p w:rsidR="00EB25EE" w:rsidRDefault="00EB25EE" w:rsidP="00EB25EE">
      <w:pPr>
        <w:tabs>
          <w:tab w:val="left" w:pos="2600"/>
        </w:tabs>
        <w:jc w:val="center"/>
        <w:rPr>
          <w:rFonts w:eastAsia="MS Mincho"/>
        </w:rPr>
      </w:pPr>
    </w:p>
    <w:p w:rsidR="00EB25EE" w:rsidRDefault="00EB25EE" w:rsidP="00EB25EE">
      <w:pPr>
        <w:tabs>
          <w:tab w:val="left" w:pos="2600"/>
        </w:tabs>
        <w:jc w:val="center"/>
        <w:rPr>
          <w:rFonts w:eastAsia="MS Mincho"/>
        </w:rPr>
      </w:pPr>
    </w:p>
    <w:p w:rsidR="00EB25EE" w:rsidRDefault="00EB25EE" w:rsidP="00EB25EE">
      <w:pPr>
        <w:tabs>
          <w:tab w:val="left" w:pos="2600"/>
        </w:tabs>
        <w:jc w:val="center"/>
        <w:rPr>
          <w:rFonts w:eastAsia="MS Mincho"/>
        </w:rPr>
      </w:pPr>
    </w:p>
    <w:p w:rsidR="00EB25EE" w:rsidRDefault="00EB25EE" w:rsidP="00EB25EE">
      <w:pPr>
        <w:tabs>
          <w:tab w:val="left" w:pos="2600"/>
        </w:tabs>
        <w:jc w:val="center"/>
        <w:rPr>
          <w:rFonts w:eastAsia="MS Mincho"/>
        </w:rPr>
      </w:pPr>
    </w:p>
    <w:p w:rsidR="00EB25EE" w:rsidRDefault="00EB25EE" w:rsidP="00EB25EE">
      <w:pPr>
        <w:tabs>
          <w:tab w:val="left" w:pos="2600"/>
        </w:tabs>
        <w:jc w:val="center"/>
        <w:rPr>
          <w:rFonts w:eastAsia="MS Mincho"/>
        </w:rPr>
      </w:pPr>
    </w:p>
    <w:p w:rsidR="00EB25EE" w:rsidRDefault="00EB25EE" w:rsidP="00EB25EE">
      <w:pPr>
        <w:tabs>
          <w:tab w:val="left" w:pos="2600"/>
        </w:tabs>
        <w:jc w:val="center"/>
        <w:rPr>
          <w:rFonts w:eastAsia="MS Mincho"/>
        </w:rPr>
      </w:pPr>
    </w:p>
    <w:p w:rsidR="00EB25EE" w:rsidRDefault="00EB25EE" w:rsidP="00EB25EE">
      <w:pPr>
        <w:tabs>
          <w:tab w:val="left" w:pos="2600"/>
        </w:tabs>
        <w:jc w:val="center"/>
        <w:rPr>
          <w:rFonts w:eastAsia="MS Mincho"/>
        </w:rPr>
      </w:pPr>
    </w:p>
    <w:p w:rsidR="00EB25EE" w:rsidRDefault="00EB25EE" w:rsidP="00EB25EE">
      <w:pPr>
        <w:tabs>
          <w:tab w:val="left" w:pos="2600"/>
        </w:tabs>
        <w:jc w:val="center"/>
        <w:rPr>
          <w:rFonts w:eastAsia="MS Mincho"/>
        </w:rPr>
      </w:pPr>
    </w:p>
    <w:p w:rsidR="00EB25EE" w:rsidRDefault="00BE1032" w:rsidP="00EB25EE">
      <w:pPr>
        <w:tabs>
          <w:tab w:val="left" w:pos="2600"/>
        </w:tabs>
        <w:jc w:val="center"/>
        <w:rPr>
          <w:rFonts w:eastAsia="MS Mincho"/>
        </w:rPr>
      </w:pPr>
      <w:r>
        <w:rPr>
          <w:rFonts w:eastAsia="MS Mincho"/>
        </w:rPr>
        <w:t>Томск 2018</w:t>
      </w:r>
      <w:bookmarkStart w:id="0" w:name="_GoBack"/>
      <w:bookmarkEnd w:id="0"/>
    </w:p>
    <w:p w:rsidR="00EB25EE" w:rsidRDefault="00EB25EE" w:rsidP="003028A0">
      <w:pPr>
        <w:tabs>
          <w:tab w:val="left" w:pos="2600"/>
        </w:tabs>
        <w:jc w:val="center"/>
        <w:rPr>
          <w:rFonts w:eastAsia="MS Mincho"/>
        </w:rPr>
      </w:pPr>
    </w:p>
    <w:p w:rsidR="00EB25EE" w:rsidRDefault="00EB25EE" w:rsidP="003028A0">
      <w:pPr>
        <w:tabs>
          <w:tab w:val="left" w:pos="2600"/>
        </w:tabs>
        <w:jc w:val="center"/>
        <w:rPr>
          <w:rFonts w:eastAsia="MS Mincho"/>
        </w:rPr>
      </w:pPr>
    </w:p>
    <w:p w:rsidR="00EB25EE" w:rsidRDefault="00EB25EE" w:rsidP="003028A0">
      <w:pPr>
        <w:tabs>
          <w:tab w:val="left" w:pos="2600"/>
        </w:tabs>
        <w:jc w:val="center"/>
        <w:rPr>
          <w:rFonts w:eastAsia="MS Mincho"/>
        </w:rPr>
      </w:pPr>
    </w:p>
    <w:p w:rsidR="00EB25EE" w:rsidRDefault="00EB25EE" w:rsidP="004D7861">
      <w:pPr>
        <w:spacing w:after="160" w:line="259" w:lineRule="auto"/>
        <w:rPr>
          <w:b/>
          <w:bCs/>
        </w:rPr>
      </w:pPr>
    </w:p>
    <w:p w:rsidR="003028A0" w:rsidRDefault="003028A0" w:rsidP="003028A0">
      <w:pPr>
        <w:spacing w:after="160" w:line="259" w:lineRule="auto"/>
        <w:jc w:val="center"/>
        <w:rPr>
          <w:b/>
          <w:bCs/>
        </w:rPr>
      </w:pPr>
      <w:r>
        <w:rPr>
          <w:b/>
          <w:bCs/>
        </w:rPr>
        <w:t xml:space="preserve">ПЕРЕЧЕНЬ ВОПРОСОВ ДЛЯ ПОСТУПЛЕНИЯ В АСПИРАНТУРУ ПО СПЕЦИАЛЬНОСТИ 12.00.03 – ГРАЖДАНСКОЕ ПРАВО, ПРЕДПРИНИМАТЕЛЬСКОЕ ПРАВО, СЕМЕЙНОЕ ПРАВО, МЕЖДУНАРОДНОЕ ЧАСТНОЕ ПРАВО </w:t>
      </w:r>
    </w:p>
    <w:p w:rsidR="00BE1032" w:rsidRPr="00201819" w:rsidRDefault="00BE1032" w:rsidP="00BE1032">
      <w:pPr>
        <w:tabs>
          <w:tab w:val="left" w:pos="284"/>
        </w:tabs>
        <w:spacing w:before="120" w:after="120" w:line="256" w:lineRule="auto"/>
        <w:contextualSpacing/>
        <w:jc w:val="center"/>
        <w:rPr>
          <w:b/>
          <w:bCs/>
        </w:rPr>
      </w:pPr>
      <w:r w:rsidRPr="00201819">
        <w:rPr>
          <w:b/>
          <w:lang w:bidi="en-US"/>
        </w:rPr>
        <w:t xml:space="preserve">1. </w:t>
      </w:r>
      <w:r w:rsidRPr="00201819">
        <w:rPr>
          <w:b/>
          <w:bCs/>
        </w:rPr>
        <w:t>Гражданское право</w:t>
      </w:r>
    </w:p>
    <w:p w:rsidR="00BE1032" w:rsidRDefault="00BE1032" w:rsidP="00BE1032">
      <w:pPr>
        <w:pStyle w:val="a8"/>
        <w:numPr>
          <w:ilvl w:val="0"/>
          <w:numId w:val="7"/>
        </w:num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4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гражданского права: предмет и метод гражданско-правового регулирования.</w:t>
      </w:r>
    </w:p>
    <w:p w:rsidR="00BE1032" w:rsidRDefault="00BE1032" w:rsidP="00BE1032">
      <w:pPr>
        <w:pStyle w:val="a8"/>
        <w:numPr>
          <w:ilvl w:val="0"/>
          <w:numId w:val="7"/>
        </w:num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40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гражданского права.</w:t>
      </w:r>
    </w:p>
    <w:p w:rsidR="00BE1032" w:rsidRDefault="00BE1032" w:rsidP="00BE1032">
      <w:pPr>
        <w:pStyle w:val="a8"/>
        <w:numPr>
          <w:ilvl w:val="0"/>
          <w:numId w:val="7"/>
        </w:num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Гражданское правоотношение: понятие, структура и виды гражданских правоотношений. </w:t>
      </w:r>
    </w:p>
    <w:p w:rsidR="00BE1032" w:rsidRDefault="00BE1032" w:rsidP="00BE1032">
      <w:pPr>
        <w:pStyle w:val="a8"/>
        <w:numPr>
          <w:ilvl w:val="0"/>
          <w:numId w:val="7"/>
        </w:num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4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гражданского права: предмет и метод гражданско-правового регулирования.</w:t>
      </w:r>
    </w:p>
    <w:p w:rsidR="00BE1032" w:rsidRDefault="00BE1032" w:rsidP="00BE1032">
      <w:pPr>
        <w:pStyle w:val="a8"/>
        <w:numPr>
          <w:ilvl w:val="0"/>
          <w:numId w:val="7"/>
        </w:num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4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признаки юридического лица.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Классификация юридических лиц.</w:t>
      </w:r>
    </w:p>
    <w:p w:rsidR="00BE1032" w:rsidRDefault="00BE1032" w:rsidP="00BE1032">
      <w:pPr>
        <w:pStyle w:val="a8"/>
        <w:numPr>
          <w:ilvl w:val="0"/>
          <w:numId w:val="7"/>
        </w:num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40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создания и прекращения юридических лиц.</w:t>
      </w:r>
    </w:p>
    <w:p w:rsidR="00BE1032" w:rsidRDefault="00BE1032" w:rsidP="00BE1032">
      <w:pPr>
        <w:pStyle w:val="a8"/>
        <w:numPr>
          <w:ilvl w:val="0"/>
          <w:numId w:val="7"/>
        </w:num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Объекты гражданских прав и их классификация. </w:t>
      </w:r>
    </w:p>
    <w:p w:rsidR="00BE1032" w:rsidRDefault="00BE1032" w:rsidP="00BE1032">
      <w:pPr>
        <w:pStyle w:val="a8"/>
        <w:numPr>
          <w:ilvl w:val="0"/>
          <w:numId w:val="7"/>
        </w:num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40A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Сделка: понятие, виды, форма. Условия действительности.</w:t>
      </w:r>
    </w:p>
    <w:p w:rsidR="00BE1032" w:rsidRDefault="00BE1032" w:rsidP="00BE1032">
      <w:pPr>
        <w:pStyle w:val="a8"/>
        <w:numPr>
          <w:ilvl w:val="0"/>
          <w:numId w:val="7"/>
        </w:num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4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Недействительная сделка: понятие, виды. Правовые последствия недействительности сделок.</w:t>
      </w:r>
    </w:p>
    <w:p w:rsidR="00BE1032" w:rsidRDefault="00BE1032" w:rsidP="00BE1032">
      <w:pPr>
        <w:pStyle w:val="a8"/>
        <w:numPr>
          <w:ilvl w:val="0"/>
          <w:numId w:val="7"/>
        </w:num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40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Исковая давность.</w:t>
      </w:r>
    </w:p>
    <w:p w:rsidR="00BE1032" w:rsidRDefault="00BE1032" w:rsidP="00BE1032">
      <w:pPr>
        <w:pStyle w:val="a8"/>
        <w:numPr>
          <w:ilvl w:val="0"/>
          <w:numId w:val="7"/>
        </w:num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4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и прекращение права собственности.</w:t>
      </w:r>
    </w:p>
    <w:p w:rsidR="00BE1032" w:rsidRDefault="00BE1032" w:rsidP="00BE1032">
      <w:pPr>
        <w:pStyle w:val="a8"/>
        <w:numPr>
          <w:ilvl w:val="0"/>
          <w:numId w:val="7"/>
        </w:num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4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значение и виды обязательств. Система обязательственного права.</w:t>
      </w:r>
    </w:p>
    <w:p w:rsidR="00BE1032" w:rsidRDefault="00BE1032" w:rsidP="00BE1032">
      <w:pPr>
        <w:pStyle w:val="a8"/>
        <w:numPr>
          <w:ilvl w:val="0"/>
          <w:numId w:val="7"/>
        </w:num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40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Гражданско-правовая ответственность: вопросы теории и судебной практики.</w:t>
      </w:r>
    </w:p>
    <w:p w:rsidR="00BE1032" w:rsidRDefault="00BE1032" w:rsidP="00BE1032">
      <w:pPr>
        <w:pStyle w:val="a8"/>
        <w:numPr>
          <w:ilvl w:val="0"/>
          <w:numId w:val="7"/>
        </w:num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4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прекращения гражданско-правовых обязательств.</w:t>
      </w:r>
    </w:p>
    <w:p w:rsidR="00BE1032" w:rsidRDefault="00BE1032" w:rsidP="00BE1032">
      <w:pPr>
        <w:pStyle w:val="a8"/>
        <w:numPr>
          <w:ilvl w:val="0"/>
          <w:numId w:val="7"/>
        </w:num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40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Гражданско-правовой договор: понятие, значение, содержание, признаки.</w:t>
      </w:r>
    </w:p>
    <w:p w:rsidR="00BE1032" w:rsidRDefault="00BE1032" w:rsidP="00BE1032">
      <w:pPr>
        <w:pStyle w:val="a8"/>
        <w:numPr>
          <w:ilvl w:val="0"/>
          <w:numId w:val="7"/>
        </w:num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40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договоров на передачу имущества в собственность.</w:t>
      </w:r>
    </w:p>
    <w:p w:rsidR="00BE1032" w:rsidRDefault="00BE1032" w:rsidP="00BE1032">
      <w:pPr>
        <w:pStyle w:val="a8"/>
        <w:numPr>
          <w:ilvl w:val="0"/>
          <w:numId w:val="7"/>
        </w:num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40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договоров на передачу имущества в пользование.</w:t>
      </w:r>
    </w:p>
    <w:p w:rsidR="00BE1032" w:rsidRDefault="00BE1032" w:rsidP="00BE1032">
      <w:pPr>
        <w:pStyle w:val="a8"/>
        <w:numPr>
          <w:ilvl w:val="0"/>
          <w:numId w:val="7"/>
        </w:num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40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договоров на выполнение работ.</w:t>
      </w:r>
    </w:p>
    <w:p w:rsidR="00BE1032" w:rsidRDefault="00BE1032" w:rsidP="00BE1032">
      <w:pPr>
        <w:pStyle w:val="a8"/>
        <w:numPr>
          <w:ilvl w:val="0"/>
          <w:numId w:val="7"/>
        </w:num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4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говоры кредитно-расчетной сферы.</w:t>
      </w:r>
    </w:p>
    <w:p w:rsidR="00BE1032" w:rsidRPr="0069740A" w:rsidRDefault="00BE1032" w:rsidP="00BE1032">
      <w:pPr>
        <w:pStyle w:val="a8"/>
        <w:numPr>
          <w:ilvl w:val="0"/>
          <w:numId w:val="7"/>
        </w:num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40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Внедоговорные (правоохранительные) обязательства.</w:t>
      </w:r>
    </w:p>
    <w:p w:rsidR="00BE1032" w:rsidRDefault="00BE1032" w:rsidP="00BE1032">
      <w:pPr>
        <w:autoSpaceDE w:val="0"/>
        <w:autoSpaceDN w:val="0"/>
        <w:adjustRightInd w:val="0"/>
        <w:jc w:val="both"/>
      </w:pPr>
    </w:p>
    <w:p w:rsidR="00BE1032" w:rsidRDefault="00BE1032" w:rsidP="00BE1032">
      <w:pPr>
        <w:autoSpaceDE w:val="0"/>
        <w:autoSpaceDN w:val="0"/>
        <w:adjustRightInd w:val="0"/>
        <w:jc w:val="both"/>
      </w:pPr>
    </w:p>
    <w:p w:rsidR="00BE1032" w:rsidRPr="00201819" w:rsidRDefault="00BE1032" w:rsidP="00BE1032">
      <w:pPr>
        <w:tabs>
          <w:tab w:val="num" w:pos="851"/>
        </w:tabs>
        <w:autoSpaceDE w:val="0"/>
        <w:autoSpaceDN w:val="0"/>
        <w:adjustRightInd w:val="0"/>
        <w:spacing w:before="120" w:after="120"/>
        <w:contextualSpacing/>
        <w:jc w:val="center"/>
        <w:rPr>
          <w:b/>
          <w:bCs/>
        </w:rPr>
      </w:pPr>
      <w:r w:rsidRPr="00201819">
        <w:rPr>
          <w:b/>
          <w:bCs/>
        </w:rPr>
        <w:t>2. Предпринимательское право</w:t>
      </w:r>
    </w:p>
    <w:p w:rsidR="00BE1032" w:rsidRPr="009938C1" w:rsidRDefault="00BE1032" w:rsidP="00BE1032">
      <w:pPr>
        <w:numPr>
          <w:ilvl w:val="0"/>
          <w:numId w:val="5"/>
        </w:numPr>
        <w:tabs>
          <w:tab w:val="num" w:pos="851"/>
        </w:tabs>
        <w:autoSpaceDE w:val="0"/>
        <w:autoSpaceDN w:val="0"/>
        <w:adjustRightInd w:val="0"/>
        <w:jc w:val="both"/>
      </w:pPr>
      <w:r w:rsidRPr="009938C1">
        <w:t>Предпринимательское право: понятие, структура и место в системе российского права.</w:t>
      </w:r>
    </w:p>
    <w:p w:rsidR="00BE1032" w:rsidRPr="009938C1" w:rsidRDefault="00BE1032" w:rsidP="00BE1032">
      <w:pPr>
        <w:numPr>
          <w:ilvl w:val="0"/>
          <w:numId w:val="5"/>
        </w:numPr>
        <w:tabs>
          <w:tab w:val="clear" w:pos="720"/>
          <w:tab w:val="num" w:pos="851"/>
        </w:tabs>
        <w:autoSpaceDE w:val="0"/>
        <w:autoSpaceDN w:val="0"/>
        <w:adjustRightInd w:val="0"/>
        <w:jc w:val="both"/>
      </w:pPr>
      <w:r w:rsidRPr="009938C1">
        <w:rPr>
          <w:bCs/>
        </w:rPr>
        <w:t>Правовое регулирование внешнеэкономической деятельности.</w:t>
      </w:r>
    </w:p>
    <w:p w:rsidR="00BE1032" w:rsidRPr="009938C1" w:rsidRDefault="00BE1032" w:rsidP="00BE1032">
      <w:pPr>
        <w:numPr>
          <w:ilvl w:val="0"/>
          <w:numId w:val="5"/>
        </w:numPr>
        <w:tabs>
          <w:tab w:val="num" w:pos="851"/>
        </w:tabs>
        <w:autoSpaceDE w:val="0"/>
        <w:autoSpaceDN w:val="0"/>
        <w:adjustRightInd w:val="0"/>
        <w:jc w:val="both"/>
      </w:pPr>
      <w:r w:rsidRPr="009938C1">
        <w:t>Понятие инвестиций и инвестиционной деятельности в законодательстве и праве.</w:t>
      </w:r>
    </w:p>
    <w:p w:rsidR="00BE1032" w:rsidRPr="009938C1" w:rsidRDefault="00BE1032" w:rsidP="00BE1032">
      <w:pPr>
        <w:numPr>
          <w:ilvl w:val="0"/>
          <w:numId w:val="5"/>
        </w:numPr>
        <w:tabs>
          <w:tab w:val="num" w:pos="851"/>
        </w:tabs>
        <w:autoSpaceDE w:val="0"/>
        <w:autoSpaceDN w:val="0"/>
        <w:adjustRightInd w:val="0"/>
        <w:jc w:val="both"/>
        <w:rPr>
          <w:bCs/>
        </w:rPr>
      </w:pPr>
      <w:r w:rsidRPr="009938C1">
        <w:t>Правовое регулирование валютного рынка.</w:t>
      </w:r>
    </w:p>
    <w:p w:rsidR="00BE1032" w:rsidRPr="009938C1" w:rsidRDefault="00BE1032" w:rsidP="00BE1032">
      <w:pPr>
        <w:numPr>
          <w:ilvl w:val="0"/>
          <w:numId w:val="5"/>
        </w:numPr>
        <w:tabs>
          <w:tab w:val="clear" w:pos="720"/>
          <w:tab w:val="num" w:pos="426"/>
          <w:tab w:val="num" w:pos="851"/>
        </w:tabs>
        <w:autoSpaceDE w:val="0"/>
        <w:autoSpaceDN w:val="0"/>
        <w:adjustRightInd w:val="0"/>
        <w:jc w:val="both"/>
        <w:rPr>
          <w:bCs/>
        </w:rPr>
      </w:pPr>
      <w:r w:rsidRPr="009938C1">
        <w:t>Правовое обеспечение качества товаров (работ, услуг). Виды гарантий.</w:t>
      </w:r>
    </w:p>
    <w:p w:rsidR="00BE1032" w:rsidRPr="009938C1" w:rsidRDefault="00BE1032" w:rsidP="00BE1032">
      <w:pPr>
        <w:numPr>
          <w:ilvl w:val="0"/>
          <w:numId w:val="5"/>
        </w:numPr>
        <w:tabs>
          <w:tab w:val="num" w:pos="426"/>
          <w:tab w:val="num" w:pos="851"/>
        </w:tabs>
        <w:autoSpaceDE w:val="0"/>
        <w:autoSpaceDN w:val="0"/>
        <w:adjustRightInd w:val="0"/>
        <w:jc w:val="both"/>
      </w:pPr>
      <w:r w:rsidRPr="009938C1">
        <w:t>Уставный капитал: правовая природа, функции, способы увеличения и уменьшения в А</w:t>
      </w:r>
      <w:proofErr w:type="gramStart"/>
      <w:r w:rsidRPr="009938C1">
        <w:t>О и ООО</w:t>
      </w:r>
      <w:proofErr w:type="gramEnd"/>
      <w:r w:rsidRPr="009938C1">
        <w:t>.</w:t>
      </w:r>
    </w:p>
    <w:p w:rsidR="00BE1032" w:rsidRPr="009938C1" w:rsidRDefault="00BE1032" w:rsidP="00BE1032">
      <w:pPr>
        <w:numPr>
          <w:ilvl w:val="0"/>
          <w:numId w:val="5"/>
        </w:numPr>
        <w:tabs>
          <w:tab w:val="num" w:pos="851"/>
        </w:tabs>
        <w:autoSpaceDE w:val="0"/>
        <w:autoSpaceDN w:val="0"/>
        <w:adjustRightInd w:val="0"/>
        <w:jc w:val="both"/>
        <w:rPr>
          <w:bCs/>
        </w:rPr>
      </w:pPr>
      <w:r w:rsidRPr="009938C1">
        <w:t>Понятие, сущность и виды страхования.</w:t>
      </w:r>
    </w:p>
    <w:p w:rsidR="00BE1032" w:rsidRPr="009938C1" w:rsidRDefault="00BE1032" w:rsidP="00BE1032">
      <w:pPr>
        <w:numPr>
          <w:ilvl w:val="0"/>
          <w:numId w:val="5"/>
        </w:numPr>
        <w:tabs>
          <w:tab w:val="num" w:pos="851"/>
        </w:tabs>
        <w:autoSpaceDE w:val="0"/>
        <w:autoSpaceDN w:val="0"/>
        <w:adjustRightInd w:val="0"/>
        <w:jc w:val="both"/>
        <w:rPr>
          <w:bCs/>
        </w:rPr>
      </w:pPr>
      <w:r w:rsidRPr="009938C1">
        <w:t xml:space="preserve">Правовые основы приватизации государственного и муниципального имущества. </w:t>
      </w:r>
    </w:p>
    <w:p w:rsidR="00BE1032" w:rsidRPr="009938C1" w:rsidRDefault="00BE1032" w:rsidP="00BE1032">
      <w:pPr>
        <w:numPr>
          <w:ilvl w:val="0"/>
          <w:numId w:val="5"/>
        </w:numPr>
        <w:tabs>
          <w:tab w:val="num" w:pos="851"/>
        </w:tabs>
        <w:autoSpaceDE w:val="0"/>
        <w:autoSpaceDN w:val="0"/>
        <w:adjustRightInd w:val="0"/>
        <w:jc w:val="both"/>
        <w:rPr>
          <w:bCs/>
        </w:rPr>
      </w:pPr>
      <w:r w:rsidRPr="009938C1">
        <w:t>Правовое обеспечение конкуренции. Ограничение монополистической деятельности на товарных и финансовых рынках. Формы монопольных объединений.</w:t>
      </w:r>
    </w:p>
    <w:p w:rsidR="00BE1032" w:rsidRPr="009938C1" w:rsidRDefault="00BE1032" w:rsidP="00BE1032">
      <w:pPr>
        <w:numPr>
          <w:ilvl w:val="0"/>
          <w:numId w:val="5"/>
        </w:numPr>
        <w:tabs>
          <w:tab w:val="num" w:pos="426"/>
          <w:tab w:val="num" w:pos="851"/>
        </w:tabs>
        <w:autoSpaceDE w:val="0"/>
        <w:autoSpaceDN w:val="0"/>
        <w:adjustRightInd w:val="0"/>
        <w:jc w:val="both"/>
      </w:pPr>
      <w:r w:rsidRPr="009938C1">
        <w:t>Правовой статус физического лица как субъекта предпринимательских отношений. Банкротство физических лиц: правовые основания, виды процедур.</w:t>
      </w:r>
    </w:p>
    <w:p w:rsidR="00BE1032" w:rsidRPr="009938C1" w:rsidRDefault="00BE1032" w:rsidP="00BE1032">
      <w:pPr>
        <w:numPr>
          <w:ilvl w:val="0"/>
          <w:numId w:val="5"/>
        </w:numPr>
        <w:tabs>
          <w:tab w:val="num" w:pos="426"/>
          <w:tab w:val="num" w:pos="851"/>
        </w:tabs>
        <w:autoSpaceDE w:val="0"/>
        <w:autoSpaceDN w:val="0"/>
        <w:adjustRightInd w:val="0"/>
        <w:jc w:val="both"/>
      </w:pPr>
      <w:r w:rsidRPr="009938C1">
        <w:t>Коммерческие юридические лица как субъекты предпринимательской деятельности</w:t>
      </w:r>
    </w:p>
    <w:p w:rsidR="00BE1032" w:rsidRPr="009938C1" w:rsidRDefault="00BE1032" w:rsidP="00BE1032">
      <w:pPr>
        <w:numPr>
          <w:ilvl w:val="0"/>
          <w:numId w:val="5"/>
        </w:numPr>
        <w:tabs>
          <w:tab w:val="num" w:pos="426"/>
          <w:tab w:val="num" w:pos="851"/>
        </w:tabs>
        <w:autoSpaceDE w:val="0"/>
        <w:autoSpaceDN w:val="0"/>
        <w:adjustRightInd w:val="0"/>
        <w:jc w:val="both"/>
      </w:pPr>
      <w:r w:rsidRPr="009938C1">
        <w:t>Особенность процедур банкротства, применяемых к застройщикам.</w:t>
      </w:r>
    </w:p>
    <w:p w:rsidR="00BE1032" w:rsidRPr="009938C1" w:rsidRDefault="00BE1032" w:rsidP="00BE1032">
      <w:pPr>
        <w:numPr>
          <w:ilvl w:val="0"/>
          <w:numId w:val="5"/>
        </w:numPr>
        <w:tabs>
          <w:tab w:val="num" w:pos="426"/>
          <w:tab w:val="num" w:pos="851"/>
        </w:tabs>
        <w:autoSpaceDE w:val="0"/>
        <w:autoSpaceDN w:val="0"/>
        <w:adjustRightInd w:val="0"/>
        <w:jc w:val="both"/>
        <w:rPr>
          <w:bCs/>
        </w:rPr>
      </w:pPr>
      <w:r w:rsidRPr="009938C1">
        <w:t>Механизмы защиты прав миноритарных акционеров в АО.</w:t>
      </w:r>
    </w:p>
    <w:p w:rsidR="00BE1032" w:rsidRPr="009938C1" w:rsidRDefault="00BE1032" w:rsidP="00BE1032">
      <w:pPr>
        <w:numPr>
          <w:ilvl w:val="0"/>
          <w:numId w:val="5"/>
        </w:numPr>
        <w:tabs>
          <w:tab w:val="num" w:pos="851"/>
        </w:tabs>
        <w:autoSpaceDE w:val="0"/>
        <w:autoSpaceDN w:val="0"/>
        <w:adjustRightInd w:val="0"/>
        <w:jc w:val="both"/>
        <w:rPr>
          <w:bCs/>
        </w:rPr>
      </w:pPr>
      <w:r w:rsidRPr="009938C1">
        <w:t>Биржевые сделки: понятие, виды, особенности их заключения, стороны.</w:t>
      </w:r>
    </w:p>
    <w:p w:rsidR="00BE1032" w:rsidRPr="009938C1" w:rsidRDefault="00BE1032" w:rsidP="00BE1032">
      <w:pPr>
        <w:numPr>
          <w:ilvl w:val="0"/>
          <w:numId w:val="5"/>
        </w:numPr>
        <w:tabs>
          <w:tab w:val="num" w:pos="851"/>
        </w:tabs>
        <w:autoSpaceDE w:val="0"/>
        <w:autoSpaceDN w:val="0"/>
        <w:adjustRightInd w:val="0"/>
        <w:jc w:val="both"/>
        <w:rPr>
          <w:bCs/>
        </w:rPr>
      </w:pPr>
      <w:r w:rsidRPr="009938C1">
        <w:t>Предприятия и иные имущественные комплексы как объекты предпринимательской деятельности.</w:t>
      </w:r>
    </w:p>
    <w:p w:rsidR="00BE1032" w:rsidRPr="009938C1" w:rsidRDefault="00BE1032" w:rsidP="00BE1032">
      <w:pPr>
        <w:numPr>
          <w:ilvl w:val="0"/>
          <w:numId w:val="5"/>
        </w:numPr>
        <w:tabs>
          <w:tab w:val="num" w:pos="851"/>
        </w:tabs>
        <w:autoSpaceDE w:val="0"/>
        <w:autoSpaceDN w:val="0"/>
        <w:adjustRightInd w:val="0"/>
        <w:jc w:val="both"/>
        <w:rPr>
          <w:bCs/>
        </w:rPr>
      </w:pPr>
      <w:r w:rsidRPr="009938C1">
        <w:t>Рынок ценных бумаг: понятие, виды участников рынка, виды инструментов, виды сделок.</w:t>
      </w:r>
    </w:p>
    <w:p w:rsidR="00BE1032" w:rsidRPr="009938C1" w:rsidRDefault="00BE1032" w:rsidP="00BE1032">
      <w:pPr>
        <w:numPr>
          <w:ilvl w:val="0"/>
          <w:numId w:val="5"/>
        </w:numPr>
        <w:tabs>
          <w:tab w:val="num" w:pos="851"/>
        </w:tabs>
        <w:autoSpaceDE w:val="0"/>
        <w:autoSpaceDN w:val="0"/>
        <w:adjustRightInd w:val="0"/>
        <w:jc w:val="both"/>
      </w:pPr>
      <w:r w:rsidRPr="009938C1">
        <w:rPr>
          <w:bCs/>
        </w:rPr>
        <w:t xml:space="preserve">Правовые формы государственного </w:t>
      </w:r>
      <w:proofErr w:type="gramStart"/>
      <w:r w:rsidRPr="009938C1">
        <w:rPr>
          <w:bCs/>
        </w:rPr>
        <w:t>контроля за</w:t>
      </w:r>
      <w:proofErr w:type="gramEnd"/>
      <w:r w:rsidRPr="009938C1">
        <w:rPr>
          <w:bCs/>
        </w:rPr>
        <w:t xml:space="preserve"> предпринимательской деятельностью.</w:t>
      </w:r>
    </w:p>
    <w:p w:rsidR="00BE1032" w:rsidRPr="009938C1" w:rsidRDefault="00BE1032" w:rsidP="00BE1032">
      <w:pPr>
        <w:numPr>
          <w:ilvl w:val="0"/>
          <w:numId w:val="5"/>
        </w:numPr>
        <w:tabs>
          <w:tab w:val="num" w:pos="851"/>
        </w:tabs>
        <w:autoSpaceDE w:val="0"/>
        <w:autoSpaceDN w:val="0"/>
        <w:adjustRightInd w:val="0"/>
        <w:jc w:val="both"/>
        <w:rPr>
          <w:bCs/>
        </w:rPr>
      </w:pPr>
      <w:r w:rsidRPr="009938C1">
        <w:t>Виды инвестиционных договоров, их правовая квалификация.</w:t>
      </w:r>
    </w:p>
    <w:p w:rsidR="00BE1032" w:rsidRPr="009938C1" w:rsidRDefault="00BE1032" w:rsidP="00BE1032">
      <w:pPr>
        <w:numPr>
          <w:ilvl w:val="0"/>
          <w:numId w:val="5"/>
        </w:numPr>
        <w:tabs>
          <w:tab w:val="num" w:pos="851"/>
        </w:tabs>
        <w:autoSpaceDE w:val="0"/>
        <w:autoSpaceDN w:val="0"/>
        <w:adjustRightInd w:val="0"/>
        <w:jc w:val="both"/>
        <w:rPr>
          <w:bCs/>
        </w:rPr>
      </w:pPr>
      <w:r w:rsidRPr="009938C1">
        <w:t xml:space="preserve">Понятие ценных бумаг, их признаки, виды. </w:t>
      </w:r>
    </w:p>
    <w:p w:rsidR="00BE1032" w:rsidRPr="009938C1" w:rsidRDefault="00BE1032" w:rsidP="00BE1032">
      <w:pPr>
        <w:numPr>
          <w:ilvl w:val="0"/>
          <w:numId w:val="5"/>
        </w:numPr>
        <w:tabs>
          <w:tab w:val="num" w:pos="851"/>
        </w:tabs>
        <w:autoSpaceDE w:val="0"/>
        <w:autoSpaceDN w:val="0"/>
        <w:adjustRightInd w:val="0"/>
        <w:jc w:val="both"/>
        <w:rPr>
          <w:bCs/>
        </w:rPr>
      </w:pPr>
      <w:r w:rsidRPr="009938C1">
        <w:lastRenderedPageBreak/>
        <w:t>Банкротство: понятие, виды процедур банкротства, их общая характеристика.</w:t>
      </w:r>
    </w:p>
    <w:p w:rsidR="00BE1032" w:rsidRPr="00201819" w:rsidRDefault="00BE1032" w:rsidP="00BE1032">
      <w:pPr>
        <w:tabs>
          <w:tab w:val="num" w:pos="851"/>
        </w:tabs>
        <w:autoSpaceDE w:val="0"/>
        <w:autoSpaceDN w:val="0"/>
        <w:adjustRightInd w:val="0"/>
        <w:ind w:left="360"/>
        <w:jc w:val="both"/>
      </w:pPr>
    </w:p>
    <w:p w:rsidR="00BE1032" w:rsidRPr="00201819" w:rsidRDefault="00BE1032" w:rsidP="00BE1032">
      <w:pPr>
        <w:tabs>
          <w:tab w:val="left" w:pos="567"/>
        </w:tabs>
        <w:spacing w:before="120" w:after="120"/>
        <w:jc w:val="center"/>
        <w:rPr>
          <w:b/>
          <w:bCs/>
        </w:rPr>
      </w:pPr>
      <w:r w:rsidRPr="00201819">
        <w:rPr>
          <w:b/>
          <w:bCs/>
        </w:rPr>
        <w:t>3. Семейное право</w:t>
      </w:r>
    </w:p>
    <w:p w:rsidR="00BE1032" w:rsidRPr="00201819" w:rsidRDefault="00BE1032" w:rsidP="00BE1032">
      <w:pPr>
        <w:numPr>
          <w:ilvl w:val="0"/>
          <w:numId w:val="3"/>
        </w:numPr>
        <w:tabs>
          <w:tab w:val="num" w:pos="851"/>
        </w:tabs>
        <w:autoSpaceDE w:val="0"/>
        <w:autoSpaceDN w:val="0"/>
        <w:adjustRightInd w:val="0"/>
        <w:jc w:val="both"/>
      </w:pPr>
      <w:r w:rsidRPr="00201819">
        <w:t>Семейные правоотношения.</w:t>
      </w:r>
    </w:p>
    <w:p w:rsidR="00BE1032" w:rsidRPr="00201819" w:rsidRDefault="00BE1032" w:rsidP="00BE1032">
      <w:pPr>
        <w:numPr>
          <w:ilvl w:val="0"/>
          <w:numId w:val="3"/>
        </w:numPr>
        <w:tabs>
          <w:tab w:val="num" w:pos="851"/>
        </w:tabs>
        <w:autoSpaceDE w:val="0"/>
        <w:autoSpaceDN w:val="0"/>
        <w:adjustRightInd w:val="0"/>
        <w:jc w:val="both"/>
      </w:pPr>
      <w:r w:rsidRPr="00201819">
        <w:t>Принципы семейного права.</w:t>
      </w:r>
    </w:p>
    <w:p w:rsidR="00BE1032" w:rsidRPr="00201819" w:rsidRDefault="00BE1032" w:rsidP="00BE1032">
      <w:pPr>
        <w:numPr>
          <w:ilvl w:val="0"/>
          <w:numId w:val="3"/>
        </w:numPr>
        <w:tabs>
          <w:tab w:val="num" w:pos="851"/>
        </w:tabs>
        <w:autoSpaceDE w:val="0"/>
        <w:autoSpaceDN w:val="0"/>
        <w:adjustRightInd w:val="0"/>
        <w:jc w:val="both"/>
      </w:pPr>
      <w:r w:rsidRPr="00201819">
        <w:t>Понятие брака. Условия, препятствия и порядок заключения брака.</w:t>
      </w:r>
    </w:p>
    <w:p w:rsidR="00BE1032" w:rsidRPr="00201819" w:rsidRDefault="00BE1032" w:rsidP="00BE1032">
      <w:pPr>
        <w:numPr>
          <w:ilvl w:val="0"/>
          <w:numId w:val="3"/>
        </w:numPr>
        <w:tabs>
          <w:tab w:val="num" w:pos="851"/>
        </w:tabs>
        <w:autoSpaceDE w:val="0"/>
        <w:autoSpaceDN w:val="0"/>
        <w:adjustRightInd w:val="0"/>
        <w:jc w:val="both"/>
      </w:pPr>
      <w:r w:rsidRPr="00201819">
        <w:t>Недействительность брака: основание, порядок признания, правовые последствия.</w:t>
      </w:r>
    </w:p>
    <w:p w:rsidR="00BE1032" w:rsidRPr="00201819" w:rsidRDefault="00BE1032" w:rsidP="00BE1032">
      <w:pPr>
        <w:numPr>
          <w:ilvl w:val="0"/>
          <w:numId w:val="3"/>
        </w:numPr>
        <w:tabs>
          <w:tab w:val="num" w:pos="851"/>
        </w:tabs>
        <w:autoSpaceDE w:val="0"/>
        <w:autoSpaceDN w:val="0"/>
        <w:adjustRightInd w:val="0"/>
        <w:jc w:val="both"/>
      </w:pPr>
      <w:r w:rsidRPr="00201819">
        <w:t>Расторжение брака: порядок, условия и правовые последствия.</w:t>
      </w:r>
    </w:p>
    <w:p w:rsidR="00BE1032" w:rsidRPr="00201819" w:rsidRDefault="00BE1032" w:rsidP="00BE1032">
      <w:pPr>
        <w:numPr>
          <w:ilvl w:val="0"/>
          <w:numId w:val="3"/>
        </w:numPr>
        <w:tabs>
          <w:tab w:val="num" w:pos="851"/>
        </w:tabs>
        <w:autoSpaceDE w:val="0"/>
        <w:autoSpaceDN w:val="0"/>
        <w:adjustRightInd w:val="0"/>
        <w:jc w:val="both"/>
      </w:pPr>
      <w:r w:rsidRPr="00201819">
        <w:t>Законный режим имущества супругов.</w:t>
      </w:r>
    </w:p>
    <w:p w:rsidR="00BE1032" w:rsidRPr="00201819" w:rsidRDefault="00BE1032" w:rsidP="00BE1032">
      <w:pPr>
        <w:numPr>
          <w:ilvl w:val="0"/>
          <w:numId w:val="3"/>
        </w:numPr>
        <w:tabs>
          <w:tab w:val="num" w:pos="851"/>
        </w:tabs>
        <w:autoSpaceDE w:val="0"/>
        <w:autoSpaceDN w:val="0"/>
        <w:adjustRightInd w:val="0"/>
        <w:jc w:val="both"/>
      </w:pPr>
      <w:r w:rsidRPr="00201819">
        <w:t>Брачный договор: понятие, содержание, форма, заключение, изменение и расторжение.</w:t>
      </w:r>
    </w:p>
    <w:p w:rsidR="00BE1032" w:rsidRPr="00201819" w:rsidRDefault="00BE1032" w:rsidP="00BE1032">
      <w:pPr>
        <w:numPr>
          <w:ilvl w:val="0"/>
          <w:numId w:val="3"/>
        </w:numPr>
        <w:tabs>
          <w:tab w:val="num" w:pos="851"/>
        </w:tabs>
        <w:autoSpaceDE w:val="0"/>
        <w:autoSpaceDN w:val="0"/>
        <w:adjustRightInd w:val="0"/>
        <w:jc w:val="both"/>
      </w:pPr>
      <w:r w:rsidRPr="00201819">
        <w:t>Установление происхождения детей.</w:t>
      </w:r>
    </w:p>
    <w:p w:rsidR="00BE1032" w:rsidRPr="00201819" w:rsidRDefault="00BE1032" w:rsidP="00BE1032">
      <w:pPr>
        <w:numPr>
          <w:ilvl w:val="0"/>
          <w:numId w:val="3"/>
        </w:numPr>
        <w:tabs>
          <w:tab w:val="num" w:pos="851"/>
        </w:tabs>
        <w:autoSpaceDE w:val="0"/>
        <w:autoSpaceDN w:val="0"/>
        <w:adjustRightInd w:val="0"/>
        <w:jc w:val="both"/>
      </w:pPr>
      <w:r w:rsidRPr="00201819">
        <w:t>Личные права и обязанности родителей, в том числе несовершеннолетних родителей.</w:t>
      </w:r>
    </w:p>
    <w:p w:rsidR="00BE1032" w:rsidRPr="00201819" w:rsidRDefault="00BE1032" w:rsidP="00BE1032">
      <w:pPr>
        <w:numPr>
          <w:ilvl w:val="0"/>
          <w:numId w:val="3"/>
        </w:numPr>
        <w:tabs>
          <w:tab w:val="num" w:pos="851"/>
        </w:tabs>
        <w:autoSpaceDE w:val="0"/>
        <w:autoSpaceDN w:val="0"/>
        <w:adjustRightInd w:val="0"/>
        <w:jc w:val="both"/>
      </w:pPr>
      <w:r w:rsidRPr="00201819">
        <w:t>Имущественные права и обязанности родителей и детей.</w:t>
      </w:r>
    </w:p>
    <w:p w:rsidR="00BE1032" w:rsidRPr="00201819" w:rsidRDefault="00BE1032" w:rsidP="00BE1032">
      <w:pPr>
        <w:numPr>
          <w:ilvl w:val="0"/>
          <w:numId w:val="3"/>
        </w:numPr>
        <w:tabs>
          <w:tab w:val="num" w:pos="851"/>
        </w:tabs>
        <w:autoSpaceDE w:val="0"/>
        <w:autoSpaceDN w:val="0"/>
        <w:adjustRightInd w:val="0"/>
        <w:jc w:val="both"/>
      </w:pPr>
      <w:r w:rsidRPr="00201819">
        <w:t>Установление отцовства: порядок и правовые последствия.</w:t>
      </w:r>
    </w:p>
    <w:p w:rsidR="00BE1032" w:rsidRPr="00201819" w:rsidRDefault="00BE1032" w:rsidP="00BE1032">
      <w:pPr>
        <w:numPr>
          <w:ilvl w:val="0"/>
          <w:numId w:val="3"/>
        </w:numPr>
        <w:tabs>
          <w:tab w:val="num" w:pos="851"/>
        </w:tabs>
        <w:autoSpaceDE w:val="0"/>
        <w:autoSpaceDN w:val="0"/>
        <w:adjustRightInd w:val="0"/>
        <w:jc w:val="both"/>
      </w:pPr>
      <w:r w:rsidRPr="00201819">
        <w:t>Порядок уплаты и взыскания алиментов.</w:t>
      </w:r>
    </w:p>
    <w:p w:rsidR="00BE1032" w:rsidRPr="00201819" w:rsidRDefault="00BE1032" w:rsidP="00BE1032">
      <w:pPr>
        <w:numPr>
          <w:ilvl w:val="0"/>
          <w:numId w:val="3"/>
        </w:numPr>
        <w:tabs>
          <w:tab w:val="num" w:pos="851"/>
        </w:tabs>
        <w:autoSpaceDE w:val="0"/>
        <w:autoSpaceDN w:val="0"/>
        <w:adjustRightInd w:val="0"/>
        <w:jc w:val="both"/>
      </w:pPr>
      <w:r w:rsidRPr="00201819">
        <w:t>Соглашение об уплате алиментов: форма, порядок заключения и исполнения.</w:t>
      </w:r>
    </w:p>
    <w:p w:rsidR="00BE1032" w:rsidRPr="00201819" w:rsidRDefault="00BE1032" w:rsidP="00BE1032">
      <w:pPr>
        <w:numPr>
          <w:ilvl w:val="0"/>
          <w:numId w:val="3"/>
        </w:numPr>
        <w:tabs>
          <w:tab w:val="num" w:pos="851"/>
        </w:tabs>
        <w:autoSpaceDE w:val="0"/>
        <w:autoSpaceDN w:val="0"/>
        <w:adjustRightInd w:val="0"/>
        <w:jc w:val="both"/>
      </w:pPr>
      <w:r w:rsidRPr="00201819">
        <w:t>Алиментные обязательства родителей и детей.</w:t>
      </w:r>
    </w:p>
    <w:p w:rsidR="00BE1032" w:rsidRPr="00201819" w:rsidRDefault="00BE1032" w:rsidP="00BE1032">
      <w:pPr>
        <w:numPr>
          <w:ilvl w:val="0"/>
          <w:numId w:val="3"/>
        </w:numPr>
        <w:tabs>
          <w:tab w:val="num" w:pos="851"/>
        </w:tabs>
        <w:autoSpaceDE w:val="0"/>
        <w:autoSpaceDN w:val="0"/>
        <w:adjustRightInd w:val="0"/>
        <w:jc w:val="both"/>
      </w:pPr>
      <w:r w:rsidRPr="00201819">
        <w:t>Лишение родительских прав: основания, порядок и правовые последствия.</w:t>
      </w:r>
    </w:p>
    <w:p w:rsidR="00BE1032" w:rsidRPr="00201819" w:rsidRDefault="00BE1032" w:rsidP="00BE1032">
      <w:pPr>
        <w:numPr>
          <w:ilvl w:val="0"/>
          <w:numId w:val="3"/>
        </w:numPr>
        <w:tabs>
          <w:tab w:val="num" w:pos="851"/>
        </w:tabs>
        <w:autoSpaceDE w:val="0"/>
        <w:autoSpaceDN w:val="0"/>
        <w:adjustRightInd w:val="0"/>
        <w:jc w:val="both"/>
      </w:pPr>
      <w:r w:rsidRPr="00201819">
        <w:t>Ограничение родительских прав: понятие, основание, порядок, правовые последствия.</w:t>
      </w:r>
    </w:p>
    <w:p w:rsidR="00BE1032" w:rsidRPr="00201819" w:rsidRDefault="00BE1032" w:rsidP="00BE1032">
      <w:pPr>
        <w:numPr>
          <w:ilvl w:val="0"/>
          <w:numId w:val="3"/>
        </w:numPr>
        <w:tabs>
          <w:tab w:val="num" w:pos="851"/>
        </w:tabs>
        <w:autoSpaceDE w:val="0"/>
        <w:autoSpaceDN w:val="0"/>
        <w:adjustRightInd w:val="0"/>
        <w:jc w:val="both"/>
      </w:pPr>
      <w:r w:rsidRPr="00201819">
        <w:t>Приемная семья.</w:t>
      </w:r>
    </w:p>
    <w:p w:rsidR="00BE1032" w:rsidRPr="00201819" w:rsidRDefault="00BE1032" w:rsidP="00BE1032">
      <w:pPr>
        <w:numPr>
          <w:ilvl w:val="0"/>
          <w:numId w:val="3"/>
        </w:numPr>
        <w:tabs>
          <w:tab w:val="num" w:pos="851"/>
        </w:tabs>
        <w:autoSpaceDE w:val="0"/>
        <w:autoSpaceDN w:val="0"/>
        <w:adjustRightInd w:val="0"/>
        <w:jc w:val="both"/>
      </w:pPr>
      <w:r w:rsidRPr="00201819">
        <w:t>Опека и попечительство над детьми.</w:t>
      </w:r>
    </w:p>
    <w:p w:rsidR="00BE1032" w:rsidRPr="00201819" w:rsidRDefault="00BE1032" w:rsidP="00BE1032">
      <w:pPr>
        <w:numPr>
          <w:ilvl w:val="0"/>
          <w:numId w:val="3"/>
        </w:numPr>
        <w:tabs>
          <w:tab w:val="num" w:pos="851"/>
        </w:tabs>
        <w:autoSpaceDE w:val="0"/>
        <w:autoSpaceDN w:val="0"/>
        <w:adjustRightInd w:val="0"/>
        <w:jc w:val="both"/>
      </w:pPr>
      <w:r w:rsidRPr="00201819">
        <w:t>Права и обязанности опекунов и попечителей детей.</w:t>
      </w:r>
    </w:p>
    <w:p w:rsidR="00BE1032" w:rsidRDefault="00BE1032" w:rsidP="00BE1032">
      <w:pPr>
        <w:numPr>
          <w:ilvl w:val="0"/>
          <w:numId w:val="3"/>
        </w:numPr>
        <w:tabs>
          <w:tab w:val="num" w:pos="851"/>
        </w:tabs>
        <w:jc w:val="both"/>
      </w:pPr>
      <w:r w:rsidRPr="00201819">
        <w:t>Порядок, условия и правовые последствия усыновления.</w:t>
      </w:r>
    </w:p>
    <w:p w:rsidR="00BE1032" w:rsidRPr="00201819" w:rsidRDefault="00BE1032" w:rsidP="00BE1032">
      <w:pPr>
        <w:ind w:firstLine="720"/>
      </w:pPr>
    </w:p>
    <w:p w:rsidR="00BE1032" w:rsidRPr="00201819" w:rsidRDefault="00BE1032" w:rsidP="00BE1032">
      <w:pPr>
        <w:spacing w:before="120" w:after="120"/>
        <w:jc w:val="center"/>
        <w:rPr>
          <w:b/>
          <w:bCs/>
        </w:rPr>
      </w:pPr>
      <w:r w:rsidRPr="00201819">
        <w:rPr>
          <w:b/>
          <w:bCs/>
        </w:rPr>
        <w:t>4. Международное частное право</w:t>
      </w:r>
    </w:p>
    <w:p w:rsidR="00BE1032" w:rsidRPr="005357FA" w:rsidRDefault="00BE1032" w:rsidP="00BE1032">
      <w:pPr>
        <w:numPr>
          <w:ilvl w:val="0"/>
          <w:numId w:val="6"/>
        </w:numPr>
        <w:jc w:val="both"/>
      </w:pPr>
      <w:r w:rsidRPr="005357FA">
        <w:t>Международные договоры как источники международного частного права.</w:t>
      </w:r>
    </w:p>
    <w:p w:rsidR="00BE1032" w:rsidRPr="005357FA" w:rsidRDefault="00BE1032" w:rsidP="00BE1032">
      <w:pPr>
        <w:numPr>
          <w:ilvl w:val="0"/>
          <w:numId w:val="6"/>
        </w:numPr>
        <w:tabs>
          <w:tab w:val="num" w:pos="851"/>
        </w:tabs>
        <w:jc w:val="both"/>
      </w:pPr>
      <w:r w:rsidRPr="005357FA">
        <w:t>Предмет и метод международного частного права.</w:t>
      </w:r>
    </w:p>
    <w:p w:rsidR="00BE1032" w:rsidRPr="005357FA" w:rsidRDefault="00BE1032" w:rsidP="00BE1032">
      <w:pPr>
        <w:numPr>
          <w:ilvl w:val="0"/>
          <w:numId w:val="6"/>
        </w:numPr>
        <w:tabs>
          <w:tab w:val="num" w:pos="426"/>
          <w:tab w:val="num" w:pos="851"/>
        </w:tabs>
        <w:jc w:val="both"/>
      </w:pPr>
      <w:r w:rsidRPr="005357FA">
        <w:t xml:space="preserve">Коллизионные вопросы договорных обязательств. </w:t>
      </w:r>
    </w:p>
    <w:p w:rsidR="00BE1032" w:rsidRPr="005357FA" w:rsidRDefault="00BE1032" w:rsidP="00BE1032">
      <w:pPr>
        <w:numPr>
          <w:ilvl w:val="0"/>
          <w:numId w:val="6"/>
        </w:numPr>
        <w:tabs>
          <w:tab w:val="num" w:pos="426"/>
          <w:tab w:val="num" w:pos="851"/>
        </w:tabs>
        <w:jc w:val="both"/>
      </w:pPr>
      <w:r w:rsidRPr="005357FA">
        <w:t>Национальное (внутреннее) законодательство государств как источник международного частного права.</w:t>
      </w:r>
    </w:p>
    <w:p w:rsidR="00BE1032" w:rsidRPr="005357FA" w:rsidRDefault="00BE1032" w:rsidP="00BE1032">
      <w:pPr>
        <w:numPr>
          <w:ilvl w:val="0"/>
          <w:numId w:val="6"/>
        </w:numPr>
        <w:tabs>
          <w:tab w:val="num" w:pos="426"/>
          <w:tab w:val="num" w:pos="851"/>
        </w:tabs>
        <w:jc w:val="both"/>
        <w:rPr>
          <w:bCs/>
        </w:rPr>
      </w:pPr>
      <w:r w:rsidRPr="005357FA">
        <w:t>Двусторонние договоры как источники международного частного права.</w:t>
      </w:r>
    </w:p>
    <w:p w:rsidR="00BE1032" w:rsidRPr="005357FA" w:rsidRDefault="00BE1032" w:rsidP="00BE1032">
      <w:pPr>
        <w:numPr>
          <w:ilvl w:val="0"/>
          <w:numId w:val="6"/>
        </w:numPr>
        <w:tabs>
          <w:tab w:val="num" w:pos="851"/>
        </w:tabs>
        <w:jc w:val="both"/>
      </w:pPr>
      <w:r w:rsidRPr="005357FA">
        <w:t>Международные перевозки: понятие, виды, источники правового регулирования.</w:t>
      </w:r>
    </w:p>
    <w:p w:rsidR="00BE1032" w:rsidRPr="005357FA" w:rsidRDefault="00BE1032" w:rsidP="00BE1032">
      <w:pPr>
        <w:numPr>
          <w:ilvl w:val="0"/>
          <w:numId w:val="6"/>
        </w:numPr>
        <w:tabs>
          <w:tab w:val="num" w:pos="851"/>
        </w:tabs>
        <w:jc w:val="both"/>
      </w:pPr>
      <w:r w:rsidRPr="005357FA">
        <w:t>Правовое положение физических лиц в международном частном праве.</w:t>
      </w:r>
    </w:p>
    <w:p w:rsidR="00BE1032" w:rsidRPr="005357FA" w:rsidRDefault="00BE1032" w:rsidP="00BE1032">
      <w:pPr>
        <w:numPr>
          <w:ilvl w:val="0"/>
          <w:numId w:val="6"/>
        </w:numPr>
        <w:tabs>
          <w:tab w:val="num" w:pos="426"/>
          <w:tab w:val="num" w:pos="851"/>
        </w:tabs>
        <w:jc w:val="both"/>
      </w:pPr>
      <w:r w:rsidRPr="005357FA">
        <w:t>Иммунитет государства: понятие, виды.</w:t>
      </w:r>
    </w:p>
    <w:p w:rsidR="00BE1032" w:rsidRPr="005357FA" w:rsidRDefault="00BE1032" w:rsidP="00BE1032">
      <w:pPr>
        <w:numPr>
          <w:ilvl w:val="0"/>
          <w:numId w:val="6"/>
        </w:numPr>
        <w:tabs>
          <w:tab w:val="num" w:pos="851"/>
        </w:tabs>
        <w:jc w:val="both"/>
      </w:pPr>
      <w:r w:rsidRPr="005357FA">
        <w:t>Коллизионные вопросы наследственных отношений.</w:t>
      </w:r>
    </w:p>
    <w:p w:rsidR="00BE1032" w:rsidRPr="005357FA" w:rsidRDefault="00BE1032" w:rsidP="00BE1032">
      <w:pPr>
        <w:numPr>
          <w:ilvl w:val="0"/>
          <w:numId w:val="6"/>
        </w:numPr>
        <w:tabs>
          <w:tab w:val="num" w:pos="426"/>
          <w:tab w:val="num" w:pos="851"/>
        </w:tabs>
        <w:jc w:val="both"/>
      </w:pPr>
      <w:r w:rsidRPr="005357FA">
        <w:t>Коллизионные вопросы брачно-семейных отношений</w:t>
      </w:r>
    </w:p>
    <w:p w:rsidR="00BE1032" w:rsidRPr="005357FA" w:rsidRDefault="00BE1032" w:rsidP="00BE1032">
      <w:pPr>
        <w:numPr>
          <w:ilvl w:val="0"/>
          <w:numId w:val="6"/>
        </w:numPr>
        <w:tabs>
          <w:tab w:val="num" w:pos="426"/>
          <w:tab w:val="num" w:pos="851"/>
        </w:tabs>
        <w:jc w:val="both"/>
      </w:pPr>
      <w:r w:rsidRPr="005357FA">
        <w:t xml:space="preserve">Коллизионные вопросы </w:t>
      </w:r>
      <w:proofErr w:type="spellStart"/>
      <w:r w:rsidRPr="005357FA">
        <w:t>деликтных</w:t>
      </w:r>
      <w:proofErr w:type="spellEnd"/>
      <w:r w:rsidRPr="005357FA">
        <w:t xml:space="preserve"> обязательств</w:t>
      </w:r>
    </w:p>
    <w:p w:rsidR="00BE1032" w:rsidRPr="005357FA" w:rsidRDefault="00BE1032" w:rsidP="00BE1032">
      <w:pPr>
        <w:numPr>
          <w:ilvl w:val="0"/>
          <w:numId w:val="6"/>
        </w:numPr>
        <w:tabs>
          <w:tab w:val="num" w:pos="426"/>
          <w:tab w:val="num" w:pos="851"/>
        </w:tabs>
        <w:jc w:val="both"/>
      </w:pPr>
      <w:r w:rsidRPr="005357FA">
        <w:t>Источники международного частного права.</w:t>
      </w:r>
    </w:p>
    <w:p w:rsidR="00BE1032" w:rsidRPr="005357FA" w:rsidRDefault="00BE1032" w:rsidP="00BE1032">
      <w:pPr>
        <w:numPr>
          <w:ilvl w:val="0"/>
          <w:numId w:val="6"/>
        </w:numPr>
        <w:tabs>
          <w:tab w:val="num" w:pos="426"/>
          <w:tab w:val="num" w:pos="851"/>
        </w:tabs>
        <w:jc w:val="both"/>
      </w:pPr>
      <w:r w:rsidRPr="005357FA">
        <w:t>Оговорка о публичном порядке.</w:t>
      </w:r>
    </w:p>
    <w:p w:rsidR="00BE1032" w:rsidRPr="005357FA" w:rsidRDefault="00BE1032" w:rsidP="00BE1032">
      <w:pPr>
        <w:numPr>
          <w:ilvl w:val="0"/>
          <w:numId w:val="6"/>
        </w:numPr>
        <w:tabs>
          <w:tab w:val="num" w:pos="426"/>
          <w:tab w:val="num" w:pos="851"/>
        </w:tabs>
        <w:jc w:val="both"/>
      </w:pPr>
      <w:r w:rsidRPr="005357FA">
        <w:t>Коллизионная норма: понятие, структура. Виды коллизионных норм.</w:t>
      </w:r>
    </w:p>
    <w:p w:rsidR="00BE1032" w:rsidRPr="005357FA" w:rsidRDefault="00BE1032" w:rsidP="00BE1032">
      <w:pPr>
        <w:numPr>
          <w:ilvl w:val="0"/>
          <w:numId w:val="6"/>
        </w:numPr>
        <w:tabs>
          <w:tab w:val="num" w:pos="426"/>
          <w:tab w:val="num" w:pos="851"/>
        </w:tabs>
        <w:jc w:val="both"/>
      </w:pPr>
      <w:r w:rsidRPr="005357FA">
        <w:t>Договор международной купли-продажи.</w:t>
      </w:r>
    </w:p>
    <w:p w:rsidR="00BE1032" w:rsidRPr="005357FA" w:rsidRDefault="00BE1032" w:rsidP="00BE1032">
      <w:pPr>
        <w:numPr>
          <w:ilvl w:val="0"/>
          <w:numId w:val="6"/>
        </w:numPr>
        <w:tabs>
          <w:tab w:val="num" w:pos="426"/>
          <w:tab w:val="num" w:pos="851"/>
        </w:tabs>
        <w:jc w:val="both"/>
      </w:pPr>
      <w:proofErr w:type="spellStart"/>
      <w:r w:rsidRPr="005357FA">
        <w:t>Правосубъектность</w:t>
      </w:r>
      <w:proofErr w:type="spellEnd"/>
      <w:r w:rsidRPr="005357FA">
        <w:t xml:space="preserve"> юридического лица в международном частном праве.</w:t>
      </w:r>
    </w:p>
    <w:p w:rsidR="00BE1032" w:rsidRPr="005357FA" w:rsidRDefault="00BE1032" w:rsidP="00BE1032">
      <w:pPr>
        <w:numPr>
          <w:ilvl w:val="0"/>
          <w:numId w:val="6"/>
        </w:numPr>
        <w:tabs>
          <w:tab w:val="num" w:pos="851"/>
        </w:tabs>
        <w:jc w:val="both"/>
      </w:pPr>
      <w:r w:rsidRPr="005357FA">
        <w:t>Взаимность и реторсия в международном частном праве.</w:t>
      </w:r>
    </w:p>
    <w:p w:rsidR="00BE1032" w:rsidRPr="005357FA" w:rsidRDefault="00BE1032" w:rsidP="00BE1032">
      <w:pPr>
        <w:numPr>
          <w:ilvl w:val="0"/>
          <w:numId w:val="6"/>
        </w:numPr>
        <w:tabs>
          <w:tab w:val="num" w:pos="851"/>
        </w:tabs>
        <w:jc w:val="both"/>
      </w:pPr>
      <w:r w:rsidRPr="005357FA">
        <w:t>Международно-правовая охрана авторских прав.</w:t>
      </w:r>
    </w:p>
    <w:p w:rsidR="00BE1032" w:rsidRPr="005357FA" w:rsidRDefault="00BE1032" w:rsidP="00BE1032">
      <w:pPr>
        <w:numPr>
          <w:ilvl w:val="0"/>
          <w:numId w:val="6"/>
        </w:numPr>
        <w:tabs>
          <w:tab w:val="num" w:pos="851"/>
        </w:tabs>
        <w:jc w:val="both"/>
      </w:pPr>
      <w:r w:rsidRPr="005357FA">
        <w:t>Коллизионные вопросы права собственности.</w:t>
      </w:r>
    </w:p>
    <w:p w:rsidR="00BE1032" w:rsidRPr="005357FA" w:rsidRDefault="00BE1032" w:rsidP="00BE1032">
      <w:pPr>
        <w:numPr>
          <w:ilvl w:val="0"/>
          <w:numId w:val="6"/>
        </w:numPr>
        <w:tabs>
          <w:tab w:val="num" w:pos="851"/>
        </w:tabs>
        <w:jc w:val="both"/>
      </w:pPr>
      <w:r w:rsidRPr="005357FA">
        <w:t>Применение и толкование коллизионных норм.</w:t>
      </w:r>
    </w:p>
    <w:p w:rsidR="004D7861" w:rsidRDefault="004D7861" w:rsidP="004D7861"/>
    <w:p w:rsidR="00BE1032" w:rsidRPr="00CE390D" w:rsidRDefault="00BE1032" w:rsidP="00BE1032">
      <w:pPr>
        <w:tabs>
          <w:tab w:val="left" w:pos="2600"/>
        </w:tabs>
        <w:rPr>
          <w:rFonts w:eastAsia="MS Mincho"/>
          <w:b/>
          <w:i/>
        </w:rPr>
      </w:pPr>
      <w:proofErr w:type="gramStart"/>
      <w:r>
        <w:rPr>
          <w:rFonts w:eastAsia="MS Mincho"/>
          <w:b/>
          <w:i/>
        </w:rPr>
        <w:t>Одобрен</w:t>
      </w:r>
      <w:proofErr w:type="gramEnd"/>
      <w:r w:rsidRPr="00CE390D">
        <w:rPr>
          <w:rFonts w:eastAsia="MS Mincho"/>
          <w:b/>
          <w:i/>
        </w:rPr>
        <w:t xml:space="preserve">  на заседании кафедры гражданского права</w:t>
      </w:r>
    </w:p>
    <w:p w:rsidR="00BE1032" w:rsidRPr="00CE390D" w:rsidRDefault="00BE1032" w:rsidP="00BE1032">
      <w:pPr>
        <w:tabs>
          <w:tab w:val="left" w:pos="2600"/>
        </w:tabs>
        <w:rPr>
          <w:rFonts w:eastAsia="MS Mincho"/>
          <w:b/>
          <w:i/>
        </w:rPr>
      </w:pPr>
      <w:r>
        <w:rPr>
          <w:rFonts w:eastAsia="MS Mincho"/>
          <w:b/>
          <w:i/>
        </w:rPr>
        <w:t>«05» сентября 2018 г. протокол № 2</w:t>
      </w:r>
      <w:r w:rsidRPr="00CE390D">
        <w:rPr>
          <w:rFonts w:eastAsia="MS Mincho"/>
          <w:b/>
          <w:i/>
        </w:rPr>
        <w:t xml:space="preserve">    </w:t>
      </w:r>
    </w:p>
    <w:p w:rsidR="00666798" w:rsidRPr="004D7861" w:rsidRDefault="00666798" w:rsidP="00BE1032">
      <w:pPr>
        <w:rPr>
          <w:i/>
        </w:rPr>
      </w:pPr>
    </w:p>
    <w:sectPr w:rsidR="00666798" w:rsidRPr="004D7861" w:rsidSect="009E4F9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ACB"/>
    <w:multiLevelType w:val="hybridMultilevel"/>
    <w:tmpl w:val="9EE65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553CD"/>
    <w:multiLevelType w:val="hybridMultilevel"/>
    <w:tmpl w:val="43487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C480D"/>
    <w:multiLevelType w:val="hybridMultilevel"/>
    <w:tmpl w:val="9F3412F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75187AAF"/>
    <w:multiLevelType w:val="hybridMultilevel"/>
    <w:tmpl w:val="D19E2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2B41B4"/>
    <w:multiLevelType w:val="hybridMultilevel"/>
    <w:tmpl w:val="CA22F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7563DD"/>
    <w:multiLevelType w:val="hybridMultilevel"/>
    <w:tmpl w:val="ACB07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99"/>
    <w:rsid w:val="000E24E6"/>
    <w:rsid w:val="00125A78"/>
    <w:rsid w:val="002F5795"/>
    <w:rsid w:val="003028A0"/>
    <w:rsid w:val="0034687C"/>
    <w:rsid w:val="004D7861"/>
    <w:rsid w:val="00507EB3"/>
    <w:rsid w:val="00574663"/>
    <w:rsid w:val="00666798"/>
    <w:rsid w:val="007E20C3"/>
    <w:rsid w:val="00832BF6"/>
    <w:rsid w:val="00AF1999"/>
    <w:rsid w:val="00BE1032"/>
    <w:rsid w:val="00C06E0B"/>
    <w:rsid w:val="00C44C4D"/>
    <w:rsid w:val="00DC7684"/>
    <w:rsid w:val="00EB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5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507EB3"/>
    <w:pPr>
      <w:keepNext/>
      <w:jc w:val="center"/>
      <w:outlineLvl w:val="4"/>
    </w:pPr>
    <w:rPr>
      <w:b/>
      <w:bC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07EB3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3">
    <w:name w:val="Body Text Indent"/>
    <w:basedOn w:val="a"/>
    <w:link w:val="a4"/>
    <w:rsid w:val="00507EB3"/>
    <w:pPr>
      <w:ind w:firstLine="708"/>
      <w:jc w:val="center"/>
    </w:pPr>
    <w:rPr>
      <w:b/>
      <w:bCs/>
      <w:sz w:val="32"/>
    </w:rPr>
  </w:style>
  <w:style w:type="character" w:customStyle="1" w:styleId="a4">
    <w:name w:val="Основной текст с отступом Знак"/>
    <w:basedOn w:val="a0"/>
    <w:link w:val="a3"/>
    <w:rsid w:val="00507EB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6E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E0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25E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EB25EE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E10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5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507EB3"/>
    <w:pPr>
      <w:keepNext/>
      <w:jc w:val="center"/>
      <w:outlineLvl w:val="4"/>
    </w:pPr>
    <w:rPr>
      <w:b/>
      <w:bC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07EB3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3">
    <w:name w:val="Body Text Indent"/>
    <w:basedOn w:val="a"/>
    <w:link w:val="a4"/>
    <w:rsid w:val="00507EB3"/>
    <w:pPr>
      <w:ind w:firstLine="708"/>
      <w:jc w:val="center"/>
    </w:pPr>
    <w:rPr>
      <w:b/>
      <w:bCs/>
      <w:sz w:val="32"/>
    </w:rPr>
  </w:style>
  <w:style w:type="character" w:customStyle="1" w:styleId="a4">
    <w:name w:val="Основной текст с отступом Знак"/>
    <w:basedOn w:val="a0"/>
    <w:link w:val="a3"/>
    <w:rsid w:val="00507EB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6E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E0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25E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EB25EE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E10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соломин</dc:creator>
  <cp:keywords/>
  <dc:description/>
  <cp:lastModifiedBy>ЮИ - Елена Ю. Полторацкая</cp:lastModifiedBy>
  <cp:revision>12</cp:revision>
  <cp:lastPrinted>2015-02-20T10:59:00Z</cp:lastPrinted>
  <dcterms:created xsi:type="dcterms:W3CDTF">2014-09-01T13:41:00Z</dcterms:created>
  <dcterms:modified xsi:type="dcterms:W3CDTF">2019-01-18T03:55:00Z</dcterms:modified>
</cp:coreProperties>
</file>