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A4349F" w:rsidP="00CD50BD">
      <w:pPr>
        <w:jc w:val="right"/>
      </w:pPr>
      <w:r>
        <w:t xml:space="preserve">протокол № </w:t>
      </w:r>
      <w:r w:rsidR="000F15FC">
        <w:t>3</w:t>
      </w:r>
      <w:r>
        <w:t xml:space="preserve"> от «</w:t>
      </w:r>
      <w:r w:rsidR="00481E19">
        <w:t>1</w:t>
      </w:r>
      <w:r w:rsidR="000F15FC">
        <w:t>3</w:t>
      </w:r>
      <w:r>
        <w:t xml:space="preserve">» </w:t>
      </w:r>
      <w:r w:rsidR="00345464">
        <w:t>октября</w:t>
      </w:r>
      <w:r>
        <w:t xml:space="preserve"> 201</w:t>
      </w:r>
      <w:r w:rsidR="000F15FC">
        <w:t>6</w:t>
      </w:r>
      <w:r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>проф. С.К. Соломин</w:t>
      </w:r>
    </w:p>
    <w:p w:rsidR="00A4349F" w:rsidRDefault="00A4349F" w:rsidP="00A4349F">
      <w:pPr>
        <w:spacing w:line="360" w:lineRule="auto"/>
        <w:rPr>
          <w:b/>
        </w:rPr>
      </w:pPr>
    </w:p>
    <w:p w:rsidR="00A4349F" w:rsidRDefault="00A4349F" w:rsidP="00A4349F">
      <w:pPr>
        <w:rPr>
          <w:b/>
        </w:rPr>
      </w:pPr>
      <w:bookmarkStart w:id="0" w:name="_GoBack"/>
      <w:bookmarkEnd w:id="0"/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201</w:t>
      </w:r>
      <w:r w:rsidR="000F15FC">
        <w:rPr>
          <w:b/>
        </w:rPr>
        <w:t>6</w:t>
      </w:r>
      <w:r w:rsidR="00481E19">
        <w:rPr>
          <w:b/>
        </w:rPr>
        <w:t>-201</w:t>
      </w:r>
      <w:r w:rsidR="000F15FC">
        <w:rPr>
          <w:b/>
        </w:rPr>
        <w:t>7</w:t>
      </w:r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A4349F" w:rsidRDefault="00A4349F" w:rsidP="00A4349F">
      <w:pPr>
        <w:rPr>
          <w:b/>
        </w:rPr>
      </w:pP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Предмет и метод гражданско-правового регулирования.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Гражданское правоотношение: понятие, элементы,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ограничения дееспособности гражданина.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Юридические лица: понятие,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Вещи как объекты гражданских прав.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Понятие и виды сделок.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 понятие, виды, правовые последствия.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Первоначальные основания возникновения права собственности.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Вещно-правовые способы защиты права собственности.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прекращения гражданско-правовых обязательств.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Исполнение обязательств: понятие, принципы исполнения.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Залог как способ обеспечения исполнения обязательства.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Формы ответственности за неисполнение обязательств.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Заключение гражданско-правого договора.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дарения:</w:t>
      </w:r>
      <w:r w:rsidRPr="00430BF7">
        <w:t xml:space="preserve"> </w:t>
      </w:r>
      <w:r>
        <w:t>понятие,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>
        <w:t>понятие, элементы.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>
        <w:t>понятие, элементы.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займа:</w:t>
      </w:r>
      <w:r w:rsidRPr="001245DA">
        <w:t xml:space="preserve"> </w:t>
      </w:r>
      <w:r>
        <w:t>понятие, элементы.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имущественного страхования. Договор личного страхования.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комиссии.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счета: понятие,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основание и условия возникновения.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Права авторов произведений науки, литературы и искусства.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Объекты прав, смежных </w:t>
      </w:r>
      <w:r w:rsidRPr="00683602">
        <w:t>c</w:t>
      </w:r>
      <w:r>
        <w:t xml:space="preserve"> авторскими.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Объекты патентного права.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Завещание и его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Принятие наследства.</w:t>
      </w:r>
    </w:p>
    <w:p w:rsidR="000F15FC" w:rsidRDefault="000F15FC"/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7"/>
    <w:rsid w:val="000F15FC"/>
    <w:rsid w:val="00126B44"/>
    <w:rsid w:val="00345464"/>
    <w:rsid w:val="00481E19"/>
    <w:rsid w:val="005B4787"/>
    <w:rsid w:val="00666798"/>
    <w:rsid w:val="00832BF6"/>
    <w:rsid w:val="00A4349F"/>
    <w:rsid w:val="00CD50BD"/>
    <w:rsid w:val="00D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5F6E"/>
  <w15:chartTrackingRefBased/>
  <w15:docId w15:val="{FB611D17-3141-46E3-9816-DC98E70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соломин</dc:creator>
  <cp:keywords/>
  <dc:description/>
  <cp:lastModifiedBy>йцуке</cp:lastModifiedBy>
  <cp:revision>3</cp:revision>
  <dcterms:created xsi:type="dcterms:W3CDTF">2016-11-11T02:44:00Z</dcterms:created>
  <dcterms:modified xsi:type="dcterms:W3CDTF">2016-11-11T03:00:00Z</dcterms:modified>
</cp:coreProperties>
</file>