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7A" w:rsidRDefault="00972C7A" w:rsidP="00972C7A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Утверждены</w:t>
      </w:r>
    </w:p>
    <w:p w:rsidR="00972C7A" w:rsidRDefault="00972C7A" w:rsidP="00972C7A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Протоколом № 5 от «22» декабря  2017 г. </w:t>
      </w:r>
    </w:p>
    <w:p w:rsidR="00972C7A" w:rsidRDefault="00972C7A" w:rsidP="00972C7A">
      <w:pPr>
        <w:tabs>
          <w:tab w:val="left" w:pos="594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зав. кафедрой____________ проф. Е.С. </w:t>
      </w:r>
      <w:proofErr w:type="spellStart"/>
      <w:r>
        <w:rPr>
          <w:sz w:val="26"/>
          <w:szCs w:val="26"/>
        </w:rPr>
        <w:t>Болтанова</w:t>
      </w:r>
      <w:proofErr w:type="spellEnd"/>
      <w:r>
        <w:rPr>
          <w:sz w:val="26"/>
          <w:szCs w:val="26"/>
        </w:rPr>
        <w:t xml:space="preserve">                                                        </w:t>
      </w:r>
    </w:p>
    <w:p w:rsidR="00884D63" w:rsidRDefault="00884D63" w:rsidP="00884D63">
      <w:pPr>
        <w:spacing w:before="120" w:after="120"/>
        <w:ind w:firstLine="567"/>
        <w:rPr>
          <w:b/>
          <w:sz w:val="22"/>
          <w:szCs w:val="22"/>
        </w:rPr>
      </w:pPr>
      <w:bookmarkStart w:id="0" w:name="_GoBack"/>
      <w:bookmarkEnd w:id="0"/>
    </w:p>
    <w:p w:rsidR="00884D63" w:rsidRPr="00884D63" w:rsidRDefault="00884D63" w:rsidP="00884D63">
      <w:pPr>
        <w:spacing w:before="120" w:after="120"/>
        <w:jc w:val="center"/>
        <w:rPr>
          <w:b/>
          <w:bCs/>
        </w:rPr>
      </w:pPr>
      <w:r w:rsidRPr="00884D63">
        <w:rPr>
          <w:b/>
        </w:rPr>
        <w:t>Вопросы к зачету по дисциплине</w:t>
      </w:r>
      <w:r w:rsidRPr="00884D63">
        <w:rPr>
          <w:b/>
          <w:bCs/>
        </w:rPr>
        <w:t xml:space="preserve"> «Проблемы семейного права»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Дискуссии о самостоятельности отрасли семейного права.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Семейное законодательство и практика его применения.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Семейное право и нормы морали.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Развитие науки семейного права.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Проблема определения понятия семьи.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Проблема определения понятия брака.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Характеристика существующих концепций брака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Характеристика существующих концепций расторжения брака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Правовые проблемы перемены пола.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Правовое регулирование фактических брачных отношений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Недействительность брака: основания, правовые последствия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Правовые проблемы установления и оспаривания отцовства (материнства).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rPr>
          <w:color w:val="000000"/>
        </w:rPr>
        <w:t>Проблемы правового регулирования отношений по применению методов искусственной репродукции человека.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Понятие алиментного обязательства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Основания возникновения и прекращения общей совместной собственности супругов.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Правовые проблемы владения, пользования и распоряжения общим имуществом супругов.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Проблемы квалификации объектов в качестве раздельного имущества супругов.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Проблемы, связанные с установлением договорного режима имущества супругов.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Соотношение брачного договора и иных видов соглашений, определяющих имущественные права и обязанности супругов.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Проблемы применения норм гражданского законодательства к отношениям, возникающим из брачного договора.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Проблемы правового регулирования ответственности супругов по обязательствам.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  <w:rPr>
          <w:color w:val="000000"/>
        </w:rPr>
      </w:pPr>
      <w:r w:rsidRPr="00884D63">
        <w:rPr>
          <w:color w:val="000000"/>
        </w:rPr>
        <w:t xml:space="preserve">Проблемы правового регулирования отношений бывших супругов по поводу имущества, нажитого в период брака. 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rPr>
          <w:color w:val="000000"/>
        </w:rPr>
        <w:t>Проблемы правового регулирования отношений супругов и бывших супругов, связанных с уплатой и взысканием алиментов.</w:t>
      </w:r>
    </w:p>
    <w:p w:rsidR="00884D63" w:rsidRPr="00884D63" w:rsidRDefault="00884D63" w:rsidP="00884D63">
      <w:pPr>
        <w:pStyle w:val="a3"/>
        <w:numPr>
          <w:ilvl w:val="0"/>
          <w:numId w:val="1"/>
        </w:numPr>
        <w:ind w:left="426" w:hanging="426"/>
        <w:jc w:val="both"/>
      </w:pPr>
      <w:r w:rsidRPr="00884D63">
        <w:t>Соглашение об уплате алиментов: природа, содержание, динамика.</w:t>
      </w:r>
    </w:p>
    <w:p w:rsidR="001A25D7" w:rsidRDefault="001A25D7"/>
    <w:sectPr w:rsidR="001A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03761"/>
    <w:multiLevelType w:val="hybridMultilevel"/>
    <w:tmpl w:val="7D967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63"/>
    <w:rsid w:val="001A25D7"/>
    <w:rsid w:val="00884D63"/>
    <w:rsid w:val="009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D63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4D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84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4D63"/>
    <w:pPr>
      <w:keepNext/>
      <w:keepLines/>
      <w:spacing w:before="40" w:line="25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84D6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88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</dc:creator>
  <cp:keywords/>
  <dc:description/>
  <cp:lastModifiedBy>ЮИ - Елена Ю. Полторацкая</cp:lastModifiedBy>
  <cp:revision>3</cp:revision>
  <dcterms:created xsi:type="dcterms:W3CDTF">2016-11-11T01:53:00Z</dcterms:created>
  <dcterms:modified xsi:type="dcterms:W3CDTF">2018-11-09T03:58:00Z</dcterms:modified>
</cp:coreProperties>
</file>