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36" w:rsidRPr="00B1703B" w:rsidRDefault="001B0A36" w:rsidP="005B4097">
      <w:pPr>
        <w:jc w:val="center"/>
        <w:rPr>
          <w:b/>
          <w:caps/>
        </w:rPr>
      </w:pPr>
      <w:r w:rsidRPr="00B1703B">
        <w:rPr>
          <w:b/>
          <w:caps/>
        </w:rPr>
        <w:t>МИНОБРНАУКИ РОССИИ</w:t>
      </w:r>
    </w:p>
    <w:p w:rsidR="001B0A36" w:rsidRPr="00B1703B" w:rsidRDefault="0020273C" w:rsidP="005B4097">
      <w:pPr>
        <w:pStyle w:val="a9"/>
        <w:jc w:val="center"/>
        <w:rPr>
          <w:b/>
          <w:spacing w:val="24"/>
          <w:sz w:val="24"/>
          <w:szCs w:val="24"/>
        </w:rPr>
      </w:pPr>
      <w:r w:rsidRPr="00B1703B">
        <w:rPr>
          <w:b/>
          <w:spacing w:val="24"/>
          <w:sz w:val="24"/>
          <w:szCs w:val="24"/>
        </w:rPr>
        <w:t>НАЦИОНАЛЬНЫЙ ИССЛЕДОВАТЕЛЬСКИЙ</w:t>
      </w:r>
    </w:p>
    <w:p w:rsidR="001B0A36" w:rsidRPr="00B1703B" w:rsidRDefault="001B0A36" w:rsidP="005B4097">
      <w:pPr>
        <w:pStyle w:val="a9"/>
        <w:jc w:val="center"/>
        <w:rPr>
          <w:b/>
          <w:spacing w:val="24"/>
          <w:sz w:val="24"/>
          <w:szCs w:val="24"/>
        </w:rPr>
      </w:pPr>
      <w:r w:rsidRPr="00B1703B">
        <w:rPr>
          <w:b/>
          <w:spacing w:val="24"/>
          <w:sz w:val="24"/>
          <w:szCs w:val="24"/>
        </w:rPr>
        <w:t>ТОМСКИЙ ГОСУДАРСТВЕННЫЙ УНИВЕРСИТЕТ</w:t>
      </w:r>
    </w:p>
    <w:p w:rsidR="001B0A36" w:rsidRPr="00B1703B" w:rsidRDefault="001B0A36" w:rsidP="005B4097">
      <w:pPr>
        <w:tabs>
          <w:tab w:val="left" w:pos="7740"/>
          <w:tab w:val="left" w:pos="7920"/>
        </w:tabs>
        <w:ind w:left="180"/>
        <w:jc w:val="center"/>
        <w:rPr>
          <w:b/>
          <w:spacing w:val="20"/>
        </w:rPr>
      </w:pPr>
      <w:r w:rsidRPr="00B1703B">
        <w:rPr>
          <w:b/>
          <w:spacing w:val="20"/>
        </w:rPr>
        <w:t>ЮРИДИЧЕСКИЙ ИНСТИТУТ</w:t>
      </w:r>
    </w:p>
    <w:p w:rsidR="001B0A36" w:rsidRPr="00B1703B" w:rsidRDefault="001B0A36" w:rsidP="005B4097">
      <w:pPr>
        <w:spacing w:after="200" w:line="276" w:lineRule="auto"/>
        <w:jc w:val="center"/>
        <w:rPr>
          <w:b/>
        </w:rPr>
      </w:pPr>
    </w:p>
    <w:p w:rsidR="001B0A36" w:rsidRPr="00B1703B" w:rsidRDefault="001B0A36" w:rsidP="001A7A1F">
      <w:pPr>
        <w:spacing w:after="200" w:line="276" w:lineRule="auto"/>
        <w:jc w:val="both"/>
        <w:rPr>
          <w:b/>
        </w:rPr>
      </w:pPr>
    </w:p>
    <w:p w:rsidR="001B0A36" w:rsidRPr="00B1703B" w:rsidRDefault="0020273C" w:rsidP="005B4097">
      <w:pPr>
        <w:spacing w:after="200" w:line="276" w:lineRule="auto"/>
        <w:jc w:val="right"/>
      </w:pPr>
      <w:r w:rsidRPr="00B1703B">
        <w:rPr>
          <w:b/>
        </w:rPr>
        <w:tab/>
      </w:r>
      <w:r w:rsidRPr="00B1703B">
        <w:rPr>
          <w:b/>
        </w:rPr>
        <w:tab/>
      </w:r>
      <w:r w:rsidRPr="00B1703B">
        <w:rPr>
          <w:b/>
        </w:rPr>
        <w:tab/>
      </w:r>
      <w:r w:rsidRPr="00B1703B">
        <w:rPr>
          <w:b/>
        </w:rPr>
        <w:tab/>
      </w:r>
      <w:r w:rsidRPr="00B1703B">
        <w:rPr>
          <w:b/>
        </w:rPr>
        <w:tab/>
      </w:r>
      <w:r w:rsidRPr="00B1703B">
        <w:rPr>
          <w:b/>
        </w:rPr>
        <w:tab/>
      </w:r>
      <w:r w:rsidRPr="00B1703B">
        <w:rPr>
          <w:b/>
        </w:rPr>
        <w:tab/>
      </w:r>
      <w:r w:rsidRPr="00B1703B">
        <w:rPr>
          <w:b/>
        </w:rPr>
        <w:tab/>
      </w:r>
      <w:r w:rsidRPr="00B1703B">
        <w:rPr>
          <w:b/>
        </w:rPr>
        <w:tab/>
      </w:r>
      <w:r w:rsidR="00D07A25" w:rsidRPr="00B1703B">
        <w:rPr>
          <w:b/>
        </w:rPr>
        <w:t xml:space="preserve">  </w:t>
      </w:r>
      <w:r w:rsidRPr="00B1703B">
        <w:t xml:space="preserve">УТВЕРЖДАЮ </w:t>
      </w:r>
    </w:p>
    <w:p w:rsidR="0020273C" w:rsidRPr="00B1703B" w:rsidRDefault="0020273C" w:rsidP="005B4097">
      <w:pPr>
        <w:spacing w:after="200" w:line="276" w:lineRule="auto"/>
        <w:jc w:val="right"/>
      </w:pPr>
      <w:r w:rsidRPr="00B1703B">
        <w:tab/>
      </w:r>
      <w:r w:rsidRPr="00B1703B">
        <w:tab/>
      </w:r>
      <w:r w:rsidRPr="00B1703B">
        <w:tab/>
      </w:r>
      <w:r w:rsidRPr="00B1703B">
        <w:tab/>
      </w:r>
      <w:r w:rsidRPr="00B1703B">
        <w:tab/>
      </w:r>
      <w:r w:rsidRPr="00B1703B">
        <w:tab/>
      </w:r>
      <w:r w:rsidRPr="00B1703B">
        <w:tab/>
      </w:r>
      <w:r w:rsidR="00D07A25" w:rsidRPr="00B1703B">
        <w:t xml:space="preserve">        </w:t>
      </w:r>
      <w:r w:rsidRPr="00B1703B">
        <w:t>Директор Юридического института</w:t>
      </w:r>
    </w:p>
    <w:p w:rsidR="00D07A25" w:rsidRPr="00B1703B" w:rsidRDefault="00D07A25" w:rsidP="005B4097">
      <w:pPr>
        <w:spacing w:after="200" w:line="276" w:lineRule="auto"/>
        <w:jc w:val="right"/>
      </w:pPr>
      <w:r w:rsidRPr="00B1703B">
        <w:tab/>
      </w:r>
      <w:r w:rsidRPr="00B1703B">
        <w:tab/>
      </w:r>
      <w:r w:rsidRPr="00B1703B">
        <w:tab/>
      </w:r>
      <w:r w:rsidRPr="00B1703B">
        <w:tab/>
      </w:r>
      <w:r w:rsidRPr="00B1703B">
        <w:tab/>
      </w:r>
      <w:r w:rsidRPr="00B1703B">
        <w:tab/>
      </w:r>
      <w:r w:rsidRPr="00B1703B">
        <w:tab/>
      </w:r>
      <w:r w:rsidRPr="00B1703B">
        <w:tab/>
      </w:r>
      <w:r w:rsidRPr="00B1703B">
        <w:tab/>
      </w:r>
      <w:r w:rsidRPr="00B1703B">
        <w:tab/>
      </w:r>
      <w:r w:rsidRPr="00B1703B">
        <w:tab/>
        <w:t>Уткин В.А.</w:t>
      </w:r>
    </w:p>
    <w:p w:rsidR="0020273C" w:rsidRPr="00B1703B" w:rsidRDefault="0020273C" w:rsidP="005B4097">
      <w:pPr>
        <w:spacing w:after="200" w:line="276" w:lineRule="auto"/>
        <w:jc w:val="right"/>
      </w:pPr>
      <w:r w:rsidRPr="00B1703B">
        <w:tab/>
      </w:r>
      <w:r w:rsidRPr="00B1703B">
        <w:tab/>
      </w:r>
      <w:r w:rsidRPr="00B1703B">
        <w:tab/>
      </w:r>
      <w:r w:rsidRPr="00B1703B">
        <w:tab/>
      </w:r>
      <w:r w:rsidRPr="00B1703B">
        <w:tab/>
      </w:r>
      <w:r w:rsidRPr="00B1703B">
        <w:tab/>
      </w:r>
      <w:r w:rsidRPr="00B1703B">
        <w:tab/>
      </w:r>
      <w:r w:rsidR="00D07A25" w:rsidRPr="00B1703B">
        <w:t xml:space="preserve">       </w:t>
      </w:r>
      <w:r w:rsidRPr="00B1703B">
        <w:t>_______________________________</w:t>
      </w:r>
    </w:p>
    <w:p w:rsidR="0020273C" w:rsidRPr="00B1703B" w:rsidRDefault="0020273C" w:rsidP="005B4097">
      <w:pPr>
        <w:spacing w:after="200" w:line="276" w:lineRule="auto"/>
        <w:jc w:val="right"/>
      </w:pPr>
      <w:r w:rsidRPr="00B1703B">
        <w:tab/>
      </w:r>
      <w:r w:rsidRPr="00B1703B">
        <w:tab/>
      </w:r>
      <w:r w:rsidRPr="00B1703B">
        <w:tab/>
      </w:r>
      <w:r w:rsidRPr="00B1703B">
        <w:tab/>
      </w:r>
      <w:r w:rsidRPr="00B1703B">
        <w:tab/>
      </w:r>
      <w:r w:rsidRPr="00B1703B">
        <w:tab/>
      </w:r>
      <w:r w:rsidRPr="00B1703B">
        <w:tab/>
      </w:r>
      <w:r w:rsidR="00D07A25" w:rsidRPr="00B1703B">
        <w:t xml:space="preserve">        </w:t>
      </w:r>
      <w:r w:rsidR="00366757" w:rsidRPr="00B1703B">
        <w:t>«</w:t>
      </w:r>
      <w:r w:rsidR="005E1DD7">
        <w:rPr>
          <w:u w:val="single"/>
        </w:rPr>
        <w:t>__</w:t>
      </w:r>
      <w:r w:rsidR="00366757" w:rsidRPr="00B1703B">
        <w:t xml:space="preserve">» </w:t>
      </w:r>
      <w:r w:rsidR="005E1DD7">
        <w:rPr>
          <w:u w:val="single"/>
        </w:rPr>
        <w:t>______</w:t>
      </w:r>
      <w:r w:rsidR="00366757" w:rsidRPr="00B1703B">
        <w:rPr>
          <w:u w:val="single"/>
        </w:rPr>
        <w:t xml:space="preserve"> </w:t>
      </w:r>
      <w:r w:rsidR="0032790E" w:rsidRPr="00B1703B">
        <w:t>20</w:t>
      </w:r>
      <w:r w:rsidR="005E1DD7">
        <w:t>21</w:t>
      </w:r>
      <w:bookmarkStart w:id="0" w:name="_GoBack"/>
      <w:bookmarkEnd w:id="0"/>
      <w:r w:rsidRPr="00B1703B">
        <w:t>г.</w:t>
      </w:r>
    </w:p>
    <w:p w:rsidR="0059270D" w:rsidRPr="00B1703B" w:rsidRDefault="0059270D" w:rsidP="001A7A1F">
      <w:pPr>
        <w:spacing w:after="200" w:line="276" w:lineRule="auto"/>
        <w:jc w:val="both"/>
        <w:rPr>
          <w:b/>
        </w:rPr>
      </w:pPr>
    </w:p>
    <w:p w:rsidR="0059270D" w:rsidRPr="00B1703B" w:rsidRDefault="0059270D" w:rsidP="001A7A1F">
      <w:pPr>
        <w:spacing w:after="200" w:line="276" w:lineRule="auto"/>
        <w:jc w:val="both"/>
        <w:rPr>
          <w:b/>
        </w:rPr>
      </w:pPr>
    </w:p>
    <w:p w:rsidR="00420529" w:rsidRPr="00B1703B" w:rsidRDefault="00420529" w:rsidP="005B4097">
      <w:pPr>
        <w:spacing w:after="200" w:line="276" w:lineRule="auto"/>
        <w:jc w:val="center"/>
        <w:rPr>
          <w:b/>
        </w:rPr>
      </w:pPr>
      <w:r w:rsidRPr="00B1703B">
        <w:rPr>
          <w:b/>
        </w:rPr>
        <w:t>ПРОГРАММА ДЛЯ СДАЧИ ИТОГОВОГО МЕЖДИСЦИПЛИНАРНОГО ЭКЗАМЕНА</w:t>
      </w:r>
    </w:p>
    <w:p w:rsidR="001B0A36" w:rsidRPr="00B1703B" w:rsidRDefault="004A3DFB" w:rsidP="005B4097">
      <w:pPr>
        <w:spacing w:after="200" w:line="276" w:lineRule="auto"/>
        <w:jc w:val="center"/>
      </w:pPr>
      <w:r w:rsidRPr="00B1703B">
        <w:t>Гражданское право</w:t>
      </w:r>
    </w:p>
    <w:p w:rsidR="00F924E1" w:rsidRPr="00B1703B" w:rsidRDefault="00F924E1" w:rsidP="005B4097">
      <w:pPr>
        <w:spacing w:after="200" w:line="276" w:lineRule="auto"/>
        <w:jc w:val="center"/>
      </w:pPr>
      <w:r w:rsidRPr="00B1703B">
        <w:t>40.03.01 «Юриспруденция»</w:t>
      </w:r>
    </w:p>
    <w:p w:rsidR="00F924E1" w:rsidRPr="00B1703B" w:rsidRDefault="0051629A" w:rsidP="005B4097">
      <w:pPr>
        <w:spacing w:after="200" w:line="276" w:lineRule="auto"/>
        <w:jc w:val="center"/>
      </w:pPr>
      <w:r w:rsidRPr="00B1703B">
        <w:t>Квалификация (степень) выпускника</w:t>
      </w:r>
    </w:p>
    <w:p w:rsidR="0051629A" w:rsidRPr="00B1703B" w:rsidRDefault="0051629A" w:rsidP="005B4097">
      <w:pPr>
        <w:spacing w:after="200" w:line="276" w:lineRule="auto"/>
        <w:jc w:val="center"/>
      </w:pPr>
      <w:r w:rsidRPr="00B1703B">
        <w:t>Бакалавр</w:t>
      </w:r>
    </w:p>
    <w:p w:rsidR="0051629A" w:rsidRPr="00B1703B" w:rsidRDefault="0051629A" w:rsidP="005B4097">
      <w:pPr>
        <w:spacing w:after="200" w:line="276" w:lineRule="auto"/>
        <w:jc w:val="center"/>
      </w:pPr>
      <w:r w:rsidRPr="00B1703B">
        <w:t>Форма обучения</w:t>
      </w:r>
    </w:p>
    <w:p w:rsidR="0051629A" w:rsidRPr="00B1703B" w:rsidRDefault="0051629A" w:rsidP="005B4097">
      <w:pPr>
        <w:spacing w:after="200" w:line="276" w:lineRule="auto"/>
        <w:jc w:val="center"/>
        <w:rPr>
          <w:i/>
        </w:rPr>
      </w:pPr>
      <w:r w:rsidRPr="00B1703B">
        <w:rPr>
          <w:i/>
        </w:rPr>
        <w:t>(очная</w:t>
      </w:r>
      <w:r w:rsidR="002D37D3" w:rsidRPr="00B1703B">
        <w:rPr>
          <w:i/>
        </w:rPr>
        <w:t xml:space="preserve"> </w:t>
      </w:r>
      <w:r w:rsidRPr="00B1703B">
        <w:rPr>
          <w:i/>
        </w:rPr>
        <w:t>/ очно – заочная /</w:t>
      </w:r>
      <w:proofErr w:type="gramStart"/>
      <w:r w:rsidRPr="00B1703B">
        <w:rPr>
          <w:i/>
        </w:rPr>
        <w:t>заочная</w:t>
      </w:r>
      <w:proofErr w:type="gramEnd"/>
      <w:r w:rsidRPr="00B1703B">
        <w:rPr>
          <w:i/>
        </w:rPr>
        <w:t>)</w:t>
      </w:r>
    </w:p>
    <w:p w:rsidR="0059270D" w:rsidRPr="00B1703B" w:rsidRDefault="0059270D" w:rsidP="005B4097">
      <w:pPr>
        <w:spacing w:after="200" w:line="276" w:lineRule="auto"/>
        <w:jc w:val="center"/>
        <w:rPr>
          <w:b/>
        </w:rPr>
      </w:pPr>
    </w:p>
    <w:p w:rsidR="0059270D" w:rsidRPr="00B1703B" w:rsidRDefault="0059270D" w:rsidP="005B4097">
      <w:pPr>
        <w:spacing w:after="200" w:line="276" w:lineRule="auto"/>
        <w:jc w:val="center"/>
        <w:rPr>
          <w:b/>
        </w:rPr>
      </w:pPr>
    </w:p>
    <w:p w:rsidR="0051629A" w:rsidRPr="00B1703B" w:rsidRDefault="0051629A" w:rsidP="005B4097">
      <w:pPr>
        <w:spacing w:after="200" w:line="276" w:lineRule="auto"/>
        <w:jc w:val="center"/>
        <w:rPr>
          <w:b/>
        </w:rPr>
      </w:pPr>
    </w:p>
    <w:p w:rsidR="0051629A" w:rsidRPr="00B1703B" w:rsidRDefault="0051629A" w:rsidP="005B4097">
      <w:pPr>
        <w:spacing w:after="200" w:line="276" w:lineRule="auto"/>
        <w:jc w:val="center"/>
        <w:rPr>
          <w:b/>
        </w:rPr>
      </w:pPr>
    </w:p>
    <w:p w:rsidR="0051629A" w:rsidRPr="00B1703B" w:rsidRDefault="0051629A" w:rsidP="005B4097">
      <w:pPr>
        <w:spacing w:after="200" w:line="276" w:lineRule="auto"/>
        <w:jc w:val="center"/>
        <w:rPr>
          <w:b/>
        </w:rPr>
      </w:pPr>
    </w:p>
    <w:p w:rsidR="0059270D" w:rsidRPr="00B1703B" w:rsidRDefault="0059270D" w:rsidP="005B4097">
      <w:pPr>
        <w:spacing w:after="200" w:line="276" w:lineRule="auto"/>
        <w:jc w:val="center"/>
      </w:pPr>
    </w:p>
    <w:p w:rsidR="0051629A" w:rsidRPr="00B1703B" w:rsidRDefault="001B0A36" w:rsidP="005B4097">
      <w:pPr>
        <w:spacing w:after="200" w:line="276" w:lineRule="auto"/>
        <w:jc w:val="center"/>
      </w:pPr>
      <w:r w:rsidRPr="00B1703B">
        <w:t xml:space="preserve">Томск </w:t>
      </w:r>
      <w:r w:rsidR="0051629A" w:rsidRPr="00B1703B">
        <w:t>–</w:t>
      </w:r>
      <w:r w:rsidR="0032790E" w:rsidRPr="00B1703B">
        <w:t xml:space="preserve"> 20</w:t>
      </w:r>
      <w:r w:rsidR="00E5261D">
        <w:t>21</w:t>
      </w:r>
    </w:p>
    <w:p w:rsidR="0059270D" w:rsidRPr="00B1703B" w:rsidRDefault="0059270D" w:rsidP="005B4097">
      <w:pPr>
        <w:tabs>
          <w:tab w:val="left" w:pos="1067"/>
        </w:tabs>
        <w:jc w:val="center"/>
      </w:pPr>
    </w:p>
    <w:p w:rsidR="004A3DFB" w:rsidRDefault="004A3DFB" w:rsidP="005B4097">
      <w:pPr>
        <w:tabs>
          <w:tab w:val="left" w:pos="1067"/>
        </w:tabs>
        <w:jc w:val="center"/>
      </w:pPr>
    </w:p>
    <w:p w:rsidR="005B4097" w:rsidRDefault="005B4097" w:rsidP="005B4097">
      <w:pPr>
        <w:tabs>
          <w:tab w:val="left" w:pos="1067"/>
        </w:tabs>
        <w:jc w:val="center"/>
      </w:pPr>
    </w:p>
    <w:p w:rsidR="005B4097" w:rsidRPr="00B1703B" w:rsidRDefault="005B4097" w:rsidP="005B4097">
      <w:pPr>
        <w:tabs>
          <w:tab w:val="left" w:pos="1067"/>
        </w:tabs>
        <w:jc w:val="center"/>
      </w:pPr>
    </w:p>
    <w:p w:rsidR="004A3DFB" w:rsidRPr="00B1703B" w:rsidRDefault="004A3DFB" w:rsidP="001A7A1F">
      <w:pPr>
        <w:tabs>
          <w:tab w:val="left" w:pos="1067"/>
        </w:tabs>
        <w:jc w:val="both"/>
      </w:pPr>
    </w:p>
    <w:p w:rsidR="00D44CBF" w:rsidRPr="00B1703B" w:rsidRDefault="00D44CBF" w:rsidP="001A7A1F">
      <w:pPr>
        <w:tabs>
          <w:tab w:val="left" w:pos="1067"/>
        </w:tabs>
        <w:jc w:val="both"/>
        <w:rPr>
          <w:b/>
        </w:rPr>
      </w:pPr>
      <w:r w:rsidRPr="00B1703B">
        <w:lastRenderedPageBreak/>
        <w:t>РЕКОМЕНДОВАНО</w:t>
      </w:r>
    </w:p>
    <w:p w:rsidR="00D44CBF" w:rsidRPr="00B1703B" w:rsidRDefault="00D44CBF" w:rsidP="001A7A1F">
      <w:pPr>
        <w:tabs>
          <w:tab w:val="left" w:pos="1067"/>
        </w:tabs>
        <w:jc w:val="both"/>
        <w:rPr>
          <w:b/>
        </w:rPr>
      </w:pPr>
      <w:r w:rsidRPr="00B1703B">
        <w:t xml:space="preserve"> на заседании кафедры гражданского права</w:t>
      </w:r>
    </w:p>
    <w:p w:rsidR="00D44CBF" w:rsidRPr="00B1703B" w:rsidRDefault="00D44CBF" w:rsidP="001A7A1F">
      <w:pPr>
        <w:tabs>
          <w:tab w:val="left" w:pos="1067"/>
        </w:tabs>
        <w:jc w:val="both"/>
      </w:pPr>
      <w:r w:rsidRPr="00B1703B">
        <w:t>«</w:t>
      </w:r>
      <w:r w:rsidRPr="00B1703B">
        <w:rPr>
          <w:u w:val="single"/>
        </w:rPr>
        <w:t>_</w:t>
      </w:r>
      <w:r w:rsidRPr="00B1703B">
        <w:t xml:space="preserve">» </w:t>
      </w:r>
      <w:r w:rsidRPr="00B1703B">
        <w:rPr>
          <w:u w:val="single"/>
        </w:rPr>
        <w:t xml:space="preserve"> _____  20</w:t>
      </w:r>
      <w:r w:rsidR="00E5261D">
        <w:rPr>
          <w:u w:val="single"/>
        </w:rPr>
        <w:t>21</w:t>
      </w:r>
      <w:r w:rsidRPr="00B1703B">
        <w:rPr>
          <w:u w:val="single"/>
        </w:rPr>
        <w:t xml:space="preserve">__ </w:t>
      </w:r>
      <w:r w:rsidRPr="00B1703B">
        <w:t xml:space="preserve">г. </w:t>
      </w:r>
    </w:p>
    <w:p w:rsidR="00D44CBF" w:rsidRPr="00B1703B" w:rsidRDefault="00D44CBF" w:rsidP="001A7A1F">
      <w:pPr>
        <w:tabs>
          <w:tab w:val="left" w:pos="1067"/>
        </w:tabs>
        <w:jc w:val="both"/>
        <w:rPr>
          <w:b/>
        </w:rPr>
      </w:pPr>
      <w:r w:rsidRPr="00B1703B">
        <w:t>Протокол №</w:t>
      </w:r>
      <w:r w:rsidRPr="00B1703B">
        <w:rPr>
          <w:u w:val="single"/>
        </w:rPr>
        <w:t xml:space="preserve"> __</w:t>
      </w:r>
    </w:p>
    <w:p w:rsidR="00D44CBF" w:rsidRPr="00B1703B" w:rsidRDefault="00D44CBF" w:rsidP="001A7A1F">
      <w:pPr>
        <w:tabs>
          <w:tab w:val="left" w:pos="1067"/>
        </w:tabs>
        <w:jc w:val="both"/>
        <w:rPr>
          <w:b/>
        </w:rPr>
      </w:pPr>
    </w:p>
    <w:p w:rsidR="00D44CBF" w:rsidRPr="00B1703B" w:rsidRDefault="00D44CBF" w:rsidP="001A7A1F">
      <w:pPr>
        <w:tabs>
          <w:tab w:val="left" w:pos="1067"/>
        </w:tabs>
        <w:jc w:val="both"/>
        <w:rPr>
          <w:b/>
        </w:rPr>
      </w:pPr>
    </w:p>
    <w:p w:rsidR="00D44CBF" w:rsidRPr="00B1703B" w:rsidRDefault="00D44CBF" w:rsidP="001A7A1F">
      <w:pPr>
        <w:tabs>
          <w:tab w:val="left" w:pos="1067"/>
        </w:tabs>
        <w:jc w:val="both"/>
        <w:rPr>
          <w:b/>
        </w:rPr>
      </w:pPr>
    </w:p>
    <w:p w:rsidR="00D44CBF" w:rsidRPr="00B1703B" w:rsidRDefault="00D44CBF" w:rsidP="001A7A1F">
      <w:pPr>
        <w:tabs>
          <w:tab w:val="left" w:pos="1067"/>
        </w:tabs>
        <w:jc w:val="both"/>
        <w:rPr>
          <w:b/>
        </w:rPr>
      </w:pPr>
    </w:p>
    <w:p w:rsidR="00D44CBF" w:rsidRPr="00B1703B" w:rsidRDefault="00D44CBF" w:rsidP="001A7A1F">
      <w:pPr>
        <w:tabs>
          <w:tab w:val="left" w:pos="1067"/>
        </w:tabs>
        <w:jc w:val="both"/>
      </w:pPr>
      <w:r w:rsidRPr="00B1703B">
        <w:t xml:space="preserve">Зав. кафедрой </w:t>
      </w:r>
    </w:p>
    <w:p w:rsidR="00D44CBF" w:rsidRPr="00B1703B" w:rsidRDefault="00D44CBF" w:rsidP="001A7A1F">
      <w:pPr>
        <w:tabs>
          <w:tab w:val="left" w:pos="1067"/>
        </w:tabs>
        <w:jc w:val="both"/>
      </w:pPr>
      <w:proofErr w:type="spellStart"/>
      <w:r w:rsidRPr="00B1703B">
        <w:t>докт</w:t>
      </w:r>
      <w:proofErr w:type="gramStart"/>
      <w:r w:rsidRPr="00B1703B">
        <w:t>.ю</w:t>
      </w:r>
      <w:proofErr w:type="gramEnd"/>
      <w:r w:rsidRPr="00B1703B">
        <w:t>рид</w:t>
      </w:r>
      <w:proofErr w:type="spellEnd"/>
      <w:r w:rsidRPr="00B1703B">
        <w:t xml:space="preserve">. наук________________ </w:t>
      </w:r>
    </w:p>
    <w:p w:rsidR="00D44CBF" w:rsidRPr="00B1703B" w:rsidRDefault="00D44CBF" w:rsidP="001A7A1F">
      <w:pPr>
        <w:tabs>
          <w:tab w:val="left" w:pos="1067"/>
        </w:tabs>
        <w:jc w:val="both"/>
      </w:pPr>
      <w:r w:rsidRPr="00B1703B">
        <w:tab/>
      </w:r>
      <w:proofErr w:type="spellStart"/>
      <w:r w:rsidRPr="00B1703B">
        <w:t>Болтанова</w:t>
      </w:r>
      <w:proofErr w:type="spellEnd"/>
      <w:r w:rsidRPr="00B1703B">
        <w:t xml:space="preserve"> Е.С.</w:t>
      </w: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r w:rsidRPr="00B1703B">
        <w:t>ОДОБРЕНО</w:t>
      </w:r>
    </w:p>
    <w:p w:rsidR="00D44CBF" w:rsidRPr="00B1703B" w:rsidRDefault="00D44CBF" w:rsidP="001A7A1F">
      <w:pPr>
        <w:tabs>
          <w:tab w:val="left" w:pos="1067"/>
        </w:tabs>
        <w:jc w:val="both"/>
      </w:pPr>
      <w:r w:rsidRPr="00B1703B">
        <w:t xml:space="preserve">Методической комиссией </w:t>
      </w:r>
    </w:p>
    <w:p w:rsidR="00D44CBF" w:rsidRPr="00B1703B" w:rsidRDefault="00D44CBF" w:rsidP="001A7A1F">
      <w:pPr>
        <w:tabs>
          <w:tab w:val="left" w:pos="1067"/>
        </w:tabs>
        <w:jc w:val="both"/>
      </w:pPr>
      <w:r w:rsidRPr="00B1703B">
        <w:t>Юридического института ТГУ</w:t>
      </w:r>
    </w:p>
    <w:p w:rsidR="00D44CBF" w:rsidRPr="00B1703B" w:rsidRDefault="00D44CBF" w:rsidP="001A7A1F">
      <w:pPr>
        <w:tabs>
          <w:tab w:val="left" w:pos="1067"/>
        </w:tabs>
        <w:jc w:val="both"/>
      </w:pPr>
      <w:r w:rsidRPr="00B1703B">
        <w:t>«</w:t>
      </w:r>
      <w:r w:rsidR="00E5261D">
        <w:t xml:space="preserve">   </w:t>
      </w:r>
      <w:r w:rsidRPr="00B1703B">
        <w:t xml:space="preserve">» </w:t>
      </w:r>
      <w:r w:rsidRPr="00B1703B">
        <w:rPr>
          <w:u w:val="single"/>
        </w:rPr>
        <w:t>июня</w:t>
      </w:r>
      <w:r w:rsidRPr="00B1703B">
        <w:t>__</w:t>
      </w:r>
      <w:r w:rsidRPr="00B1703B">
        <w:rPr>
          <w:u w:val="single"/>
        </w:rPr>
        <w:t>20</w:t>
      </w:r>
      <w:r w:rsidR="00E5261D">
        <w:rPr>
          <w:u w:val="single"/>
        </w:rPr>
        <w:t>21</w:t>
      </w:r>
      <w:r w:rsidRPr="00B1703B">
        <w:t xml:space="preserve">___ г. </w:t>
      </w:r>
    </w:p>
    <w:p w:rsidR="00D44CBF" w:rsidRPr="00B1703B" w:rsidRDefault="00D44CBF" w:rsidP="001A7A1F">
      <w:pPr>
        <w:tabs>
          <w:tab w:val="left" w:pos="1067"/>
        </w:tabs>
        <w:jc w:val="both"/>
        <w:rPr>
          <w:u w:val="single"/>
        </w:rPr>
      </w:pPr>
      <w:r w:rsidRPr="00B1703B">
        <w:t xml:space="preserve">Протокол заседания УМК № </w:t>
      </w:r>
      <w:r w:rsidR="00E5261D">
        <w:t>____</w:t>
      </w: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r w:rsidRPr="00B1703B">
        <w:t xml:space="preserve">Председатель Методической комиссии, </w:t>
      </w:r>
    </w:p>
    <w:p w:rsidR="00D44CBF" w:rsidRPr="00B1703B" w:rsidRDefault="00D44CBF" w:rsidP="001A7A1F">
      <w:pPr>
        <w:tabs>
          <w:tab w:val="left" w:pos="1067"/>
        </w:tabs>
        <w:jc w:val="both"/>
      </w:pPr>
      <w:proofErr w:type="spellStart"/>
      <w:r w:rsidRPr="00B1703B">
        <w:t>к.ю.н</w:t>
      </w:r>
      <w:proofErr w:type="spellEnd"/>
      <w:r w:rsidRPr="00B1703B">
        <w:t xml:space="preserve">., доцент </w:t>
      </w:r>
    </w:p>
    <w:p w:rsidR="00D44CBF" w:rsidRPr="00B1703B" w:rsidRDefault="00D44CBF" w:rsidP="001A7A1F">
      <w:pPr>
        <w:tabs>
          <w:tab w:val="left" w:pos="1067"/>
        </w:tabs>
        <w:jc w:val="both"/>
      </w:pPr>
      <w:r w:rsidRPr="00B1703B">
        <w:t xml:space="preserve">_________________ С.Л. </w:t>
      </w:r>
      <w:proofErr w:type="spellStart"/>
      <w:r w:rsidRPr="00B1703B">
        <w:t>Лонь</w:t>
      </w:r>
      <w:proofErr w:type="spellEnd"/>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r w:rsidRPr="00B1703B">
        <w:tab/>
      </w:r>
      <w:r w:rsidRPr="00B1703B">
        <w:tab/>
      </w:r>
      <w:r w:rsidRPr="00B1703B">
        <w:tab/>
      </w:r>
      <w:r w:rsidRPr="00B1703B">
        <w:tab/>
      </w:r>
      <w:r w:rsidRPr="00B1703B">
        <w:tab/>
      </w:r>
    </w:p>
    <w:p w:rsidR="00D44CBF" w:rsidRPr="00B1703B" w:rsidRDefault="00D44CBF" w:rsidP="001A7A1F">
      <w:pPr>
        <w:tabs>
          <w:tab w:val="left" w:pos="1067"/>
        </w:tabs>
        <w:jc w:val="both"/>
      </w:pPr>
    </w:p>
    <w:p w:rsidR="00D44CBF" w:rsidRPr="00B1703B" w:rsidRDefault="00D44CBF" w:rsidP="001A7A1F">
      <w:pPr>
        <w:tabs>
          <w:tab w:val="left" w:pos="1067"/>
        </w:tabs>
        <w:jc w:val="both"/>
      </w:pPr>
      <w:r w:rsidRPr="00B1703B">
        <w:tab/>
      </w:r>
      <w:r w:rsidRPr="00B1703B">
        <w:tab/>
      </w:r>
      <w:r w:rsidRPr="00B1703B">
        <w:tab/>
      </w:r>
      <w:r w:rsidRPr="00B1703B">
        <w:tab/>
      </w:r>
      <w:r w:rsidRPr="00B1703B">
        <w:tab/>
      </w:r>
      <w:r w:rsidRPr="00B1703B">
        <w:tab/>
      </w:r>
      <w:r w:rsidRPr="00B1703B">
        <w:tab/>
        <w:t>Составитель:</w:t>
      </w:r>
    </w:p>
    <w:p w:rsidR="00D44CBF" w:rsidRPr="00B1703B" w:rsidRDefault="00D44CBF" w:rsidP="001A7A1F">
      <w:pPr>
        <w:tabs>
          <w:tab w:val="left" w:pos="1067"/>
        </w:tabs>
        <w:jc w:val="both"/>
      </w:pPr>
      <w:r w:rsidRPr="00B1703B">
        <w:tab/>
      </w:r>
      <w:r w:rsidRPr="00B1703B">
        <w:tab/>
      </w:r>
      <w:r w:rsidRPr="00B1703B">
        <w:tab/>
      </w:r>
      <w:r w:rsidRPr="00B1703B">
        <w:tab/>
      </w:r>
      <w:r w:rsidRPr="00B1703B">
        <w:tab/>
      </w:r>
      <w:r w:rsidRPr="00B1703B">
        <w:tab/>
      </w:r>
      <w:r w:rsidRPr="00B1703B">
        <w:tab/>
      </w:r>
      <w:r w:rsidRPr="00B1703B">
        <w:tab/>
      </w:r>
      <w:proofErr w:type="spellStart"/>
      <w:r w:rsidRPr="00B1703B">
        <w:t>к.ю.н</w:t>
      </w:r>
      <w:proofErr w:type="spellEnd"/>
      <w:r w:rsidRPr="00B1703B">
        <w:t>., доцент Титов Н.Д.</w:t>
      </w:r>
    </w:p>
    <w:p w:rsidR="00D44CBF" w:rsidRPr="00B1703B" w:rsidRDefault="00D44CBF" w:rsidP="001A7A1F">
      <w:pPr>
        <w:tabs>
          <w:tab w:val="left" w:pos="1067"/>
        </w:tabs>
        <w:jc w:val="both"/>
      </w:pPr>
      <w:r w:rsidRPr="00B1703B">
        <w:t xml:space="preserve">      </w:t>
      </w:r>
    </w:p>
    <w:p w:rsidR="00D44CBF" w:rsidRPr="00B1703B" w:rsidRDefault="00D44CBF" w:rsidP="001A7A1F">
      <w:pPr>
        <w:tabs>
          <w:tab w:val="left" w:pos="1067"/>
        </w:tabs>
        <w:jc w:val="both"/>
      </w:pPr>
      <w:r w:rsidRPr="00B1703B">
        <w:tab/>
      </w:r>
      <w:r w:rsidRPr="00B1703B">
        <w:tab/>
      </w:r>
      <w:r w:rsidRPr="00B1703B">
        <w:tab/>
      </w:r>
      <w:r w:rsidRPr="00B1703B">
        <w:tab/>
      </w:r>
      <w:r w:rsidRPr="00B1703B">
        <w:tab/>
      </w:r>
      <w:r w:rsidRPr="00B1703B">
        <w:tab/>
      </w:r>
      <w:r w:rsidRPr="00B1703B">
        <w:tab/>
        <w:t xml:space="preserve">Рецензент: </w:t>
      </w:r>
    </w:p>
    <w:p w:rsidR="00D44CBF" w:rsidRPr="00B1703B" w:rsidRDefault="00D44CBF" w:rsidP="001A7A1F">
      <w:pPr>
        <w:tabs>
          <w:tab w:val="left" w:pos="1067"/>
        </w:tabs>
        <w:jc w:val="both"/>
      </w:pPr>
      <w:r w:rsidRPr="00B1703B">
        <w:t xml:space="preserve">    </w:t>
      </w:r>
      <w:r w:rsidRPr="00B1703B">
        <w:tab/>
      </w:r>
      <w:r w:rsidRPr="00B1703B">
        <w:tab/>
      </w:r>
      <w:r w:rsidRPr="00B1703B">
        <w:tab/>
      </w:r>
      <w:r w:rsidRPr="00B1703B">
        <w:tab/>
      </w:r>
      <w:r w:rsidRPr="00B1703B">
        <w:tab/>
      </w:r>
      <w:r w:rsidRPr="00B1703B">
        <w:tab/>
        <w:t xml:space="preserve">      профессор, доктор </w:t>
      </w:r>
      <w:proofErr w:type="spellStart"/>
      <w:r w:rsidRPr="00B1703B">
        <w:t>юр</w:t>
      </w:r>
      <w:proofErr w:type="gramStart"/>
      <w:r w:rsidRPr="00B1703B">
        <w:t>.н</w:t>
      </w:r>
      <w:proofErr w:type="gramEnd"/>
      <w:r w:rsidRPr="00B1703B">
        <w:t>аук</w:t>
      </w:r>
      <w:proofErr w:type="spellEnd"/>
      <w:r w:rsidRPr="00B1703B">
        <w:t xml:space="preserve"> </w:t>
      </w:r>
      <w:proofErr w:type="spellStart"/>
      <w:r w:rsidRPr="00B1703B">
        <w:t>Болтанова</w:t>
      </w:r>
      <w:proofErr w:type="spellEnd"/>
      <w:r w:rsidRPr="00B1703B">
        <w:t xml:space="preserve"> Е.С.</w:t>
      </w: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tabs>
          <w:tab w:val="left" w:pos="1067"/>
        </w:tabs>
        <w:jc w:val="both"/>
      </w:pPr>
    </w:p>
    <w:p w:rsidR="00D44CBF" w:rsidRPr="00B1703B" w:rsidRDefault="00D44CBF" w:rsidP="001A7A1F">
      <w:pPr>
        <w:spacing w:after="160" w:line="259" w:lineRule="auto"/>
        <w:jc w:val="both"/>
      </w:pPr>
      <w:r w:rsidRPr="00B1703B">
        <w:br w:type="page"/>
      </w:r>
    </w:p>
    <w:p w:rsidR="0059270D" w:rsidRPr="00B1703B" w:rsidRDefault="0059270D" w:rsidP="001A7A1F">
      <w:pPr>
        <w:tabs>
          <w:tab w:val="left" w:pos="1067"/>
        </w:tabs>
        <w:jc w:val="both"/>
      </w:pPr>
    </w:p>
    <w:p w:rsidR="0007590E" w:rsidRPr="00B1703B" w:rsidRDefault="00105E17" w:rsidP="005B4097">
      <w:pPr>
        <w:tabs>
          <w:tab w:val="left" w:pos="142"/>
          <w:tab w:val="left" w:pos="851"/>
        </w:tabs>
        <w:spacing w:after="120" w:line="276" w:lineRule="auto"/>
        <w:jc w:val="both"/>
        <w:rPr>
          <w:b/>
          <w:i/>
        </w:rPr>
      </w:pPr>
      <w:r>
        <w:rPr>
          <w:b/>
          <w:i/>
        </w:rPr>
        <w:t>К вопросу №</w:t>
      </w:r>
      <w:r w:rsidR="0007590E" w:rsidRPr="00B1703B">
        <w:rPr>
          <w:b/>
          <w:i/>
        </w:rPr>
        <w:t xml:space="preserve"> 1. Гражданское право как отрасль права: предмет и метод правового регулирования</w:t>
      </w:r>
    </w:p>
    <w:p w:rsidR="001A7A1F" w:rsidRPr="00B1703B" w:rsidRDefault="001A7A1F" w:rsidP="001A7A1F">
      <w:pPr>
        <w:pStyle w:val="a3"/>
        <w:jc w:val="both"/>
      </w:pPr>
      <w:r w:rsidRPr="00B1703B">
        <w:t>Понятие и социально</w:t>
      </w:r>
      <w:r w:rsidRPr="00B1703B">
        <w:noBreakHyphen/>
        <w:t>экономическое значение гражданского права. Доктринальное определение понятия гражданского права как отрасли правовой системы России. Отношения, являющиеся предметом гражданско</w:t>
      </w:r>
      <w:r w:rsidRPr="00B1703B">
        <w:noBreakHyphen/>
        <w:t xml:space="preserve">правового регулирования, их виды, состав и структура. Имущественные отношения, регулируемые гражданским правом (понятие, экономическое содержание, виды). Понятие предпринимательской деятельности. Корпоративные отношения (понятие и виды). Личные неимущественные отношения, связанные с </w:t>
      </w:r>
      <w:proofErr w:type="gramStart"/>
      <w:r w:rsidRPr="00B1703B">
        <w:t>имущественными</w:t>
      </w:r>
      <w:proofErr w:type="gramEnd"/>
      <w:r w:rsidRPr="00B1703B">
        <w:t xml:space="preserve"> (понятие, виды). Личные неимущественные отношения, не связанные с </w:t>
      </w:r>
      <w:proofErr w:type="gramStart"/>
      <w:r w:rsidRPr="00B1703B">
        <w:t>имущественными</w:t>
      </w:r>
      <w:proofErr w:type="gramEnd"/>
      <w:r w:rsidRPr="00B1703B">
        <w:t xml:space="preserve"> (понятие, виды). Метод гражданско</w:t>
      </w:r>
      <w:r w:rsidRPr="00B1703B">
        <w:noBreakHyphen/>
        <w:t>правового регулирования общественных отношений, его особенности. Обусловленность метода гражданско</w:t>
      </w:r>
      <w:r w:rsidRPr="00B1703B">
        <w:noBreakHyphen/>
        <w:t xml:space="preserve">правового регулирования характером регулируемых отношений. Система гражданского права Российской Федерации: понятие и общая характеристика. Выделение в системе гражданского права </w:t>
      </w:r>
      <w:proofErr w:type="spellStart"/>
      <w:r w:rsidRPr="00B1703B">
        <w:t>подотраслей</w:t>
      </w:r>
      <w:proofErr w:type="spellEnd"/>
      <w:r w:rsidRPr="00B1703B">
        <w:t xml:space="preserve"> и правовых институтов. Взаимосвязь основных гражданско-правовых институтов как объективная основа их систематизации. Принципы гражданского права и их значение для развития, правильного применения   и исполнения гражданского законодательства. Система гражданско-правовых принципов. Основные начала гражданского законодательства, предусмотренные в ст. 1 Гражданского кодекса РФ.</w:t>
      </w:r>
    </w:p>
    <w:p w:rsidR="001F1865" w:rsidRPr="00B1703B" w:rsidRDefault="001F1865" w:rsidP="001A7A1F">
      <w:pPr>
        <w:tabs>
          <w:tab w:val="left" w:pos="142"/>
          <w:tab w:val="left" w:pos="851"/>
        </w:tabs>
        <w:spacing w:before="120" w:line="276" w:lineRule="auto"/>
        <w:ind w:firstLine="426"/>
        <w:jc w:val="both"/>
      </w:pPr>
    </w:p>
    <w:p w:rsidR="0007590E" w:rsidRPr="00B1703B" w:rsidRDefault="00105E17" w:rsidP="005B4097">
      <w:pPr>
        <w:tabs>
          <w:tab w:val="left" w:pos="142"/>
          <w:tab w:val="left" w:pos="851"/>
        </w:tabs>
        <w:spacing w:before="120" w:after="120" w:line="276" w:lineRule="auto"/>
        <w:jc w:val="both"/>
        <w:rPr>
          <w:b/>
          <w:i/>
        </w:rPr>
      </w:pPr>
      <w:r>
        <w:rPr>
          <w:b/>
          <w:i/>
        </w:rPr>
        <w:t>К вопросу №</w:t>
      </w:r>
      <w:r w:rsidR="0007590E" w:rsidRPr="00B1703B">
        <w:rPr>
          <w:b/>
          <w:i/>
        </w:rPr>
        <w:t xml:space="preserve"> 2. </w:t>
      </w:r>
      <w:r w:rsidR="009D6B88" w:rsidRPr="00B1703B">
        <w:rPr>
          <w:b/>
          <w:i/>
        </w:rPr>
        <w:t>Граждане (ф</w:t>
      </w:r>
      <w:r w:rsidR="0007590E" w:rsidRPr="00B1703B">
        <w:rPr>
          <w:b/>
          <w:i/>
        </w:rPr>
        <w:t>изические лица</w:t>
      </w:r>
      <w:r w:rsidR="009D6B88" w:rsidRPr="00B1703B">
        <w:rPr>
          <w:b/>
          <w:i/>
        </w:rPr>
        <w:t>)</w:t>
      </w:r>
      <w:r w:rsidR="0007590E" w:rsidRPr="00B1703B">
        <w:rPr>
          <w:b/>
          <w:i/>
        </w:rPr>
        <w:t xml:space="preserve"> как субъекты гражданских правоотношений. Право- и дееспособность</w:t>
      </w:r>
    </w:p>
    <w:p w:rsidR="001A7A1F" w:rsidRPr="00B1703B" w:rsidRDefault="009D6B88" w:rsidP="001A7A1F">
      <w:pPr>
        <w:pStyle w:val="a3"/>
        <w:jc w:val="both"/>
      </w:pPr>
      <w:r w:rsidRPr="00B1703B">
        <w:t xml:space="preserve">Соотношение понятий «гражданин» и «физическое лицо». </w:t>
      </w:r>
      <w:r w:rsidR="001A7A1F" w:rsidRPr="00B1703B">
        <w:t xml:space="preserve">Понятие и значение </w:t>
      </w:r>
      <w:r w:rsidRPr="00B1703B">
        <w:t xml:space="preserve">гражданской </w:t>
      </w:r>
      <w:r w:rsidR="001A7A1F" w:rsidRPr="00B1703B">
        <w:t xml:space="preserve">правоспособности. Соотношение понятий «гражданская правоспособность» и «субъективное гражданское право». Понятие </w:t>
      </w:r>
      <w:proofErr w:type="gramStart"/>
      <w:r w:rsidR="001A7A1F" w:rsidRPr="00B1703B">
        <w:t>гражданской</w:t>
      </w:r>
      <w:proofErr w:type="gramEnd"/>
      <w:r w:rsidR="001A7A1F" w:rsidRPr="00B1703B">
        <w:t xml:space="preserve"> </w:t>
      </w:r>
      <w:proofErr w:type="spellStart"/>
      <w:r w:rsidR="001A7A1F" w:rsidRPr="00B1703B">
        <w:t>правосубъектности</w:t>
      </w:r>
      <w:proofErr w:type="spellEnd"/>
      <w:r w:rsidR="001A7A1F" w:rsidRPr="00B1703B">
        <w:t>. Возникновение правоспособности граждан и ее прекращение.</w:t>
      </w:r>
      <w:r w:rsidRPr="00B1703B">
        <w:t xml:space="preserve"> </w:t>
      </w:r>
      <w:r w:rsidR="001A7A1F" w:rsidRPr="00B1703B">
        <w:t xml:space="preserve">Содержание правоспособности граждан. Место гражданской правоспособности в правовом статусе гражданина Российской Федерации. Принцип равенства правоспособности граждан Российской Федерации. Правоспособность иностранных граждан и лиц без гражданства. </w:t>
      </w:r>
      <w:r w:rsidRPr="00B1703B">
        <w:t>Гражданско – правовое значение имени гражданина  и определения его места жительства</w:t>
      </w:r>
      <w:proofErr w:type="gramStart"/>
      <w:r w:rsidRPr="00B1703B">
        <w:t xml:space="preserve"> </w:t>
      </w:r>
      <w:r w:rsidR="001A7A1F" w:rsidRPr="00B1703B">
        <w:t>.</w:t>
      </w:r>
      <w:proofErr w:type="gramEnd"/>
      <w:r w:rsidR="001A7A1F" w:rsidRPr="00B1703B">
        <w:t xml:space="preserve"> Акты гражданского состояния</w:t>
      </w:r>
      <w:r w:rsidRPr="00B1703B">
        <w:t xml:space="preserve"> и их правовое значение. </w:t>
      </w:r>
      <w:r w:rsidR="001A7A1F" w:rsidRPr="00B1703B">
        <w:t>Дееспособность гражданина: понятие, содержание и значение.</w:t>
      </w:r>
      <w:r w:rsidRPr="00B1703B">
        <w:t xml:space="preserve"> </w:t>
      </w:r>
      <w:r w:rsidR="001A7A1F" w:rsidRPr="00B1703B">
        <w:t>Недопустимость лишения и ограничения правоспособности и дееспособности гражданина.</w:t>
      </w:r>
      <w:r w:rsidRPr="00B1703B">
        <w:t xml:space="preserve"> Основания возникновения полной гражданской дееспособности. Заключение брака и эмансипация как основания приобретения гражданином полной гражданской дееспособности до достижения возраста совершеннолетия: понятие, условия, порядок и последствия. Особенности д</w:t>
      </w:r>
      <w:r w:rsidR="001A7A1F" w:rsidRPr="00B1703B">
        <w:t>ееспособност</w:t>
      </w:r>
      <w:r w:rsidRPr="00B1703B">
        <w:t>и</w:t>
      </w:r>
      <w:r w:rsidR="001A7A1F" w:rsidRPr="00B1703B">
        <w:t xml:space="preserve"> </w:t>
      </w:r>
      <w:r w:rsidRPr="00B1703B">
        <w:t>малолетних</w:t>
      </w:r>
      <w:r w:rsidR="001A7A1F" w:rsidRPr="00B1703B">
        <w:t xml:space="preserve">, не достигших 14 лет </w:t>
      </w:r>
      <w:r w:rsidRPr="00B1703B">
        <w:t xml:space="preserve">и </w:t>
      </w:r>
      <w:r w:rsidR="001A7A1F" w:rsidRPr="00B1703B">
        <w:t xml:space="preserve">несовершеннолетних в возрасте от 14 до 18 лет. Признание гражданина </w:t>
      </w:r>
      <w:proofErr w:type="gramStart"/>
      <w:r w:rsidR="001A7A1F" w:rsidRPr="00B1703B">
        <w:t>недееспособным</w:t>
      </w:r>
      <w:proofErr w:type="gramEnd"/>
      <w:r w:rsidR="001A7A1F" w:rsidRPr="00B1703B">
        <w:t>: основание, порядок и последствия. Восстановление дееспособности.</w:t>
      </w:r>
      <w:r w:rsidRPr="00B1703B">
        <w:t xml:space="preserve"> </w:t>
      </w:r>
      <w:r w:rsidR="001A7A1F" w:rsidRPr="00B1703B">
        <w:t>Ограничение дееспособности гражданина: основание, порядок и последствия. Восстановление дееспособности.</w:t>
      </w:r>
      <w:r w:rsidRPr="00B1703B">
        <w:t xml:space="preserve"> </w:t>
      </w:r>
      <w:r w:rsidR="001A7A1F" w:rsidRPr="00B1703B">
        <w:t>Опека и попечительство: понятие, основания, порядок и последствия установления. Права и обязанности опекунов и попечителей. Патронаж над дееспособными гражданами.</w:t>
      </w:r>
      <w:r w:rsidRPr="00B1703B">
        <w:t xml:space="preserve"> </w:t>
      </w:r>
      <w:r w:rsidR="001A7A1F" w:rsidRPr="00B1703B">
        <w:t>Безвестное отсутствие. Условия, порядок и последствия признания гражданина безвестно отсутствующим. Последствия явки или обнаружения места пребывания гражданина, признанного безвестно отсутствующим.</w:t>
      </w:r>
      <w:r w:rsidRPr="00B1703B">
        <w:t xml:space="preserve"> </w:t>
      </w:r>
      <w:proofErr w:type="gramStart"/>
      <w:r w:rsidR="001A7A1F" w:rsidRPr="00B1703B">
        <w:t>Объявление гражданина умершим: условия, порядок и последствия.</w:t>
      </w:r>
      <w:proofErr w:type="gramEnd"/>
      <w:r w:rsidR="001A7A1F" w:rsidRPr="00B1703B">
        <w:t xml:space="preserve"> Последствия явки гражданина, объявленного умершим.</w:t>
      </w:r>
    </w:p>
    <w:p w:rsidR="0007590E" w:rsidRPr="00B1703B" w:rsidRDefault="0007590E" w:rsidP="001A7A1F">
      <w:pPr>
        <w:tabs>
          <w:tab w:val="left" w:pos="142"/>
          <w:tab w:val="left" w:pos="851"/>
        </w:tabs>
        <w:spacing w:line="276" w:lineRule="auto"/>
        <w:jc w:val="both"/>
      </w:pPr>
    </w:p>
    <w:p w:rsidR="009D6B88" w:rsidRPr="00B1703B" w:rsidRDefault="009D6B88" w:rsidP="001A7A1F">
      <w:pPr>
        <w:tabs>
          <w:tab w:val="left" w:pos="142"/>
          <w:tab w:val="left" w:pos="851"/>
        </w:tabs>
        <w:spacing w:line="276" w:lineRule="auto"/>
        <w:jc w:val="both"/>
      </w:pPr>
    </w:p>
    <w:p w:rsidR="009D6B88" w:rsidRPr="00B1703B" w:rsidRDefault="009D6B88" w:rsidP="001A7A1F">
      <w:pPr>
        <w:tabs>
          <w:tab w:val="left" w:pos="142"/>
          <w:tab w:val="left" w:pos="851"/>
        </w:tabs>
        <w:spacing w:line="276" w:lineRule="auto"/>
        <w:jc w:val="both"/>
      </w:pPr>
    </w:p>
    <w:p w:rsidR="009D6B88" w:rsidRPr="00B1703B" w:rsidRDefault="009D6B88" w:rsidP="001A7A1F">
      <w:pPr>
        <w:tabs>
          <w:tab w:val="left" w:pos="142"/>
          <w:tab w:val="left" w:pos="851"/>
        </w:tabs>
        <w:spacing w:line="276" w:lineRule="auto"/>
        <w:jc w:val="both"/>
      </w:pPr>
    </w:p>
    <w:p w:rsidR="009D6B88" w:rsidRPr="005B4097" w:rsidRDefault="00105E17" w:rsidP="005B4097">
      <w:pPr>
        <w:jc w:val="both"/>
        <w:rPr>
          <w:b/>
          <w:i/>
        </w:rPr>
      </w:pPr>
      <w:r>
        <w:rPr>
          <w:b/>
          <w:i/>
        </w:rPr>
        <w:lastRenderedPageBreak/>
        <w:t>К вопросу №</w:t>
      </w:r>
      <w:r w:rsidR="0007590E" w:rsidRPr="005B4097">
        <w:rPr>
          <w:b/>
          <w:i/>
        </w:rPr>
        <w:t xml:space="preserve"> </w:t>
      </w:r>
      <w:r w:rsidR="009D6B88" w:rsidRPr="005B4097">
        <w:rPr>
          <w:b/>
          <w:i/>
        </w:rPr>
        <w:t>3</w:t>
      </w:r>
      <w:r w:rsidR="0007590E" w:rsidRPr="005B4097">
        <w:rPr>
          <w:b/>
          <w:i/>
        </w:rPr>
        <w:t xml:space="preserve">. </w:t>
      </w:r>
      <w:r w:rsidR="009D6B88" w:rsidRPr="005B4097">
        <w:rPr>
          <w:b/>
          <w:i/>
        </w:rPr>
        <w:t xml:space="preserve">Юридические лица как субъекты гражданских правоотношений: понятие, признаки, особенности </w:t>
      </w:r>
      <w:proofErr w:type="spellStart"/>
      <w:r w:rsidR="009D6B88" w:rsidRPr="005B4097">
        <w:rPr>
          <w:b/>
          <w:i/>
        </w:rPr>
        <w:t>правосубъектности</w:t>
      </w:r>
      <w:proofErr w:type="spellEnd"/>
      <w:r w:rsidR="009D6B88" w:rsidRPr="005B4097">
        <w:rPr>
          <w:b/>
          <w:i/>
        </w:rPr>
        <w:t>, классификация юридических лиц.</w:t>
      </w:r>
    </w:p>
    <w:p w:rsidR="00B1703B" w:rsidRPr="00B1703B" w:rsidRDefault="00B1703B" w:rsidP="009D6B88">
      <w:pPr>
        <w:pStyle w:val="a3"/>
      </w:pPr>
    </w:p>
    <w:p w:rsidR="009D6B88" w:rsidRPr="00B1703B" w:rsidRDefault="009D6B88" w:rsidP="00B1703B">
      <w:pPr>
        <w:pStyle w:val="a3"/>
        <w:spacing w:after="0"/>
        <w:jc w:val="both"/>
      </w:pPr>
      <w:r w:rsidRPr="00B1703B">
        <w:t>Понятие, основные признаки и функции юридического лица. Значение категории юридического лица в частном и публичном праве.</w:t>
      </w:r>
      <w:r w:rsidR="00B1703B" w:rsidRPr="00B1703B">
        <w:t xml:space="preserve"> </w:t>
      </w:r>
      <w:r w:rsidRPr="00B1703B">
        <w:t>Индивидуализация юридического лица (наименование</w:t>
      </w:r>
      <w:r w:rsidR="00B1703B">
        <w:t xml:space="preserve"> </w:t>
      </w:r>
      <w:proofErr w:type="gramStart"/>
      <w:r w:rsidR="00B1703B">
        <w:t>(</w:t>
      </w:r>
      <w:r w:rsidRPr="00B1703B">
        <w:t xml:space="preserve"> </w:t>
      </w:r>
      <w:proofErr w:type="gramEnd"/>
      <w:r w:rsidRPr="00B1703B">
        <w:t>фирма</w:t>
      </w:r>
      <w:r w:rsidR="00B1703B">
        <w:t xml:space="preserve">), </w:t>
      </w:r>
      <w:r w:rsidR="00B1703B" w:rsidRPr="00B1703B">
        <w:t xml:space="preserve">место нахождения, </w:t>
      </w:r>
      <w:r w:rsidR="00B1703B">
        <w:t>адрес</w:t>
      </w:r>
      <w:r w:rsidRPr="00B1703B">
        <w:t>)</w:t>
      </w:r>
      <w:r w:rsidR="00B1703B">
        <w:t xml:space="preserve"> и ее правовое значение</w:t>
      </w:r>
      <w:r w:rsidRPr="00B1703B">
        <w:t>.</w:t>
      </w:r>
      <w:r w:rsidR="00B1703B" w:rsidRPr="00B1703B">
        <w:t xml:space="preserve"> </w:t>
      </w:r>
      <w:proofErr w:type="spellStart"/>
      <w:r w:rsidR="00B1703B">
        <w:t>Правосубъектность</w:t>
      </w:r>
      <w:proofErr w:type="spellEnd"/>
      <w:r w:rsidR="00B1703B">
        <w:t xml:space="preserve"> юридического лица: общая и специальная правоспособность. Органы юридического лица и их роль в осуществлении правоспособности юридического лица. </w:t>
      </w:r>
      <w:r w:rsidRPr="00B1703B">
        <w:t xml:space="preserve">Порядок (способы) создания юридических лиц. </w:t>
      </w:r>
      <w:r w:rsidR="00B1703B">
        <w:t>У</w:t>
      </w:r>
      <w:r w:rsidRPr="00B1703B">
        <w:t>чредительные документы. Государственная регистрация юридических лиц и ее значение.</w:t>
      </w:r>
    </w:p>
    <w:p w:rsidR="009D6B88" w:rsidRPr="00B1703B" w:rsidRDefault="009D6B88" w:rsidP="00B1703B">
      <w:pPr>
        <w:pStyle w:val="a3"/>
        <w:spacing w:after="0"/>
        <w:jc w:val="both"/>
      </w:pPr>
      <w:r w:rsidRPr="00B1703B">
        <w:t>Классификация юридических лиц</w:t>
      </w:r>
      <w:r w:rsidR="00B1703B">
        <w:t xml:space="preserve"> и ее правовое значение: коммерческие и некоммерческие юридические лица, унитарные и корпоративные юридические лица, хозяйственные общества и товарищества. </w:t>
      </w:r>
      <w:r w:rsidRPr="00B1703B">
        <w:t>Филиалы и представительства юридического лица: понятие, функции, полномочия руководителей филиалов и представительств.</w:t>
      </w:r>
      <w:r w:rsidR="00B1703B">
        <w:t xml:space="preserve"> </w:t>
      </w:r>
      <w:r w:rsidRPr="00B1703B">
        <w:t xml:space="preserve">Прекращение юридических лиц. Реорганизация юридического лица: понятие, основания и формы. Порядок реорганизации. </w:t>
      </w:r>
      <w:r w:rsidR="00B1703B">
        <w:t>П</w:t>
      </w:r>
      <w:r w:rsidRPr="00B1703B">
        <w:t xml:space="preserve">ередаточного акта и </w:t>
      </w:r>
      <w:r w:rsidR="00B1703B">
        <w:t>его значение</w:t>
      </w:r>
      <w:r w:rsidRPr="00B1703B">
        <w:t>. Гарантии прав кредиторов юридического лица при его реорганизации. Последствия реорганизации.</w:t>
      </w:r>
      <w:r w:rsidR="00B1703B">
        <w:t xml:space="preserve"> </w:t>
      </w:r>
      <w:r w:rsidRPr="00B1703B">
        <w:t>Ликвидация юридического лица: понятие и основания. Обязанности лица, принявшего решение о ликвидации юридического лица. Порядок ликвидации. Удовлетворение требований кредиторов.</w:t>
      </w:r>
    </w:p>
    <w:p w:rsidR="001F1865" w:rsidRPr="00B1703B" w:rsidRDefault="001F1865" w:rsidP="00B1703B">
      <w:pPr>
        <w:pStyle w:val="23"/>
        <w:tabs>
          <w:tab w:val="left" w:pos="142"/>
          <w:tab w:val="left" w:pos="851"/>
        </w:tabs>
        <w:spacing w:before="120" w:line="276" w:lineRule="auto"/>
        <w:ind w:left="0"/>
        <w:jc w:val="both"/>
        <w:rPr>
          <w:rFonts w:ascii="Times New Roman" w:hAnsi="Times New Roman" w:cs="Times New Roman"/>
          <w:lang w:val="ru-RU"/>
        </w:rPr>
      </w:pPr>
    </w:p>
    <w:p w:rsidR="0007590E" w:rsidRPr="00B1703B" w:rsidRDefault="00105E17" w:rsidP="005B4097">
      <w:pPr>
        <w:tabs>
          <w:tab w:val="left" w:pos="142"/>
          <w:tab w:val="left" w:pos="851"/>
        </w:tabs>
        <w:spacing w:before="120" w:after="120" w:line="276" w:lineRule="auto"/>
        <w:jc w:val="both"/>
        <w:rPr>
          <w:b/>
          <w:i/>
        </w:rPr>
      </w:pPr>
      <w:r>
        <w:rPr>
          <w:b/>
          <w:i/>
        </w:rPr>
        <w:t>К вопросу №</w:t>
      </w:r>
      <w:r w:rsidR="0007590E" w:rsidRPr="00B1703B">
        <w:rPr>
          <w:b/>
          <w:i/>
        </w:rPr>
        <w:t xml:space="preserve"> </w:t>
      </w:r>
      <w:r w:rsidR="00BB2516">
        <w:rPr>
          <w:b/>
          <w:i/>
        </w:rPr>
        <w:t>4</w:t>
      </w:r>
      <w:r w:rsidR="0007590E" w:rsidRPr="00B1703B">
        <w:rPr>
          <w:b/>
          <w:i/>
        </w:rPr>
        <w:t>. Объекты гражданских прав</w:t>
      </w:r>
      <w:r w:rsidR="00B1703B">
        <w:rPr>
          <w:b/>
          <w:i/>
        </w:rPr>
        <w:t>: понятие и классификация</w:t>
      </w:r>
    </w:p>
    <w:p w:rsidR="00B1703B" w:rsidRPr="00B03E0C" w:rsidRDefault="00B1703B" w:rsidP="00BB2516">
      <w:pPr>
        <w:autoSpaceDE w:val="0"/>
        <w:autoSpaceDN w:val="0"/>
        <w:adjustRightInd w:val="0"/>
        <w:jc w:val="both"/>
      </w:pPr>
      <w:r w:rsidRPr="00B03E0C">
        <w:t>Понятие и виды объектов гражданских прав по законодательству Р</w:t>
      </w:r>
      <w:r>
        <w:t xml:space="preserve">оссийской </w:t>
      </w:r>
      <w:r w:rsidRPr="00B03E0C">
        <w:t>Ф</w:t>
      </w:r>
      <w:r>
        <w:t>едерации</w:t>
      </w:r>
      <w:r w:rsidRPr="00B03E0C">
        <w:t xml:space="preserve">. </w:t>
      </w:r>
      <w:proofErr w:type="spellStart"/>
      <w:r w:rsidRPr="00B03E0C">
        <w:t>Оборотоспособность</w:t>
      </w:r>
      <w:proofErr w:type="spellEnd"/>
      <w:r w:rsidRPr="00B03E0C">
        <w:t xml:space="preserve"> объектов гражданских прав.</w:t>
      </w:r>
      <w:r w:rsidR="00BB2516">
        <w:t xml:space="preserve"> </w:t>
      </w:r>
      <w:r w:rsidRPr="00B03E0C">
        <w:t xml:space="preserve">Вещи как объекты гражданских прав. Понятие вещи в юридическом смысле. </w:t>
      </w:r>
      <w:r w:rsidR="00BB2516">
        <w:t xml:space="preserve">Классификация вещей и ее </w:t>
      </w:r>
      <w:proofErr w:type="gramStart"/>
      <w:r w:rsidR="00BB2516">
        <w:t>правовое</w:t>
      </w:r>
      <w:proofErr w:type="gramEnd"/>
      <w:r w:rsidR="00BB2516">
        <w:t xml:space="preserve"> </w:t>
      </w:r>
      <w:proofErr w:type="spellStart"/>
      <w:r w:rsidR="00BB2516">
        <w:t>значение</w:t>
      </w:r>
      <w:r w:rsidRPr="00B03E0C">
        <w:t>едвижимые</w:t>
      </w:r>
      <w:proofErr w:type="spellEnd"/>
      <w:r w:rsidRPr="00B03E0C">
        <w:t xml:space="preserve"> и движимые вещи. Предприятие. Делимые и неделимые, сложные и простые, потребляемые и </w:t>
      </w:r>
      <w:proofErr w:type="spellStart"/>
      <w:r w:rsidRPr="00B03E0C">
        <w:t>непотребляемые</w:t>
      </w:r>
      <w:proofErr w:type="spellEnd"/>
      <w:r w:rsidRPr="00B03E0C">
        <w:t xml:space="preserve"> вещи</w:t>
      </w:r>
      <w:r w:rsidR="00BB2516">
        <w:t>, индивидуально – определенные и определенные родовыми признаками, г</w:t>
      </w:r>
      <w:r w:rsidRPr="00B03E0C">
        <w:t>лавн</w:t>
      </w:r>
      <w:r w:rsidR="00BB2516">
        <w:t>ые</w:t>
      </w:r>
      <w:r w:rsidRPr="00B03E0C">
        <w:t xml:space="preserve"> вещь и </w:t>
      </w:r>
      <w:r w:rsidR="00BB2516">
        <w:t xml:space="preserve">их </w:t>
      </w:r>
      <w:r w:rsidRPr="00B03E0C">
        <w:t>принадлежност</w:t>
      </w:r>
      <w:r w:rsidR="00BB2516">
        <w:t>и</w:t>
      </w:r>
      <w:r w:rsidRPr="00B03E0C">
        <w:t xml:space="preserve">. Плоды, продукция и доходы. Животные. </w:t>
      </w:r>
      <w:r w:rsidR="00BB2516">
        <w:rPr>
          <w:rFonts w:eastAsiaTheme="minorHAnsi"/>
          <w:lang w:eastAsia="en-US"/>
        </w:rPr>
        <w:t xml:space="preserve">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 </w:t>
      </w:r>
      <w:r w:rsidRPr="00B03E0C">
        <w:t xml:space="preserve">Понятие </w:t>
      </w:r>
      <w:r w:rsidR="00BB2516">
        <w:t xml:space="preserve">и значение </w:t>
      </w:r>
      <w:r w:rsidRPr="00B03E0C">
        <w:t>термина «имущество» в гражданском праве.</w:t>
      </w:r>
    </w:p>
    <w:p w:rsidR="001F1865" w:rsidRPr="00B1703B" w:rsidRDefault="001F1865" w:rsidP="001A7A1F">
      <w:pPr>
        <w:tabs>
          <w:tab w:val="left" w:pos="142"/>
          <w:tab w:val="left" w:pos="851"/>
        </w:tabs>
        <w:spacing w:before="120" w:line="276" w:lineRule="auto"/>
        <w:ind w:firstLine="426"/>
        <w:jc w:val="both"/>
      </w:pPr>
    </w:p>
    <w:p w:rsidR="0007590E" w:rsidRPr="00B1703B" w:rsidRDefault="00105E17" w:rsidP="005B4097">
      <w:pPr>
        <w:tabs>
          <w:tab w:val="left" w:pos="142"/>
          <w:tab w:val="left" w:pos="851"/>
        </w:tabs>
        <w:spacing w:before="120" w:after="120" w:line="276" w:lineRule="auto"/>
        <w:jc w:val="both"/>
        <w:rPr>
          <w:b/>
          <w:i/>
        </w:rPr>
      </w:pPr>
      <w:r>
        <w:rPr>
          <w:b/>
          <w:i/>
        </w:rPr>
        <w:t>К вопросу №</w:t>
      </w:r>
      <w:r w:rsidR="0007590E" w:rsidRPr="00B1703B">
        <w:rPr>
          <w:b/>
          <w:i/>
        </w:rPr>
        <w:t xml:space="preserve"> </w:t>
      </w:r>
      <w:r w:rsidR="00BB2516">
        <w:rPr>
          <w:b/>
          <w:i/>
        </w:rPr>
        <w:t>5</w:t>
      </w:r>
      <w:r w:rsidR="0007590E" w:rsidRPr="00B1703B">
        <w:rPr>
          <w:b/>
          <w:i/>
        </w:rPr>
        <w:t xml:space="preserve">. Сделки: понятие, признаки, значение в гражданском обороте, виды </w:t>
      </w:r>
      <w:r w:rsidR="00BB2516">
        <w:rPr>
          <w:b/>
          <w:i/>
        </w:rPr>
        <w:t xml:space="preserve">и условия действительности </w:t>
      </w:r>
    </w:p>
    <w:p w:rsidR="00BB2516" w:rsidRPr="00B03E0C" w:rsidRDefault="00BB2516" w:rsidP="0002454D">
      <w:pPr>
        <w:pStyle w:val="a3"/>
        <w:spacing w:line="236" w:lineRule="atLeast"/>
        <w:jc w:val="both"/>
      </w:pPr>
      <w:r w:rsidRPr="00B03E0C">
        <w:t>Понятие сделки по гражданскому праву Р</w:t>
      </w:r>
      <w:r>
        <w:t xml:space="preserve">оссийской </w:t>
      </w:r>
      <w:r w:rsidRPr="00B03E0C">
        <w:t>Ф</w:t>
      </w:r>
      <w:r>
        <w:t>едерации</w:t>
      </w:r>
      <w:r w:rsidRPr="00B03E0C">
        <w:t>. Место сделки в системе юридических фактов</w:t>
      </w:r>
      <w:r>
        <w:t>, отличие сделки от юридического поступка</w:t>
      </w:r>
      <w:r w:rsidRPr="00B03E0C">
        <w:t>. Значение сделок в гражданском обороте, их функции в механизме правового регулирования имущественных отношений.</w:t>
      </w:r>
      <w:r>
        <w:t xml:space="preserve"> </w:t>
      </w:r>
      <w:proofErr w:type="gramStart"/>
      <w:r>
        <w:t xml:space="preserve">Классификация </w:t>
      </w:r>
      <w:r w:rsidRPr="00B1703B">
        <w:t xml:space="preserve">сделок: односторонние, двусторонние и многосторонние, возмездные и безвозмездные, консенсуальные и реальные, абстрактные и каузальные, </w:t>
      </w:r>
      <w:r>
        <w:t>р</w:t>
      </w:r>
      <w:r w:rsidRPr="00B1703B">
        <w:t xml:space="preserve">аспорядительные, </w:t>
      </w:r>
      <w:r>
        <w:t xml:space="preserve">и </w:t>
      </w:r>
      <w:r w:rsidRPr="00B1703B">
        <w:t>обязательственные и др.</w:t>
      </w:r>
      <w:r w:rsidRPr="00BB2516">
        <w:t xml:space="preserve"> </w:t>
      </w:r>
      <w:r w:rsidRPr="00B03E0C">
        <w:t>Сделки, совершенные под условием: понятие и виды.</w:t>
      </w:r>
      <w:proofErr w:type="gramEnd"/>
      <w:r>
        <w:t xml:space="preserve"> </w:t>
      </w:r>
      <w:r w:rsidRPr="00B03E0C">
        <w:t>Состав сделки</w:t>
      </w:r>
      <w:r>
        <w:t xml:space="preserve"> и условия ее действительности</w:t>
      </w:r>
      <w:r w:rsidRPr="00B03E0C">
        <w:t xml:space="preserve">. </w:t>
      </w:r>
      <w:r w:rsidR="0002454D">
        <w:t>Требования к надлежащему субъектному составу сделки. Надлежащее соотношение в</w:t>
      </w:r>
      <w:r w:rsidRPr="00B03E0C">
        <w:t>ол</w:t>
      </w:r>
      <w:r w:rsidR="0002454D">
        <w:t>и</w:t>
      </w:r>
      <w:r w:rsidRPr="00B03E0C">
        <w:t xml:space="preserve"> и волеизъявлени</w:t>
      </w:r>
      <w:r w:rsidR="0002454D">
        <w:t>я</w:t>
      </w:r>
      <w:r w:rsidRPr="00B03E0C">
        <w:t xml:space="preserve"> в сделке. </w:t>
      </w:r>
      <w:r w:rsidR="0002454D">
        <w:t xml:space="preserve">Надлежащее основание и содержание сделки. </w:t>
      </w:r>
      <w:r w:rsidRPr="00B03E0C">
        <w:t>Форма сделок. Устные и конклюдентные сделки. Письменная форма сделки. Сделки, совершаемые в простой письменной форме. Последствия несоблюдения простой письменной формы сделки. Нотариальная форма сделки. Сделки, совершаемые в нотариальной форме. Последствия несоблюдения нотариальной формы сделки.</w:t>
      </w:r>
      <w:r w:rsidR="0002454D">
        <w:t xml:space="preserve"> </w:t>
      </w:r>
      <w:r w:rsidRPr="00B03E0C">
        <w:t>Государственная регистрация сделок. Последствия несоблюдения требования о государственной регистрации сделки.</w:t>
      </w:r>
    </w:p>
    <w:p w:rsidR="001F1865" w:rsidRPr="00B1703B" w:rsidRDefault="001F1865" w:rsidP="0002454D">
      <w:pPr>
        <w:tabs>
          <w:tab w:val="left" w:pos="142"/>
          <w:tab w:val="left" w:pos="851"/>
        </w:tabs>
        <w:spacing w:before="120" w:line="276" w:lineRule="auto"/>
        <w:ind w:firstLine="426"/>
        <w:jc w:val="both"/>
      </w:pPr>
    </w:p>
    <w:p w:rsidR="0007590E" w:rsidRPr="00B1703B" w:rsidRDefault="00105E17" w:rsidP="005B4097">
      <w:pPr>
        <w:tabs>
          <w:tab w:val="left" w:pos="142"/>
          <w:tab w:val="left" w:pos="851"/>
        </w:tabs>
        <w:spacing w:before="120" w:after="120" w:line="276" w:lineRule="auto"/>
        <w:jc w:val="both"/>
        <w:rPr>
          <w:b/>
          <w:i/>
        </w:rPr>
      </w:pPr>
      <w:r>
        <w:rPr>
          <w:b/>
          <w:i/>
        </w:rPr>
        <w:lastRenderedPageBreak/>
        <w:t>К вопросу №</w:t>
      </w:r>
      <w:r w:rsidR="0007590E" w:rsidRPr="00B1703B">
        <w:rPr>
          <w:b/>
          <w:i/>
        </w:rPr>
        <w:t xml:space="preserve"> </w:t>
      </w:r>
      <w:r w:rsidR="005B4097">
        <w:rPr>
          <w:b/>
          <w:i/>
        </w:rPr>
        <w:t>6</w:t>
      </w:r>
      <w:r w:rsidR="0007590E" w:rsidRPr="00B1703B">
        <w:rPr>
          <w:b/>
          <w:i/>
        </w:rPr>
        <w:t>. Недействительные сделки: понятие, виды, правовые последствия</w:t>
      </w:r>
      <w:r w:rsidR="0002454D">
        <w:rPr>
          <w:b/>
          <w:i/>
        </w:rPr>
        <w:t xml:space="preserve"> недействительности сделки</w:t>
      </w:r>
    </w:p>
    <w:p w:rsidR="0002454D" w:rsidRPr="00B03E0C" w:rsidRDefault="0002454D" w:rsidP="0002454D">
      <w:pPr>
        <w:pStyle w:val="a3"/>
        <w:spacing w:after="0"/>
        <w:jc w:val="both"/>
      </w:pPr>
      <w:r w:rsidRPr="00B03E0C">
        <w:t xml:space="preserve">Недействительность сделок: понятие </w:t>
      </w:r>
      <w:r>
        <w:t>п</w:t>
      </w:r>
      <w:r w:rsidRPr="00B03E0C">
        <w:t>равовая природа недействительных сделок</w:t>
      </w:r>
      <w:r>
        <w:t>, отличие недействительной сделки от незаключенного договора</w:t>
      </w:r>
      <w:r w:rsidRPr="00B03E0C">
        <w:t>.</w:t>
      </w:r>
      <w:r w:rsidRPr="0002454D">
        <w:t xml:space="preserve"> </w:t>
      </w:r>
      <w:r w:rsidRPr="00B03E0C">
        <w:t>Оспоримые и ничтожные сделки.</w:t>
      </w:r>
      <w:r>
        <w:t xml:space="preserve"> </w:t>
      </w:r>
      <w:r w:rsidRPr="00B03E0C">
        <w:t xml:space="preserve">Момент, с которого сделка признается недействительной. </w:t>
      </w:r>
      <w:r>
        <w:t xml:space="preserve">Лица, </w:t>
      </w:r>
      <w:proofErr w:type="spellStart"/>
      <w:r>
        <w:t>управомоченные</w:t>
      </w:r>
      <w:proofErr w:type="spellEnd"/>
      <w:r>
        <w:t xml:space="preserve"> на предъявление требований о недействительности сделки, о признании сделки недействительно и применении последствий ее недействительности. Классификация недействительных сделок. </w:t>
      </w:r>
      <w:r w:rsidRPr="00B03E0C">
        <w:t>Недействительность сделки, не соответствующей закону или иным правовым актам.</w:t>
      </w:r>
      <w:r>
        <w:t xml:space="preserve"> </w:t>
      </w:r>
      <w:r w:rsidRPr="00B03E0C">
        <w:t>Недействительность сделки, совершенной с целью, противной основам правопорядка и нравственности и последствия ее исполнения.</w:t>
      </w:r>
      <w:r>
        <w:t xml:space="preserve"> </w:t>
      </w:r>
      <w:r w:rsidRPr="00B03E0C">
        <w:t>Недействительность мнимых и притворных сделок.</w:t>
      </w:r>
    </w:p>
    <w:p w:rsidR="0002454D" w:rsidRPr="00B03E0C" w:rsidRDefault="0002454D" w:rsidP="000B46DB">
      <w:pPr>
        <w:autoSpaceDE w:val="0"/>
        <w:autoSpaceDN w:val="0"/>
        <w:adjustRightInd w:val="0"/>
        <w:jc w:val="both"/>
        <w:outlineLvl w:val="0"/>
      </w:pPr>
      <w:r w:rsidRPr="00B03E0C">
        <w:t>Недействительность сделок, совершенных недееспособным, а также несовершеннолетним, не достигшим 14 лет, и последствия их исполнения.</w:t>
      </w:r>
      <w:r>
        <w:t xml:space="preserve"> </w:t>
      </w:r>
      <w:r w:rsidRPr="00B03E0C">
        <w:t>Недействительность сделок, совершенных гражданином, ограниченным судом в дееспособности, а также несовершеннолетним в возрасте от 14 до 18 лет и последствия их исполнения.</w:t>
      </w:r>
      <w:r>
        <w:t xml:space="preserve"> Н</w:t>
      </w:r>
      <w:r w:rsidRPr="00B03E0C">
        <w:t>едействительность сделки, совершенной гражданином, не способным понимать значение своих действий или руководить ими и последствия ее исполнения.</w:t>
      </w:r>
      <w:r>
        <w:t xml:space="preserve"> Н</w:t>
      </w:r>
      <w:r w:rsidRPr="00B03E0C">
        <w:t>едействительность сдел</w:t>
      </w:r>
      <w:r w:rsidR="000B46DB">
        <w:t>ки</w:t>
      </w:r>
      <w:r w:rsidRPr="00B03E0C">
        <w:t xml:space="preserve"> юридического лица, </w:t>
      </w:r>
      <w:proofErr w:type="gramStart"/>
      <w:r w:rsidRPr="00B03E0C">
        <w:t>совершенны</w:t>
      </w:r>
      <w:r w:rsidR="000B46DB">
        <w:t>й</w:t>
      </w:r>
      <w:proofErr w:type="gramEnd"/>
      <w:r w:rsidRPr="00B03E0C">
        <w:t xml:space="preserve"> в</w:t>
      </w:r>
      <w:r w:rsidR="000B46DB">
        <w:rPr>
          <w:rFonts w:eastAsiaTheme="minorHAnsi"/>
          <w:lang w:eastAsia="en-US"/>
        </w:rPr>
        <w:t xml:space="preserve"> противоречии с целями деятельности, определенно ограниченными в его учредительных документах</w:t>
      </w:r>
      <w:r w:rsidRPr="00B03E0C">
        <w:t>.</w:t>
      </w:r>
      <w:r w:rsidR="000B46DB">
        <w:t xml:space="preserve"> </w:t>
      </w:r>
      <w:r w:rsidR="000B46DB" w:rsidRPr="000B46DB">
        <w:rPr>
          <w:rFonts w:eastAsiaTheme="minorHAnsi"/>
          <w:bCs/>
          <w:lang w:eastAsia="en-US"/>
        </w:rPr>
        <w:t>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r w:rsidR="000B46DB">
        <w:rPr>
          <w:rFonts w:eastAsiaTheme="minorHAnsi"/>
          <w:bCs/>
          <w:lang w:eastAsia="en-US"/>
        </w:rPr>
        <w:t xml:space="preserve">. </w:t>
      </w:r>
      <w:r w:rsidR="000B46DB" w:rsidRPr="000B46DB">
        <w:rPr>
          <w:rFonts w:eastAsiaTheme="minorHAnsi"/>
          <w:bCs/>
          <w:lang w:eastAsia="en-US"/>
        </w:rPr>
        <w:t>Недействительность сделки, совершенной представителем или органом юридического лица условий осуществления полномочий либо интересов представляемого или интересов юридического лица</w:t>
      </w:r>
      <w:r w:rsidR="000B46DB">
        <w:rPr>
          <w:rFonts w:eastAsiaTheme="minorHAnsi"/>
          <w:bCs/>
          <w:lang w:eastAsia="en-US"/>
        </w:rPr>
        <w:t xml:space="preserve">. Недействительность сделки, совершенной в </w:t>
      </w:r>
      <w:r w:rsidR="000B46DB" w:rsidRPr="000B46DB">
        <w:rPr>
          <w:rFonts w:eastAsiaTheme="minorHAnsi"/>
          <w:bCs/>
          <w:lang w:eastAsia="en-US"/>
        </w:rPr>
        <w:t>отношении имущества, распоряжение которым запрещено или ограничено</w:t>
      </w:r>
      <w:r w:rsidR="000B46DB">
        <w:rPr>
          <w:rFonts w:eastAsiaTheme="minorHAnsi"/>
          <w:bCs/>
          <w:lang w:eastAsia="en-US"/>
        </w:rPr>
        <w:t xml:space="preserve">. </w:t>
      </w:r>
      <w:r w:rsidR="000B46DB" w:rsidRPr="000B46DB">
        <w:rPr>
          <w:rFonts w:eastAsiaTheme="minorHAnsi"/>
          <w:bCs/>
          <w:lang w:eastAsia="en-US"/>
        </w:rPr>
        <w:t>Недействительность сделки, совершенной гражданином, не способным понимать значение своих действий или руководить ими</w:t>
      </w:r>
      <w:r w:rsidR="000B46DB">
        <w:rPr>
          <w:rFonts w:eastAsiaTheme="minorHAnsi"/>
          <w:bCs/>
          <w:lang w:eastAsia="en-US"/>
        </w:rPr>
        <w:t xml:space="preserve">. </w:t>
      </w:r>
      <w:r w:rsidRPr="00B03E0C">
        <w:t xml:space="preserve">Недействительность сделки, совершенной под влиянием </w:t>
      </w:r>
      <w:r w:rsidR="006D4597">
        <w:t xml:space="preserve">существенного </w:t>
      </w:r>
      <w:r w:rsidRPr="00B03E0C">
        <w:t>заблуждения.</w:t>
      </w:r>
      <w:r w:rsidR="006D4597">
        <w:t xml:space="preserve"> </w:t>
      </w:r>
      <w:r w:rsidRPr="00B03E0C">
        <w:t>Недействительность сделок, совершенных под влиянием обмана, насилия, угрозы, злонамеренного соглашения представителя одной стороны с другой стороной или стечения тяжелых обстоятельств. Недействительность части сделки. Общие последствия исполнения недействительной сделки.</w:t>
      </w:r>
      <w:r w:rsidR="000B46DB">
        <w:t xml:space="preserve"> </w:t>
      </w:r>
      <w:r w:rsidRPr="00B03E0C">
        <w:t>Исковая давность по требованиям о признании сделки недействительной и применении последствий ее исполнения.</w:t>
      </w:r>
    </w:p>
    <w:p w:rsidR="001F1865" w:rsidRPr="00B1703B" w:rsidRDefault="001F1865" w:rsidP="0002454D">
      <w:pPr>
        <w:tabs>
          <w:tab w:val="left" w:pos="142"/>
          <w:tab w:val="left" w:pos="851"/>
        </w:tabs>
        <w:spacing w:before="120" w:line="276" w:lineRule="auto"/>
        <w:ind w:firstLine="426"/>
        <w:jc w:val="both"/>
      </w:pPr>
    </w:p>
    <w:p w:rsidR="006D4597" w:rsidRPr="008C7C71" w:rsidRDefault="00105E17" w:rsidP="008C7C71">
      <w:pPr>
        <w:jc w:val="both"/>
        <w:rPr>
          <w:b/>
          <w:i/>
        </w:rPr>
      </w:pPr>
      <w:r>
        <w:rPr>
          <w:b/>
          <w:i/>
        </w:rPr>
        <w:t>К вопросу №</w:t>
      </w:r>
      <w:r w:rsidR="0007590E" w:rsidRPr="008C7C71">
        <w:rPr>
          <w:b/>
          <w:i/>
        </w:rPr>
        <w:t xml:space="preserve"> </w:t>
      </w:r>
      <w:r w:rsidR="005B4097">
        <w:rPr>
          <w:b/>
          <w:i/>
        </w:rPr>
        <w:t>7</w:t>
      </w:r>
      <w:r w:rsidR="0007590E" w:rsidRPr="008C7C71">
        <w:rPr>
          <w:b/>
          <w:i/>
        </w:rPr>
        <w:t xml:space="preserve">. </w:t>
      </w:r>
      <w:r w:rsidR="006D4597" w:rsidRPr="008C7C71">
        <w:rPr>
          <w:b/>
          <w:i/>
        </w:rPr>
        <w:t>Исковая давность в гражданском праве: понятие, начало течения, основания перерыва, приостановления и восстановления. Применение исковой давности.</w:t>
      </w:r>
    </w:p>
    <w:p w:rsidR="00EA0980" w:rsidRDefault="00EA0980" w:rsidP="008C7C71">
      <w:pPr>
        <w:pStyle w:val="a3"/>
      </w:pPr>
    </w:p>
    <w:p w:rsidR="005B4097" w:rsidRPr="005B4097" w:rsidRDefault="00EA0980" w:rsidP="005B4097">
      <w:pPr>
        <w:autoSpaceDE w:val="0"/>
        <w:autoSpaceDN w:val="0"/>
        <w:adjustRightInd w:val="0"/>
        <w:jc w:val="both"/>
        <w:outlineLvl w:val="0"/>
        <w:rPr>
          <w:rFonts w:eastAsiaTheme="minorHAnsi"/>
          <w:bCs/>
          <w:lang w:eastAsia="en-US"/>
        </w:rPr>
      </w:pPr>
      <w:r w:rsidRPr="005B4097">
        <w:t>Понятие, правовая природа и значение исковой давности</w:t>
      </w:r>
      <w:r w:rsidR="008C7C71" w:rsidRPr="005B4097">
        <w:t xml:space="preserve">. </w:t>
      </w:r>
      <w:r w:rsidRPr="005B4097">
        <w:rPr>
          <w:rFonts w:eastAsiaTheme="minorHAnsi"/>
          <w:bCs/>
          <w:lang w:eastAsia="en-US"/>
        </w:rPr>
        <w:t>Общий срок исковой давности. Специальные сроки исковой давности. Недействительность соглашения об изменении сроков исковой давности. Применение исковой давности, последствия обращения в суд с иском за пределами исковой давности (последствия пропуская исковой давности). Начало течения срока исковой давности. Срок исковой давности при перемене лиц в обязательстве</w:t>
      </w:r>
      <w:r w:rsidR="005B4097" w:rsidRPr="005B4097">
        <w:rPr>
          <w:rFonts w:eastAsiaTheme="minorHAnsi"/>
          <w:bCs/>
          <w:lang w:eastAsia="en-US"/>
        </w:rPr>
        <w:t xml:space="preserve">. Приостановление течения срока исковой давности: основания и последствия. Перерыв течения срока исковой давности: основания и последствия. Течение срока исковой давности при защите нарушенного права в судебном порядке, последствия оставлении судом иска без рассмотрения. Восстановление срока исковой давности: основания и порядок. Последствия исполнение обязанности должником или иным обязанным лицом по истечении срока исковой давности. Применение исковой давности к дополнительным требованиям </w:t>
      </w:r>
      <w:r w:rsidR="005B4097" w:rsidRPr="005B4097">
        <w:rPr>
          <w:rFonts w:eastAsiaTheme="minorHAnsi"/>
          <w:lang w:eastAsia="en-US"/>
        </w:rPr>
        <w:t xml:space="preserve">(проценты, неустойка, залог, поручительство и т.п.). </w:t>
      </w:r>
      <w:r w:rsidR="005B4097" w:rsidRPr="005B4097">
        <w:rPr>
          <w:rFonts w:eastAsiaTheme="minorHAnsi"/>
          <w:bCs/>
          <w:lang w:eastAsia="en-US"/>
        </w:rPr>
        <w:t>Требования, на которые исковая давность не распространяется</w:t>
      </w:r>
    </w:p>
    <w:p w:rsidR="005B4097" w:rsidRPr="005B4097" w:rsidRDefault="005B4097" w:rsidP="005B4097">
      <w:pPr>
        <w:autoSpaceDE w:val="0"/>
        <w:autoSpaceDN w:val="0"/>
        <w:adjustRightInd w:val="0"/>
        <w:jc w:val="both"/>
        <w:rPr>
          <w:rFonts w:eastAsiaTheme="minorHAnsi"/>
          <w:lang w:eastAsia="en-US"/>
        </w:rPr>
      </w:pPr>
    </w:p>
    <w:p w:rsidR="005B4097" w:rsidRDefault="005B4097" w:rsidP="001A7A1F">
      <w:pPr>
        <w:widowControl w:val="0"/>
        <w:tabs>
          <w:tab w:val="left" w:pos="142"/>
          <w:tab w:val="left" w:pos="851"/>
        </w:tabs>
        <w:autoSpaceDE w:val="0"/>
        <w:autoSpaceDN w:val="0"/>
        <w:adjustRightInd w:val="0"/>
        <w:spacing w:before="120" w:after="120" w:line="276" w:lineRule="auto"/>
        <w:ind w:firstLine="426"/>
        <w:jc w:val="both"/>
        <w:rPr>
          <w:b/>
          <w:i/>
        </w:rPr>
      </w:pPr>
    </w:p>
    <w:p w:rsidR="00461929" w:rsidRPr="00461929" w:rsidRDefault="00105E17" w:rsidP="00461929">
      <w:pPr>
        <w:jc w:val="both"/>
        <w:rPr>
          <w:b/>
          <w:i/>
        </w:rPr>
      </w:pPr>
      <w:r>
        <w:rPr>
          <w:b/>
          <w:i/>
        </w:rPr>
        <w:lastRenderedPageBreak/>
        <w:t>К вопросу №</w:t>
      </w:r>
      <w:r w:rsidR="0007590E" w:rsidRPr="00461929">
        <w:rPr>
          <w:b/>
          <w:i/>
        </w:rPr>
        <w:t xml:space="preserve"> </w:t>
      </w:r>
      <w:r w:rsidR="005B4097" w:rsidRPr="00461929">
        <w:rPr>
          <w:b/>
          <w:i/>
        </w:rPr>
        <w:t>8</w:t>
      </w:r>
      <w:r w:rsidR="0007590E" w:rsidRPr="00461929">
        <w:rPr>
          <w:b/>
          <w:i/>
        </w:rPr>
        <w:t xml:space="preserve">. </w:t>
      </w:r>
      <w:r w:rsidR="00461929" w:rsidRPr="00461929">
        <w:rPr>
          <w:b/>
          <w:i/>
        </w:rPr>
        <w:t>Право собственности: понятие, субъекты и объекты, виды и содержание. Риск случайной гибели и повреждения имущества, бремя содержания имущества.</w:t>
      </w:r>
    </w:p>
    <w:p w:rsidR="00461929" w:rsidRDefault="00461929" w:rsidP="00461929">
      <w:pPr>
        <w:pStyle w:val="a3"/>
      </w:pPr>
    </w:p>
    <w:p w:rsidR="005B7D72" w:rsidRPr="00B03E0C" w:rsidRDefault="00461929" w:rsidP="005B7D72">
      <w:pPr>
        <w:pStyle w:val="a3"/>
        <w:spacing w:after="0"/>
        <w:jc w:val="both"/>
      </w:pPr>
      <w:r w:rsidRPr="00B03E0C">
        <w:t xml:space="preserve">Право собственности как </w:t>
      </w:r>
      <w:proofErr w:type="spellStart"/>
      <w:r w:rsidRPr="00B03E0C">
        <w:t>подотраслевая</w:t>
      </w:r>
      <w:proofErr w:type="spellEnd"/>
      <w:r w:rsidRPr="00B03E0C">
        <w:t xml:space="preserve"> система норм гражданского права</w:t>
      </w:r>
      <w:r>
        <w:t xml:space="preserve"> (право собственности в объективном смысле)</w:t>
      </w:r>
      <w:r w:rsidRPr="00B03E0C">
        <w:t>: понятие и общая характеристика.</w:t>
      </w:r>
      <w:r>
        <w:t xml:space="preserve"> </w:t>
      </w:r>
      <w:r w:rsidRPr="00B03E0C">
        <w:t>Экономические отношения собственности как предмет гражданско</w:t>
      </w:r>
      <w:r w:rsidRPr="00B03E0C">
        <w:noBreakHyphen/>
        <w:t>правового регулирования. Их значение и место в системе рыночной экономики.</w:t>
      </w:r>
      <w:r>
        <w:t xml:space="preserve"> </w:t>
      </w:r>
      <w:r w:rsidRPr="00B03E0C">
        <w:t>Формы и виды собственности по гражданскому законодательству России. Принцип равенства всех форм собственности и обеспечения равной их защиты.</w:t>
      </w:r>
      <w:r>
        <w:t xml:space="preserve"> </w:t>
      </w:r>
      <w:r w:rsidRPr="00B03E0C">
        <w:t>Понятие права собственности в субъективном смысле. Содержание субъективного права собственности. Правомочия собственника: понятие и общая характеристика.</w:t>
      </w:r>
      <w:r>
        <w:t xml:space="preserve"> </w:t>
      </w:r>
      <w:r w:rsidRPr="00B03E0C">
        <w:t>Порядок осуществления собственником правомочий по владению, пользованию и распоряжению своим имуществом.</w:t>
      </w:r>
      <w:r>
        <w:t xml:space="preserve"> </w:t>
      </w:r>
      <w:r w:rsidRPr="00B03E0C">
        <w:t>Бремя содержания имущества</w:t>
      </w:r>
      <w:r>
        <w:t xml:space="preserve"> и его гражданско – правовое значение. </w:t>
      </w:r>
      <w:r w:rsidRPr="00B03E0C">
        <w:t xml:space="preserve"> Риск случайной гибели или случайного повреждения имущества.</w:t>
      </w:r>
      <w:r w:rsidR="005B7D72">
        <w:t xml:space="preserve"> </w:t>
      </w:r>
      <w:r w:rsidR="005B7D72" w:rsidRPr="00B03E0C">
        <w:t>Право собственности граждан (физических лиц). Характеристика правового статуса граждан как субъектов права собственности. Основные источники образования имущества, принадлежащего гражданину на праве собственности. Иные особенности права собственности граждан (объекты, содержание, осуществление, прекращение).</w:t>
      </w:r>
      <w:r w:rsidR="005B7D72">
        <w:t xml:space="preserve"> </w:t>
      </w:r>
      <w:r w:rsidR="005B7D72" w:rsidRPr="00B03E0C">
        <w:t>Право собственности юридических лиц. Виды юридических лиц, выступающих в качестве собственников имущества. Особенности права собственности юридических лиц (объекты, содержание, приобретение, осуществление, прекращение).</w:t>
      </w:r>
      <w:r w:rsidR="005B7D72">
        <w:t xml:space="preserve"> </w:t>
      </w:r>
      <w:r w:rsidR="005B7D72" w:rsidRPr="00B03E0C">
        <w:t xml:space="preserve">Понятие права государственной и муниципальной собственности в объективном и субъективном смысле. Особенности </w:t>
      </w:r>
      <w:r w:rsidR="005B7D72">
        <w:t>п</w:t>
      </w:r>
      <w:r w:rsidR="005B7D72" w:rsidRPr="00B03E0C">
        <w:t>равоотношений государственной и муниципальной собственности (общая характеристика).</w:t>
      </w:r>
      <w:r w:rsidR="005B7D72">
        <w:t xml:space="preserve"> </w:t>
      </w:r>
      <w:r w:rsidR="005B7D72" w:rsidRPr="00B03E0C">
        <w:t>Субъекты и объекты права государственной и муниципальной собственности. Государственная и муниципальная казна. Содержание права государственной и муниципальной собственности.</w:t>
      </w:r>
      <w:r w:rsidR="005B7D72">
        <w:t xml:space="preserve"> </w:t>
      </w:r>
      <w:r w:rsidR="005B7D72" w:rsidRPr="00B03E0C">
        <w:t>Порядок и правовые формы осуществления права государственной и муниципальной собственности.</w:t>
      </w:r>
      <w:r w:rsidR="005B7D72">
        <w:t xml:space="preserve"> </w:t>
      </w:r>
      <w:r w:rsidR="005B7D72" w:rsidRPr="00B03E0C">
        <w:t>Основания возникновения и прекращения права государственной и муниципальной собственности. Приватизация государственного и муниципального имущества. Соотношение гражданского законодательства и законодательства о приватизации.</w:t>
      </w:r>
      <w:r w:rsidR="005B7D72">
        <w:t xml:space="preserve"> </w:t>
      </w:r>
      <w:r w:rsidR="005B7D72" w:rsidRPr="00B03E0C">
        <w:t xml:space="preserve">Имущество государственных и муниципальных предприятий и учреждений. </w:t>
      </w:r>
    </w:p>
    <w:p w:rsidR="00461929" w:rsidRPr="00B03E0C" w:rsidRDefault="00461929" w:rsidP="005B7D72">
      <w:pPr>
        <w:pStyle w:val="a3"/>
        <w:jc w:val="both"/>
      </w:pPr>
    </w:p>
    <w:p w:rsidR="00461929" w:rsidRPr="00461929" w:rsidRDefault="00461929" w:rsidP="00461929">
      <w:pPr>
        <w:widowControl w:val="0"/>
        <w:tabs>
          <w:tab w:val="left" w:pos="142"/>
          <w:tab w:val="left" w:pos="851"/>
        </w:tabs>
        <w:autoSpaceDE w:val="0"/>
        <w:autoSpaceDN w:val="0"/>
        <w:adjustRightInd w:val="0"/>
        <w:spacing w:before="120" w:after="120" w:line="276" w:lineRule="auto"/>
        <w:ind w:firstLine="426"/>
        <w:jc w:val="both"/>
        <w:rPr>
          <w:b/>
          <w:i/>
        </w:rPr>
      </w:pPr>
    </w:p>
    <w:p w:rsidR="0007590E" w:rsidRPr="00B1703B" w:rsidRDefault="0007590E" w:rsidP="001A7A1F">
      <w:pPr>
        <w:tabs>
          <w:tab w:val="left" w:pos="142"/>
          <w:tab w:val="left" w:pos="851"/>
        </w:tabs>
        <w:spacing w:line="276" w:lineRule="auto"/>
        <w:ind w:firstLine="426"/>
        <w:jc w:val="both"/>
        <w:outlineLvl w:val="0"/>
      </w:pPr>
    </w:p>
    <w:p w:rsidR="001F1865" w:rsidRPr="00B1703B" w:rsidRDefault="001F1865" w:rsidP="001A7A1F">
      <w:pPr>
        <w:tabs>
          <w:tab w:val="left" w:pos="142"/>
          <w:tab w:val="left" w:pos="851"/>
        </w:tabs>
        <w:spacing w:line="276" w:lineRule="auto"/>
        <w:ind w:firstLine="426"/>
        <w:jc w:val="both"/>
        <w:outlineLvl w:val="0"/>
        <w:rPr>
          <w:i/>
        </w:rPr>
      </w:pPr>
    </w:p>
    <w:p w:rsidR="00461929" w:rsidRPr="00461929" w:rsidRDefault="00105E17" w:rsidP="00461929">
      <w:pPr>
        <w:widowControl w:val="0"/>
        <w:tabs>
          <w:tab w:val="left" w:pos="142"/>
          <w:tab w:val="left" w:pos="851"/>
        </w:tabs>
        <w:autoSpaceDE w:val="0"/>
        <w:autoSpaceDN w:val="0"/>
        <w:adjustRightInd w:val="0"/>
        <w:spacing w:before="120" w:after="120" w:line="276" w:lineRule="auto"/>
        <w:jc w:val="both"/>
        <w:rPr>
          <w:b/>
          <w:i/>
        </w:rPr>
      </w:pPr>
      <w:r>
        <w:rPr>
          <w:b/>
          <w:i/>
        </w:rPr>
        <w:t>К вопросу №</w:t>
      </w:r>
      <w:r w:rsidR="0007590E" w:rsidRPr="00B1703B">
        <w:rPr>
          <w:b/>
          <w:i/>
        </w:rPr>
        <w:t xml:space="preserve"> </w:t>
      </w:r>
      <w:r w:rsidR="00461929">
        <w:rPr>
          <w:b/>
          <w:i/>
        </w:rPr>
        <w:t>9</w:t>
      </w:r>
      <w:r w:rsidR="0007590E" w:rsidRPr="00B1703B">
        <w:rPr>
          <w:b/>
          <w:i/>
        </w:rPr>
        <w:t>.</w:t>
      </w:r>
      <w:r w:rsidR="001F1865" w:rsidRPr="00B1703B">
        <w:rPr>
          <w:b/>
          <w:i/>
        </w:rPr>
        <w:t xml:space="preserve"> </w:t>
      </w:r>
      <w:r w:rsidR="00461929" w:rsidRPr="00461929">
        <w:rPr>
          <w:b/>
          <w:i/>
        </w:rPr>
        <w:t>Основания приобретения права собственности: понятие и виды.</w:t>
      </w:r>
    </w:p>
    <w:p w:rsidR="00461929" w:rsidRPr="00B03E0C" w:rsidRDefault="00461929" w:rsidP="00461929">
      <w:pPr>
        <w:pStyle w:val="a3"/>
        <w:jc w:val="both"/>
      </w:pPr>
      <w:r w:rsidRPr="00B03E0C">
        <w:t>Основания и способы</w:t>
      </w:r>
      <w:r w:rsidRPr="0009497C">
        <w:t xml:space="preserve"> </w:t>
      </w:r>
      <w:r w:rsidRPr="00B03E0C">
        <w:t>приобретения права собственности: понятие и виды. Сущность, характерные черты и критерии разграничения первоначального и производного способов приобретения права собственности.</w:t>
      </w:r>
      <w:r>
        <w:t xml:space="preserve"> </w:t>
      </w:r>
      <w:r w:rsidRPr="00B03E0C">
        <w:t xml:space="preserve">Общая характеристика отдельных первоначальных способов приобретения права собственности. Приобретение права собственности на новую вещь, изготовленную или созданную лицом для себя, на вновь создаваемое недвижимое имущество, на самовольную постройку. Переработка (спецификация). Обращение в собственность общедоступных для сбора вещей. Приобретение права собственности на бесхозяйное имущество: на движимые вещи, от которых собственник отказался, находку, безнадзорных животных, </w:t>
      </w:r>
      <w:r>
        <w:t xml:space="preserve">клад. Приобретательная давность, условия приобретения права собственности по </w:t>
      </w:r>
      <w:proofErr w:type="spellStart"/>
      <w:r>
        <w:t>приобретательной</w:t>
      </w:r>
      <w:proofErr w:type="spellEnd"/>
      <w:r>
        <w:t xml:space="preserve"> давности. </w:t>
      </w:r>
      <w:r w:rsidRPr="00B03E0C">
        <w:t>Общая характеристика отдельных производных способов приобретения права собственности. Приобретение права собственности по договору. Момент возникновения права собственности у приобретателя вещи по договору. Передача вещи: понятие, правовая природа и правовые последствия. Приобретение права собственности в порядке наследования и в результате реорганизации юридического лица. Иные производные способы приобретения права собственности.</w:t>
      </w:r>
    </w:p>
    <w:p w:rsidR="00461929" w:rsidRDefault="00461929" w:rsidP="00461929">
      <w:pPr>
        <w:jc w:val="both"/>
        <w:rPr>
          <w:b/>
          <w:i/>
        </w:rPr>
      </w:pPr>
    </w:p>
    <w:p w:rsidR="00461929" w:rsidRDefault="00461929" w:rsidP="00461929">
      <w:pPr>
        <w:jc w:val="both"/>
        <w:rPr>
          <w:b/>
          <w:i/>
        </w:rPr>
      </w:pPr>
    </w:p>
    <w:p w:rsidR="00461929" w:rsidRDefault="00105E17" w:rsidP="00461929">
      <w:pPr>
        <w:jc w:val="both"/>
      </w:pPr>
      <w:r>
        <w:rPr>
          <w:b/>
          <w:i/>
        </w:rPr>
        <w:lastRenderedPageBreak/>
        <w:t>К вопросу №</w:t>
      </w:r>
      <w:r w:rsidR="0007590E" w:rsidRPr="00461929">
        <w:rPr>
          <w:b/>
          <w:i/>
        </w:rPr>
        <w:t xml:space="preserve"> 1</w:t>
      </w:r>
      <w:r w:rsidR="00461929" w:rsidRPr="00461929">
        <w:rPr>
          <w:b/>
          <w:i/>
        </w:rPr>
        <w:t>0</w:t>
      </w:r>
      <w:r w:rsidR="0007590E" w:rsidRPr="00461929">
        <w:rPr>
          <w:b/>
          <w:i/>
        </w:rPr>
        <w:t xml:space="preserve">. </w:t>
      </w:r>
      <w:r w:rsidR="00461929" w:rsidRPr="00461929">
        <w:rPr>
          <w:b/>
          <w:i/>
        </w:rPr>
        <w:t>Основания прекращения права собственности: понятие и виды.</w:t>
      </w:r>
    </w:p>
    <w:p w:rsidR="00461929" w:rsidRPr="00B1703B" w:rsidRDefault="00461929" w:rsidP="00461929">
      <w:pPr>
        <w:tabs>
          <w:tab w:val="left" w:pos="142"/>
          <w:tab w:val="left" w:pos="851"/>
        </w:tabs>
        <w:spacing w:line="276" w:lineRule="auto"/>
        <w:ind w:firstLine="426"/>
        <w:jc w:val="both"/>
        <w:outlineLvl w:val="0"/>
        <w:rPr>
          <w:b/>
        </w:rPr>
      </w:pPr>
    </w:p>
    <w:p w:rsidR="00461929" w:rsidRPr="00B03E0C" w:rsidRDefault="00461929" w:rsidP="00461929">
      <w:pPr>
        <w:pStyle w:val="a3"/>
      </w:pPr>
      <w:r w:rsidRPr="00B03E0C">
        <w:t>Основания прекращения права собственности: понятие и общая характеристика. Отчуждение собственником своего имущества другим лицам. Отказ от права собственности. Гибель или уничтожение имущества. Обращение взыскания на имущество по обязательствам собственника. Отчуждение имущества, которое в силу закона не может принадлежать данному лицу. Отчуждение недвижимого имущества в связи с изъятием земельного участка, на котором оно находится. Выкуп бесхозяйственно содержимых культурных ценностей. Выкуп домашних животных при ненадлежащем обращении с ними. Прекращение права собственности на бесхозяйственно содержимое жилое помещение. Национализация, реквизиция и конфискация. Иные основания прекращения права собственности.</w:t>
      </w:r>
    </w:p>
    <w:p w:rsidR="0007590E" w:rsidRDefault="0007590E" w:rsidP="00461929">
      <w:pPr>
        <w:tabs>
          <w:tab w:val="left" w:pos="142"/>
          <w:tab w:val="left" w:pos="851"/>
        </w:tabs>
        <w:spacing w:before="120" w:after="120" w:line="276" w:lineRule="auto"/>
        <w:jc w:val="both"/>
      </w:pPr>
    </w:p>
    <w:p w:rsidR="00461929" w:rsidRDefault="00461929" w:rsidP="00461929">
      <w:pPr>
        <w:tabs>
          <w:tab w:val="left" w:pos="142"/>
          <w:tab w:val="left" w:pos="851"/>
        </w:tabs>
        <w:spacing w:before="120" w:after="120" w:line="276" w:lineRule="auto"/>
        <w:jc w:val="both"/>
      </w:pPr>
    </w:p>
    <w:p w:rsidR="00461929" w:rsidRDefault="00461929" w:rsidP="00461929">
      <w:pPr>
        <w:tabs>
          <w:tab w:val="left" w:pos="142"/>
          <w:tab w:val="left" w:pos="851"/>
        </w:tabs>
        <w:spacing w:before="120" w:after="120" w:line="276" w:lineRule="auto"/>
        <w:jc w:val="both"/>
      </w:pPr>
    </w:p>
    <w:p w:rsidR="00461929" w:rsidRDefault="00105E17" w:rsidP="00461929">
      <w:pPr>
        <w:jc w:val="both"/>
      </w:pPr>
      <w:r>
        <w:rPr>
          <w:b/>
          <w:i/>
        </w:rPr>
        <w:t>К вопросу №</w:t>
      </w:r>
      <w:r w:rsidR="00461929" w:rsidRPr="00461929">
        <w:rPr>
          <w:b/>
          <w:i/>
        </w:rPr>
        <w:t xml:space="preserve"> 11. </w:t>
      </w:r>
      <w:r w:rsidR="00461929" w:rsidRPr="005B7D72">
        <w:rPr>
          <w:b/>
          <w:i/>
        </w:rPr>
        <w:t>Вещно-правовые способы защиты права собственности и иных вещных прав.</w:t>
      </w:r>
    </w:p>
    <w:p w:rsidR="005B7D72" w:rsidRDefault="005B7D72" w:rsidP="005B7D72">
      <w:pPr>
        <w:pStyle w:val="a3"/>
      </w:pPr>
    </w:p>
    <w:p w:rsidR="005B7D72" w:rsidRPr="00B03E0C" w:rsidRDefault="0007590E" w:rsidP="005B7D72">
      <w:pPr>
        <w:pStyle w:val="a3"/>
      </w:pPr>
      <w:r w:rsidRPr="00B1703B">
        <w:t>Общая характеристика и особенности вещно-правовых способов защиты права собственности</w:t>
      </w:r>
      <w:r w:rsidR="005B7D72">
        <w:t xml:space="preserve">, отличие вещно – правовых способов защиты права собственности </w:t>
      </w:r>
      <w:proofErr w:type="gramStart"/>
      <w:r w:rsidR="005B7D72">
        <w:t>от</w:t>
      </w:r>
      <w:proofErr w:type="gramEnd"/>
      <w:r w:rsidR="005B7D72">
        <w:t xml:space="preserve"> обязательственно – правовых.</w:t>
      </w:r>
      <w:r w:rsidRPr="00B1703B">
        <w:t xml:space="preserve"> </w:t>
      </w:r>
      <w:r w:rsidR="005B7D72" w:rsidRPr="00B03E0C">
        <w:t>Истребование имущества из чужого незаконного владения (</w:t>
      </w:r>
      <w:proofErr w:type="spellStart"/>
      <w:r w:rsidR="005B7D72" w:rsidRPr="00B03E0C">
        <w:t>виндикационный</w:t>
      </w:r>
      <w:proofErr w:type="spellEnd"/>
      <w:r w:rsidR="005B7D72" w:rsidRPr="00B03E0C">
        <w:t xml:space="preserve"> иск): понятие и условия. Особенности истребования имущества от добросовестного приобретателя,  отчужденного </w:t>
      </w:r>
      <w:proofErr w:type="spellStart"/>
      <w:r w:rsidR="005B7D72" w:rsidRPr="00B03E0C">
        <w:t>неуправомоченным</w:t>
      </w:r>
      <w:proofErr w:type="spellEnd"/>
      <w:r w:rsidR="005B7D72" w:rsidRPr="00B03E0C">
        <w:t xml:space="preserve"> лицом. Расчеты при возврате имущества из незаконного владения.</w:t>
      </w:r>
      <w:r w:rsidR="005B7D72">
        <w:t xml:space="preserve"> </w:t>
      </w:r>
      <w:r w:rsidR="005B7D72" w:rsidRPr="00B03E0C">
        <w:t>Защита права собственности от нарушений, не связанных с лишением владения (</w:t>
      </w:r>
      <w:proofErr w:type="spellStart"/>
      <w:r w:rsidR="005B7D72" w:rsidRPr="00B03E0C">
        <w:t>негаторный</w:t>
      </w:r>
      <w:proofErr w:type="spellEnd"/>
      <w:r w:rsidR="005B7D72" w:rsidRPr="00B03E0C">
        <w:t xml:space="preserve"> риск): понятие и условия.</w:t>
      </w:r>
      <w:r w:rsidR="008600D2">
        <w:t xml:space="preserve"> Иск </w:t>
      </w:r>
      <w:r w:rsidR="008600D2" w:rsidRPr="00B03E0C">
        <w:t>об о</w:t>
      </w:r>
      <w:r w:rsidR="008600D2">
        <w:t xml:space="preserve">свобождении имущества от ареста (исключения из описи): особенности и правовая природа, отличие от виндикационного и </w:t>
      </w:r>
      <w:proofErr w:type="spellStart"/>
      <w:r w:rsidR="008600D2">
        <w:t>негаторного</w:t>
      </w:r>
      <w:proofErr w:type="spellEnd"/>
      <w:r w:rsidR="008600D2">
        <w:t xml:space="preserve"> исков. Возможность использование вещно – правовых исков </w:t>
      </w:r>
      <w:r w:rsidR="008600D2" w:rsidRPr="00B03E0C">
        <w:t>владельца</w:t>
      </w:r>
      <w:r w:rsidR="008600D2">
        <w:t>ми</w:t>
      </w:r>
      <w:r w:rsidR="008600D2" w:rsidRPr="00B03E0C">
        <w:t>, не являющ</w:t>
      </w:r>
      <w:r w:rsidR="008600D2">
        <w:t>имися</w:t>
      </w:r>
      <w:r w:rsidR="008600D2" w:rsidRPr="00B03E0C">
        <w:t xml:space="preserve"> </w:t>
      </w:r>
      <w:r w:rsidR="00B75170">
        <w:t>собственниками (владельческая защита). Иск о признании права собственности: понятие и правовая природа, отличие от иных вещно – правовых исков.</w:t>
      </w:r>
    </w:p>
    <w:p w:rsidR="0007590E" w:rsidRPr="00B1703B" w:rsidRDefault="0007590E" w:rsidP="005B7D72">
      <w:pPr>
        <w:pStyle w:val="31"/>
        <w:tabs>
          <w:tab w:val="left" w:pos="142"/>
          <w:tab w:val="left" w:pos="851"/>
        </w:tabs>
        <w:spacing w:before="120" w:line="276" w:lineRule="auto"/>
        <w:ind w:left="0"/>
        <w:jc w:val="both"/>
        <w:rPr>
          <w:rFonts w:ascii="Times New Roman" w:hAnsi="Times New Roman" w:cs="Times New Roman"/>
          <w:sz w:val="24"/>
          <w:szCs w:val="24"/>
          <w:lang w:val="ru-RU"/>
        </w:rPr>
      </w:pPr>
    </w:p>
    <w:p w:rsidR="001F1865" w:rsidRPr="00B1703B" w:rsidRDefault="001F1865" w:rsidP="001A7A1F">
      <w:pPr>
        <w:pStyle w:val="31"/>
        <w:tabs>
          <w:tab w:val="left" w:pos="142"/>
          <w:tab w:val="left" w:pos="851"/>
        </w:tabs>
        <w:spacing w:line="276" w:lineRule="auto"/>
        <w:ind w:left="0" w:firstLine="426"/>
        <w:jc w:val="both"/>
        <w:rPr>
          <w:rFonts w:ascii="Times New Roman" w:hAnsi="Times New Roman" w:cs="Times New Roman"/>
          <w:sz w:val="24"/>
          <w:szCs w:val="24"/>
          <w:lang w:val="ru-RU"/>
        </w:rPr>
      </w:pPr>
    </w:p>
    <w:p w:rsidR="0007590E" w:rsidRPr="00B1703B" w:rsidRDefault="00105E17" w:rsidP="004C467F">
      <w:pPr>
        <w:tabs>
          <w:tab w:val="left" w:pos="142"/>
          <w:tab w:val="left" w:pos="851"/>
        </w:tabs>
        <w:spacing w:before="120" w:after="120" w:line="276" w:lineRule="auto"/>
        <w:jc w:val="both"/>
        <w:rPr>
          <w:b/>
          <w:i/>
        </w:rPr>
      </w:pPr>
      <w:r>
        <w:rPr>
          <w:b/>
          <w:i/>
        </w:rPr>
        <w:t>К вопросу №</w:t>
      </w:r>
      <w:r w:rsidR="0007590E" w:rsidRPr="00B1703B">
        <w:rPr>
          <w:b/>
          <w:i/>
        </w:rPr>
        <w:t xml:space="preserve"> 12</w:t>
      </w:r>
      <w:r w:rsidR="001F1865" w:rsidRPr="00B1703B">
        <w:rPr>
          <w:b/>
          <w:i/>
        </w:rPr>
        <w:t>.</w:t>
      </w:r>
      <w:r w:rsidR="0007590E" w:rsidRPr="00B1703B">
        <w:rPr>
          <w:b/>
          <w:i/>
        </w:rPr>
        <w:t xml:space="preserve"> Гражданско-правовые обязательства: понятие, </w:t>
      </w:r>
      <w:r w:rsidR="00B75170">
        <w:rPr>
          <w:b/>
          <w:i/>
        </w:rPr>
        <w:t>субъекты, содержание и виды. Третьи лица в обязательстве</w:t>
      </w:r>
    </w:p>
    <w:p w:rsidR="00B75170" w:rsidRPr="00B03E0C" w:rsidRDefault="00B75170" w:rsidP="004C467F">
      <w:pPr>
        <w:pStyle w:val="a3"/>
        <w:spacing w:after="0"/>
        <w:jc w:val="both"/>
      </w:pPr>
      <w:r w:rsidRPr="00B03E0C">
        <w:t>Обязательственное право как структурная часть гражданского права: понятие и общая характеристика.</w:t>
      </w:r>
      <w:r>
        <w:t xml:space="preserve"> </w:t>
      </w:r>
      <w:r w:rsidRPr="00B03E0C">
        <w:t>Характерные черты и особенности имущественных отношений, регулируемых нормами обязательственного права. Значение этих отношений в системе рыночной экономики.</w:t>
      </w:r>
    </w:p>
    <w:p w:rsidR="004C467F" w:rsidRDefault="00B75170" w:rsidP="004C467F">
      <w:pPr>
        <w:autoSpaceDE w:val="0"/>
        <w:autoSpaceDN w:val="0"/>
        <w:adjustRightInd w:val="0"/>
        <w:jc w:val="both"/>
        <w:rPr>
          <w:rFonts w:eastAsiaTheme="minorHAnsi"/>
          <w:lang w:eastAsia="en-US"/>
        </w:rPr>
      </w:pPr>
      <w:r w:rsidRPr="00B03E0C">
        <w:t>Состав, структура и система обязательственного права, тенденции его развития на современном этапе.</w:t>
      </w:r>
      <w:r>
        <w:t xml:space="preserve"> Применение общих положений об </w:t>
      </w:r>
      <w:r w:rsidR="000373BE">
        <w:t xml:space="preserve">обязательствах </w:t>
      </w:r>
      <w:proofErr w:type="gramStart"/>
      <w:r w:rsidR="000373BE">
        <w:t>к</w:t>
      </w:r>
      <w:proofErr w:type="gramEnd"/>
      <w:r w:rsidR="000373BE">
        <w:t xml:space="preserve"> </w:t>
      </w:r>
      <w:proofErr w:type="gramStart"/>
      <w:r w:rsidR="000373BE">
        <w:t>обязательства</w:t>
      </w:r>
      <w:proofErr w:type="gramEnd"/>
      <w:r w:rsidR="000373BE">
        <w:t>, возникшим из договоров</w:t>
      </w:r>
      <w:r w:rsidR="004C467F">
        <w:t>,</w:t>
      </w:r>
      <w:r w:rsidR="000373BE">
        <w:t xml:space="preserve"> обязательствам, возникшим из причинения вреда и неосновательного обогащен</w:t>
      </w:r>
      <w:r w:rsidR="004C467F">
        <w:t xml:space="preserve">ия, к </w:t>
      </w:r>
      <w:r w:rsidR="004C467F">
        <w:rPr>
          <w:rFonts w:eastAsiaTheme="minorHAnsi"/>
          <w:lang w:eastAsia="en-US"/>
        </w:rPr>
        <w:t xml:space="preserve"> требованиям:</w:t>
      </w:r>
    </w:p>
    <w:p w:rsidR="000373BE" w:rsidRPr="00B03E0C" w:rsidRDefault="004C467F" w:rsidP="004C467F">
      <w:pPr>
        <w:autoSpaceDE w:val="0"/>
        <w:autoSpaceDN w:val="0"/>
        <w:adjustRightInd w:val="0"/>
        <w:jc w:val="both"/>
      </w:pPr>
      <w:r>
        <w:t xml:space="preserve"> из корпоративных отношений и  к требованиям, </w:t>
      </w:r>
      <w:r>
        <w:rPr>
          <w:rFonts w:eastAsiaTheme="minorHAnsi"/>
          <w:lang w:eastAsia="en-US"/>
        </w:rPr>
        <w:t xml:space="preserve">связанным с применением последствий недействительности сделки (реституционным требованиям). </w:t>
      </w:r>
      <w:r w:rsidR="00B75170" w:rsidRPr="00B03E0C">
        <w:t>Обязательство: понятие и структура. Правовое обеспечение стабильности обязательства. Субъекты, объекты и содержание обязательства. Отграничение обязательств от вещных правоотношений, их взаимосвязь и взаимообусловленность.</w:t>
      </w:r>
      <w:r>
        <w:t xml:space="preserve"> </w:t>
      </w:r>
      <w:r w:rsidR="00B75170" w:rsidRPr="00B03E0C">
        <w:t>Классификации обязательств. Договорные и внедоговорные, имущественные и организационные, регулятивные и охранительные, основные и акцессорные обязательства. Иные классификации.</w:t>
      </w:r>
      <w:r>
        <w:t xml:space="preserve"> </w:t>
      </w:r>
      <w:r w:rsidR="000373BE" w:rsidRPr="00B03E0C">
        <w:t>Стороны обязательства: общие положения.</w:t>
      </w:r>
      <w:r>
        <w:t xml:space="preserve"> </w:t>
      </w:r>
      <w:r w:rsidR="000373BE" w:rsidRPr="00B03E0C">
        <w:t xml:space="preserve">Обязательства </w:t>
      </w:r>
      <w:proofErr w:type="gramStart"/>
      <w:r w:rsidR="000373BE" w:rsidRPr="00B03E0C">
        <w:t>со</w:t>
      </w:r>
      <w:proofErr w:type="gramEnd"/>
      <w:r w:rsidR="000373BE" w:rsidRPr="00B03E0C">
        <w:t xml:space="preserve"> множественностью лиц: понятие и виды. Долевые обязательства: понятие и структура. Особенности исполнения долевых обязательств. Ответственность должников в долевом обязательстве.</w:t>
      </w:r>
    </w:p>
    <w:p w:rsidR="004C467F" w:rsidRDefault="000373BE" w:rsidP="004C467F">
      <w:pPr>
        <w:pStyle w:val="a3"/>
        <w:jc w:val="both"/>
      </w:pPr>
      <w:r w:rsidRPr="00B03E0C">
        <w:lastRenderedPageBreak/>
        <w:t xml:space="preserve">Солидарные обязательства: понятие и структура. </w:t>
      </w:r>
    </w:p>
    <w:p w:rsidR="004C467F" w:rsidRPr="00B03E0C" w:rsidRDefault="000373BE" w:rsidP="004C467F">
      <w:pPr>
        <w:pStyle w:val="a3"/>
      </w:pPr>
      <w:r w:rsidRPr="00B03E0C">
        <w:t>Основания возникновения солидарной обязанности или солидарного требования в обязательстве. Особенности исполнения солидарных обязательств. Ответственность солидарных должников. Регрессные и субсидиарные обязательства: понятие и основания возникновения.</w:t>
      </w:r>
      <w:r w:rsidR="004C467F">
        <w:t xml:space="preserve"> </w:t>
      </w:r>
      <w:r w:rsidRPr="00B03E0C">
        <w:t xml:space="preserve">Перемена лиц в обязательстве: </w:t>
      </w:r>
      <w:r w:rsidR="004C467F">
        <w:t>основания и условия</w:t>
      </w:r>
      <w:r w:rsidRPr="00B03E0C">
        <w:t xml:space="preserve">. </w:t>
      </w:r>
      <w:r w:rsidR="004C467F">
        <w:t xml:space="preserve">Принципы исполнения обязательств. </w:t>
      </w:r>
      <w:r w:rsidR="004C467F" w:rsidRPr="00B03E0C">
        <w:t>Понятие, основания и способы прекращения обязательства.</w:t>
      </w:r>
    </w:p>
    <w:p w:rsidR="000373BE" w:rsidRPr="00B03E0C" w:rsidRDefault="000373BE" w:rsidP="004C467F">
      <w:pPr>
        <w:pStyle w:val="a3"/>
        <w:jc w:val="both"/>
      </w:pPr>
    </w:p>
    <w:p w:rsidR="004C467F" w:rsidRPr="004C467F" w:rsidRDefault="00105E17" w:rsidP="004C467F">
      <w:pPr>
        <w:jc w:val="both"/>
        <w:rPr>
          <w:b/>
          <w:i/>
        </w:rPr>
      </w:pPr>
      <w:r>
        <w:rPr>
          <w:b/>
          <w:i/>
        </w:rPr>
        <w:t>К вопросу №</w:t>
      </w:r>
      <w:r w:rsidR="004C467F" w:rsidRPr="004C467F">
        <w:rPr>
          <w:b/>
          <w:i/>
        </w:rPr>
        <w:t xml:space="preserve"> 13. Гражданско-правовой договор: понятие, признаки и виды.</w:t>
      </w:r>
    </w:p>
    <w:p w:rsidR="001F1865" w:rsidRPr="00B1703B" w:rsidRDefault="001F1865" w:rsidP="004C467F">
      <w:pPr>
        <w:tabs>
          <w:tab w:val="left" w:pos="142"/>
          <w:tab w:val="left" w:pos="851"/>
        </w:tabs>
        <w:ind w:firstLine="426"/>
        <w:jc w:val="both"/>
      </w:pPr>
    </w:p>
    <w:p w:rsidR="00105E17" w:rsidRDefault="004C467F" w:rsidP="00204BA2">
      <w:pPr>
        <w:pStyle w:val="a3"/>
        <w:jc w:val="both"/>
      </w:pPr>
      <w:r w:rsidRPr="00862FD7">
        <w:t>Понятие</w:t>
      </w:r>
      <w:r w:rsidR="00862FD7" w:rsidRPr="00862FD7">
        <w:t>, признаки</w:t>
      </w:r>
      <w:r w:rsidRPr="00862FD7">
        <w:t xml:space="preserve"> и </w:t>
      </w:r>
      <w:r w:rsidR="00862FD7" w:rsidRPr="00862FD7">
        <w:t>правовая природа гражданско - правового</w:t>
      </w:r>
      <w:r w:rsidRPr="00862FD7">
        <w:t xml:space="preserve"> договора, </w:t>
      </w:r>
      <w:r w:rsidR="00862FD7" w:rsidRPr="00862FD7">
        <w:t>сфера</w:t>
      </w:r>
      <w:r w:rsidRPr="00862FD7">
        <w:t xml:space="preserve"> его применения. Объективная необходимость использования договора в правовом регулировании товарно-денежных отношений.</w:t>
      </w:r>
      <w:r w:rsidR="00862FD7" w:rsidRPr="00862FD7">
        <w:t xml:space="preserve"> </w:t>
      </w:r>
      <w:r w:rsidRPr="00862FD7">
        <w:t xml:space="preserve">Принцип свободы договора, его реализация  в условиях  рыночных отношений. </w:t>
      </w:r>
      <w:r w:rsidR="00862FD7" w:rsidRPr="00862FD7">
        <w:t>Соотношение д</w:t>
      </w:r>
      <w:r w:rsidRPr="00862FD7">
        <w:t>оговор и закон</w:t>
      </w:r>
      <w:r w:rsidR="00862FD7" w:rsidRPr="00862FD7">
        <w:t xml:space="preserve"> при регулировании имущественных отношений</w:t>
      </w:r>
      <w:r w:rsidRPr="00862FD7">
        <w:t>.</w:t>
      </w:r>
      <w:r w:rsidR="00862FD7" w:rsidRPr="00862FD7">
        <w:t xml:space="preserve"> </w:t>
      </w:r>
      <w:proofErr w:type="spellStart"/>
      <w:proofErr w:type="gramStart"/>
      <w:r w:rsidRPr="00862FD7">
        <w:t>C</w:t>
      </w:r>
      <w:proofErr w:type="gramEnd"/>
      <w:r w:rsidRPr="00862FD7">
        <w:t>одержание</w:t>
      </w:r>
      <w:proofErr w:type="spellEnd"/>
      <w:r w:rsidRPr="00862FD7">
        <w:t xml:space="preserve"> договора. Условия договора и их виды. Понятие и значение существенных условий. Условие о цене. Соотношение понятий «содержание договора» и «содержание обязательства, возникшего из договора».</w:t>
      </w:r>
      <w:r w:rsidR="00862FD7" w:rsidRPr="00862FD7">
        <w:t xml:space="preserve"> </w:t>
      </w:r>
      <w:r w:rsidRPr="00862FD7">
        <w:t>Форма договора.</w:t>
      </w:r>
      <w:r w:rsidR="00862FD7" w:rsidRPr="00862FD7">
        <w:t xml:space="preserve"> </w:t>
      </w:r>
      <w:r w:rsidRPr="00862FD7">
        <w:t>Толкование договора.</w:t>
      </w:r>
      <w:r w:rsidR="00862FD7" w:rsidRPr="00862FD7">
        <w:t xml:space="preserve"> </w:t>
      </w:r>
      <w:r w:rsidRPr="00862FD7">
        <w:t>Действие гражданско-правового договора. Классификация договоров; их подразделение на типы и виды</w:t>
      </w:r>
      <w:proofErr w:type="gramStart"/>
      <w:r w:rsidRPr="00862FD7">
        <w:t>.</w:t>
      </w:r>
      <w:proofErr w:type="gramEnd"/>
      <w:r w:rsidRPr="00862FD7">
        <w:t xml:space="preserve"> </w:t>
      </w:r>
      <w:proofErr w:type="gramStart"/>
      <w:r w:rsidRPr="00862FD7">
        <w:t>п</w:t>
      </w:r>
      <w:proofErr w:type="gramEnd"/>
      <w:r w:rsidRPr="00862FD7">
        <w:t xml:space="preserve">рисоединения. Предварительный договор. </w:t>
      </w:r>
      <w:r w:rsidR="00862FD7" w:rsidRPr="00862FD7">
        <w:t xml:space="preserve">Публичный договор. </w:t>
      </w:r>
      <w:r w:rsidR="00862FD7" w:rsidRPr="00862FD7">
        <w:rPr>
          <w:rFonts w:eastAsiaTheme="minorHAnsi"/>
          <w:lang w:eastAsia="en-US"/>
        </w:rPr>
        <w:t xml:space="preserve">Рамочный договор (договор с открытыми условиями). </w:t>
      </w:r>
      <w:r w:rsidR="00862FD7" w:rsidRPr="00862FD7">
        <w:rPr>
          <w:rFonts w:eastAsiaTheme="minorHAnsi"/>
          <w:bCs/>
          <w:lang w:eastAsia="en-US"/>
        </w:rPr>
        <w:t xml:space="preserve">Опцион на заключение договора и опционный договор. Договор с исполнением по требованию (абонентский договор). </w:t>
      </w:r>
      <w:r w:rsidR="00862FD7" w:rsidRPr="00862FD7">
        <w:t xml:space="preserve">Договор в пользу третьего лица. </w:t>
      </w:r>
    </w:p>
    <w:p w:rsidR="00105E17" w:rsidRDefault="00105E17" w:rsidP="00204BA2">
      <w:pPr>
        <w:pStyle w:val="a3"/>
        <w:jc w:val="both"/>
      </w:pPr>
    </w:p>
    <w:p w:rsidR="00105E17" w:rsidRDefault="00105E17" w:rsidP="00105E17">
      <w:pPr>
        <w:jc w:val="both"/>
      </w:pPr>
      <w:r w:rsidRPr="00105E17">
        <w:rPr>
          <w:b/>
          <w:i/>
        </w:rPr>
        <w:t xml:space="preserve">К вопросу № 14. </w:t>
      </w:r>
      <w:r w:rsidRPr="00105E17">
        <w:rPr>
          <w:b/>
        </w:rPr>
        <w:t>Заключение, изменение и расторжение гражданско – правового договора.</w:t>
      </w:r>
    </w:p>
    <w:p w:rsidR="00105E17" w:rsidRDefault="00105E17" w:rsidP="00204BA2">
      <w:pPr>
        <w:pStyle w:val="a3"/>
        <w:jc w:val="both"/>
      </w:pPr>
    </w:p>
    <w:p w:rsidR="00204BA2" w:rsidRPr="00B03E0C" w:rsidRDefault="00204BA2" w:rsidP="00204BA2">
      <w:pPr>
        <w:pStyle w:val="a3"/>
        <w:jc w:val="both"/>
      </w:pPr>
      <w:r w:rsidRPr="00B03E0C">
        <w:t>Порядок заключения гражданско-правового договора. Оферта и акцепт, их правовая природа.</w:t>
      </w:r>
      <w:r>
        <w:t xml:space="preserve"> </w:t>
      </w:r>
      <w:r w:rsidR="00105E17">
        <w:t xml:space="preserve">Публичная оферта. </w:t>
      </w:r>
      <w:proofErr w:type="spellStart"/>
      <w:r w:rsidR="00105E17">
        <w:t>Акцептн</w:t>
      </w:r>
      <w:proofErr w:type="spellEnd"/>
      <w:r w:rsidR="00105E17">
        <w:t xml:space="preserve"> на иных условиях. Акцепт, полученный с опозданием. </w:t>
      </w:r>
      <w:r w:rsidRPr="00B03E0C">
        <w:t>Изменение и расторжение договора: основания, порядок и последствия. Требование о расторжении договора и отказ от исполнения договора: понятие и отличия. Особенности изменения и расторжения договора в связи с существенным изменением обстоятельств.</w:t>
      </w:r>
      <w:r w:rsidR="00105E17">
        <w:t xml:space="preserve"> Последствия изменения и расторжения договора.</w:t>
      </w:r>
    </w:p>
    <w:p w:rsidR="00204BA2" w:rsidRPr="00B03E0C" w:rsidRDefault="00204BA2" w:rsidP="00204BA2">
      <w:pPr>
        <w:pStyle w:val="a3"/>
        <w:jc w:val="both"/>
      </w:pPr>
    </w:p>
    <w:p w:rsidR="00105E17" w:rsidRDefault="00105E17" w:rsidP="00105E17">
      <w:pPr>
        <w:jc w:val="both"/>
      </w:pPr>
      <w:r w:rsidRPr="00105E17">
        <w:rPr>
          <w:b/>
          <w:i/>
        </w:rPr>
        <w:t>К вопросу № 1</w:t>
      </w:r>
      <w:r>
        <w:rPr>
          <w:b/>
          <w:i/>
        </w:rPr>
        <w:t>5</w:t>
      </w:r>
      <w:r w:rsidRPr="00105E17">
        <w:rPr>
          <w:b/>
          <w:i/>
        </w:rPr>
        <w:t xml:space="preserve">. </w:t>
      </w:r>
      <w:r w:rsidRPr="00432530">
        <w:rPr>
          <w:b/>
        </w:rPr>
        <w:t>Неустойка как способ обеспечения исполнения обязательства: понятие, виды, механизм обеспечительного действия.</w:t>
      </w:r>
    </w:p>
    <w:p w:rsidR="001F1865" w:rsidRPr="00862FD7" w:rsidRDefault="001F1865" w:rsidP="00862FD7">
      <w:pPr>
        <w:autoSpaceDE w:val="0"/>
        <w:autoSpaceDN w:val="0"/>
        <w:adjustRightInd w:val="0"/>
        <w:jc w:val="both"/>
        <w:outlineLvl w:val="0"/>
      </w:pPr>
    </w:p>
    <w:p w:rsidR="00204BA2" w:rsidRPr="00B03E0C" w:rsidRDefault="00204BA2" w:rsidP="00204BA2">
      <w:pPr>
        <w:pStyle w:val="a3"/>
        <w:spacing w:after="0"/>
        <w:jc w:val="both"/>
      </w:pPr>
      <w:r w:rsidRPr="00B03E0C">
        <w:t xml:space="preserve">Неустойка: понятие, виды и механизм обеспечительного действия. Форма соглашения о неустойке. </w:t>
      </w:r>
      <w:r w:rsidR="00105E17">
        <w:t xml:space="preserve">Соотношение неустойки и возмещения убытков: зачетная неустойка, исключительная неустойки, штрафная неустойка и альтернативная неустойка. </w:t>
      </w:r>
      <w:r w:rsidRPr="00B03E0C">
        <w:t xml:space="preserve">Уменьшение </w:t>
      </w:r>
      <w:r w:rsidR="00105E17">
        <w:t xml:space="preserve">размера </w:t>
      </w:r>
      <w:r w:rsidRPr="00B03E0C">
        <w:t>неустойки</w:t>
      </w:r>
      <w:r w:rsidR="00105E17">
        <w:t xml:space="preserve"> судом</w:t>
      </w:r>
      <w:r w:rsidRPr="00B03E0C">
        <w:t>.</w:t>
      </w:r>
    </w:p>
    <w:p w:rsidR="00105E17" w:rsidRDefault="00105E17" w:rsidP="00204BA2">
      <w:pPr>
        <w:pStyle w:val="a3"/>
        <w:spacing w:after="0"/>
        <w:jc w:val="both"/>
      </w:pPr>
    </w:p>
    <w:p w:rsidR="00432530" w:rsidRDefault="00105E17" w:rsidP="00432530">
      <w:pPr>
        <w:pStyle w:val="a3"/>
        <w:spacing w:after="0"/>
        <w:jc w:val="both"/>
      </w:pPr>
      <w:r w:rsidRPr="00105E17">
        <w:rPr>
          <w:b/>
          <w:i/>
        </w:rPr>
        <w:t>К вопросу № 1</w:t>
      </w:r>
      <w:r>
        <w:rPr>
          <w:b/>
          <w:i/>
        </w:rPr>
        <w:t>6</w:t>
      </w:r>
      <w:r w:rsidRPr="00105E17">
        <w:rPr>
          <w:b/>
          <w:i/>
        </w:rPr>
        <w:t xml:space="preserve">. </w:t>
      </w:r>
      <w:r w:rsidR="00432530" w:rsidRPr="00432530">
        <w:rPr>
          <w:b/>
        </w:rPr>
        <w:t>Залог как способ обеспечения исполнения обязательства: понятие, виды, механизм обеспечительного действия.</w:t>
      </w:r>
      <w:r w:rsidR="00432530">
        <w:t xml:space="preserve"> </w:t>
      </w:r>
    </w:p>
    <w:p w:rsidR="00432530" w:rsidRDefault="00204BA2" w:rsidP="00204BA2">
      <w:pPr>
        <w:pStyle w:val="a3"/>
        <w:spacing w:after="0"/>
        <w:jc w:val="both"/>
      </w:pPr>
      <w:r w:rsidRPr="00B03E0C">
        <w:t>Залог: понятие, значение и механизм обеспечительного действия. Правовая природа залога. Предмет залога. Виды залога. Договор о залоге: содержание, форма и регистрация. Залог в силу закона. Права и обязанности залогодателя и залогодержателя. Защита залогодержателем своих прав на предмет залога. Основания обращения взыскания на заложенное имущество и порядок его реализации. Прекращение залога.</w:t>
      </w:r>
      <w:r>
        <w:t xml:space="preserve"> </w:t>
      </w:r>
      <w:r w:rsidRPr="00B03E0C">
        <w:t>Удержание: понятие, механизм обеспечительного действия и сфера применения.</w:t>
      </w:r>
      <w:r>
        <w:t xml:space="preserve"> </w:t>
      </w:r>
    </w:p>
    <w:p w:rsidR="00432530" w:rsidRDefault="00432530" w:rsidP="00204BA2">
      <w:pPr>
        <w:pStyle w:val="a3"/>
        <w:spacing w:after="0"/>
        <w:jc w:val="both"/>
      </w:pPr>
    </w:p>
    <w:p w:rsidR="00432530" w:rsidRDefault="00432530" w:rsidP="00204BA2">
      <w:pPr>
        <w:pStyle w:val="a3"/>
        <w:spacing w:after="0"/>
        <w:jc w:val="both"/>
        <w:rPr>
          <w:b/>
          <w:i/>
        </w:rPr>
      </w:pPr>
    </w:p>
    <w:p w:rsidR="00432530" w:rsidRDefault="00432530" w:rsidP="00204BA2">
      <w:pPr>
        <w:pStyle w:val="a3"/>
        <w:spacing w:after="0"/>
        <w:jc w:val="both"/>
        <w:rPr>
          <w:b/>
          <w:i/>
        </w:rPr>
      </w:pPr>
    </w:p>
    <w:p w:rsidR="00432530" w:rsidRDefault="00432530" w:rsidP="00204BA2">
      <w:pPr>
        <w:pStyle w:val="a3"/>
        <w:spacing w:after="0"/>
        <w:jc w:val="both"/>
        <w:rPr>
          <w:b/>
          <w:i/>
        </w:rPr>
      </w:pPr>
    </w:p>
    <w:p w:rsidR="00432530" w:rsidRDefault="00432530" w:rsidP="00204BA2">
      <w:pPr>
        <w:pStyle w:val="a3"/>
        <w:spacing w:after="0"/>
        <w:jc w:val="both"/>
        <w:rPr>
          <w:b/>
          <w:i/>
        </w:rPr>
      </w:pPr>
    </w:p>
    <w:p w:rsidR="00432530" w:rsidRPr="00432530" w:rsidRDefault="00432530" w:rsidP="00432530">
      <w:pPr>
        <w:pStyle w:val="a3"/>
        <w:spacing w:after="0"/>
        <w:jc w:val="both"/>
        <w:rPr>
          <w:b/>
        </w:rPr>
      </w:pPr>
      <w:r w:rsidRPr="00105E17">
        <w:rPr>
          <w:b/>
          <w:i/>
        </w:rPr>
        <w:t>К вопросу № 1</w:t>
      </w:r>
      <w:r>
        <w:rPr>
          <w:b/>
          <w:i/>
        </w:rPr>
        <w:t>7</w:t>
      </w:r>
      <w:r w:rsidRPr="00105E17">
        <w:rPr>
          <w:b/>
          <w:i/>
        </w:rPr>
        <w:t xml:space="preserve">. </w:t>
      </w:r>
      <w:r w:rsidRPr="00432530">
        <w:rPr>
          <w:b/>
        </w:rPr>
        <w:t xml:space="preserve">Поручительство как способ обеспечения исполнения обязательства: понятие, виды, механизм обеспечительного действия. </w:t>
      </w:r>
    </w:p>
    <w:p w:rsidR="00432530" w:rsidRDefault="00432530" w:rsidP="00204BA2">
      <w:pPr>
        <w:pStyle w:val="a3"/>
        <w:spacing w:after="0"/>
        <w:jc w:val="both"/>
        <w:rPr>
          <w:b/>
          <w:i/>
        </w:rPr>
      </w:pPr>
    </w:p>
    <w:p w:rsidR="00204BA2" w:rsidRPr="00B03E0C" w:rsidRDefault="00204BA2" w:rsidP="00204BA2">
      <w:pPr>
        <w:pStyle w:val="a3"/>
        <w:spacing w:after="0"/>
        <w:jc w:val="both"/>
      </w:pPr>
      <w:r w:rsidRPr="00B03E0C">
        <w:t>Поручительство: понятие, значение и механизм обеспечительного действия. Форма договора поручительства. Обязанность поручителя. Права поручителя, исполнившего обязательство. Прекращение поручительства.</w:t>
      </w:r>
      <w:r>
        <w:t xml:space="preserve"> </w:t>
      </w:r>
    </w:p>
    <w:p w:rsidR="001F1865" w:rsidRPr="00B1703B" w:rsidRDefault="001F1865" w:rsidP="001A7A1F">
      <w:pPr>
        <w:tabs>
          <w:tab w:val="left" w:pos="142"/>
          <w:tab w:val="left" w:pos="851"/>
        </w:tabs>
        <w:spacing w:line="276" w:lineRule="auto"/>
        <w:ind w:firstLine="426"/>
        <w:jc w:val="both"/>
        <w:rPr>
          <w:bCs/>
        </w:rPr>
      </w:pPr>
    </w:p>
    <w:p w:rsidR="0007590E" w:rsidRPr="00B1703B" w:rsidRDefault="00E5261D" w:rsidP="00E5261D">
      <w:pPr>
        <w:jc w:val="both"/>
        <w:rPr>
          <w:b/>
          <w:i/>
        </w:rPr>
      </w:pPr>
      <w:r>
        <w:rPr>
          <w:b/>
          <w:i/>
        </w:rPr>
        <w:t xml:space="preserve">К </w:t>
      </w:r>
      <w:r w:rsidR="00432530" w:rsidRPr="00105E17">
        <w:rPr>
          <w:b/>
          <w:i/>
        </w:rPr>
        <w:t>вопросу № 1</w:t>
      </w:r>
      <w:r w:rsidR="00432530">
        <w:rPr>
          <w:b/>
          <w:i/>
        </w:rPr>
        <w:t>8</w:t>
      </w:r>
      <w:r w:rsidR="00432530" w:rsidRPr="00105E17">
        <w:rPr>
          <w:b/>
          <w:i/>
        </w:rPr>
        <w:t xml:space="preserve">. </w:t>
      </w:r>
      <w:r w:rsidR="0007590E" w:rsidRPr="00B1703B">
        <w:rPr>
          <w:b/>
          <w:i/>
        </w:rPr>
        <w:t>Понятие, формы и функции гражданско-правовой ответственности Основания и условия ее наступления.</w:t>
      </w:r>
    </w:p>
    <w:p w:rsidR="00204BA2" w:rsidRPr="00B03E0C" w:rsidRDefault="00204BA2" w:rsidP="00204BA2">
      <w:pPr>
        <w:pStyle w:val="a3"/>
        <w:spacing w:after="0"/>
        <w:jc w:val="both"/>
      </w:pPr>
      <w:r w:rsidRPr="00B03E0C">
        <w:t>Понятие, виды и правовые последствия нарушений обязательств. Особенности мер принуждения в современном гражданском праве.</w:t>
      </w:r>
      <w:r w:rsidRPr="0009497C">
        <w:t xml:space="preserve"> </w:t>
      </w:r>
      <w:r w:rsidRPr="00B03E0C">
        <w:t>Гражданско-правовые санкции: понятие, основание и порядок их применения к должнику, нарушившему обязательство. Разграничение мер ответственности и мер защиты. Оперативные санкции и их назначение.</w:t>
      </w:r>
      <w:r>
        <w:t xml:space="preserve"> </w:t>
      </w:r>
      <w:r w:rsidRPr="00B03E0C">
        <w:t xml:space="preserve">Гражданско-правовая ответственность как вид юридической ответственности, правовое последствие гражданского правонарушения. Дискуссионные вопросы в теории права о сущности юридической ответственности. Соотношение понятий «ответственность» и «санкция». Доктринальное определение понятия гражданско-правовой ответственности. </w:t>
      </w:r>
      <w:r>
        <w:t xml:space="preserve"> </w:t>
      </w:r>
      <w:r w:rsidRPr="00B03E0C">
        <w:t>Виды гражданско-правовой ответственности. Договорная и внедоговорная ответственность. Долевая, солидарная и субсидиарная ответственность.</w:t>
      </w:r>
      <w:r>
        <w:t xml:space="preserve"> </w:t>
      </w:r>
      <w:r w:rsidRPr="00B03E0C">
        <w:t>Служебная роль гражданско-правовой ответственности, ее функции и место в механизме правового регулирования имущественных отношений.</w:t>
      </w:r>
      <w:r>
        <w:t xml:space="preserve"> </w:t>
      </w:r>
      <w:r w:rsidRPr="00B03E0C">
        <w:t>Основание, условия и момент наступления гражданско-правовой ответственности. Гражданское правонарушение: понятие и состав. Элементы состава правонарушения как условия ответственности. Противоправность поведения должника: понятие противоправности, обстоятельства ее исключающие. Имущественный вред (убытки): понятие и виды. Причинная связь между противоправным поведением и убытками кредитора: понятие причинной связи, различные научные подходы к ее определению (теории причинной связи). Вина: понятие, формы и значение. Презумпция вины.</w:t>
      </w:r>
      <w:r>
        <w:t xml:space="preserve"> </w:t>
      </w:r>
      <w:r w:rsidRPr="00B03E0C">
        <w:t>Основания освобождения должника от ответственности. Понятие случая и непреодолимой силы. Случаи возмещения причиненного вреда (убытков) независимо от вины должника. Особенности имущественной ответственности должника за нарушение обязательства при осуществлении предпринимательской деятельности.</w:t>
      </w:r>
      <w:r>
        <w:t xml:space="preserve"> </w:t>
      </w:r>
      <w:r w:rsidRPr="00B03E0C">
        <w:t>Принципы и порядок реализации гражданско-правовой ответственности. Значение принципа полного возмещения убытков. Случаи ограничения права на полное возмещение убытков (ограниченная ответственность). Сочетание взыскания убытков и неустойки. Охранительное правоотношение как форма реализации ответственности: понятие, виды и правовая природа.</w:t>
      </w:r>
      <w:r>
        <w:t xml:space="preserve"> </w:t>
      </w:r>
      <w:r w:rsidRPr="00B03E0C">
        <w:t>Ответственность за неисполнение денежного обязательства.</w:t>
      </w:r>
      <w:r>
        <w:t xml:space="preserve"> </w:t>
      </w:r>
      <w:r w:rsidRPr="00B03E0C">
        <w:t>Ответственность должника за своих работников и за действия третьих лиц.</w:t>
      </w:r>
      <w:r>
        <w:t xml:space="preserve"> </w:t>
      </w:r>
      <w:r w:rsidRPr="00B03E0C">
        <w:t>Вина кредитора и ее последствия.</w:t>
      </w:r>
      <w:r>
        <w:t xml:space="preserve"> </w:t>
      </w:r>
      <w:r w:rsidRPr="00B03E0C">
        <w:t xml:space="preserve">Просрочка должника и просрочка кредитора. Последствия просрочки. </w:t>
      </w:r>
    </w:p>
    <w:p w:rsidR="001F1865" w:rsidRPr="00B1703B" w:rsidRDefault="001F1865" w:rsidP="001A7A1F">
      <w:pPr>
        <w:tabs>
          <w:tab w:val="left" w:pos="142"/>
          <w:tab w:val="left" w:pos="851"/>
        </w:tabs>
        <w:spacing w:line="276" w:lineRule="auto"/>
        <w:ind w:firstLine="426"/>
        <w:jc w:val="both"/>
      </w:pPr>
    </w:p>
    <w:p w:rsidR="0007590E" w:rsidRPr="00B1703B" w:rsidRDefault="00432530" w:rsidP="00204BA2">
      <w:pPr>
        <w:tabs>
          <w:tab w:val="left" w:pos="142"/>
          <w:tab w:val="left" w:pos="851"/>
        </w:tabs>
        <w:spacing w:before="120" w:after="120" w:line="276" w:lineRule="auto"/>
        <w:jc w:val="both"/>
        <w:rPr>
          <w:b/>
          <w:i/>
        </w:rPr>
      </w:pPr>
      <w:r w:rsidRPr="00105E17">
        <w:rPr>
          <w:b/>
          <w:i/>
        </w:rPr>
        <w:t xml:space="preserve">К вопросу № </w:t>
      </w:r>
      <w:r>
        <w:rPr>
          <w:b/>
          <w:i/>
        </w:rPr>
        <w:t>19</w:t>
      </w:r>
      <w:r w:rsidR="0007590E" w:rsidRPr="00B1703B">
        <w:rPr>
          <w:b/>
          <w:i/>
        </w:rPr>
        <w:t xml:space="preserve">. </w:t>
      </w:r>
      <w:r w:rsidR="001F1865" w:rsidRPr="00B1703B">
        <w:rPr>
          <w:b/>
          <w:i/>
        </w:rPr>
        <w:t xml:space="preserve"> </w:t>
      </w:r>
      <w:r w:rsidR="0007590E" w:rsidRPr="00B1703B">
        <w:rPr>
          <w:b/>
          <w:i/>
        </w:rPr>
        <w:t>Договор купли-продажи: понятие, элементы, виды, основные права и обязанности, возникающие из договора.</w:t>
      </w:r>
    </w:p>
    <w:p w:rsidR="00204BA2" w:rsidRPr="00B03E0C" w:rsidRDefault="00204BA2" w:rsidP="00204BA2">
      <w:pPr>
        <w:pStyle w:val="a3"/>
        <w:spacing w:after="0"/>
        <w:jc w:val="both"/>
      </w:pPr>
      <w:r w:rsidRPr="00B03E0C">
        <w:t>Понятие и значение договора купли-продажи, его отграничение от других гражданско-правовых договоров. Договор купли-продажи как правовая форма экономических отношений купли-продажи. Источники правового регулирования отношений купли-продажи.</w:t>
      </w:r>
      <w:r>
        <w:t xml:space="preserve"> </w:t>
      </w:r>
      <w:r w:rsidRPr="00B03E0C">
        <w:t>Виды договора купли-продажи</w:t>
      </w:r>
      <w:r>
        <w:t xml:space="preserve"> (классическая купля – продажа, розничная купл</w:t>
      </w:r>
      <w:proofErr w:type="gramStart"/>
      <w:r>
        <w:t>я-</w:t>
      </w:r>
      <w:proofErr w:type="gramEnd"/>
      <w:r>
        <w:t xml:space="preserve"> продажа, поставка товаров, поставка товаров для государственных и муниципальных нужд, контрактация, энергоснабжение, продажа недвижимости и продажа предприятия) и их краткая характеристика. </w:t>
      </w:r>
      <w:r w:rsidRPr="00B03E0C">
        <w:t>Существенные и иные условия договора купли-продажи.</w:t>
      </w:r>
      <w:r>
        <w:t xml:space="preserve"> </w:t>
      </w:r>
      <w:r w:rsidRPr="00B03E0C">
        <w:t xml:space="preserve">Обязанности продавца по передаче товара покупателю. Срок и момент исполнения обязанности продавца передать товар. Переход риска случайной гибели или </w:t>
      </w:r>
      <w:r w:rsidRPr="00B03E0C">
        <w:lastRenderedPageBreak/>
        <w:t>случайного повреждения проданного товара на покупателя. Связь перехода права собственности на товар к покупателю и риска случайной гибели (повреждения) товара.</w:t>
      </w:r>
      <w:r>
        <w:t xml:space="preserve"> </w:t>
      </w:r>
      <w:r w:rsidRPr="00B03E0C">
        <w:t>Правовые последствия нарушения продавцом обязанности по передаче товара покупателю. Последствия нарушения обязанности по передаче товара свободным от прав третьих лиц.</w:t>
      </w:r>
      <w:r>
        <w:t xml:space="preserve"> </w:t>
      </w:r>
      <w:r w:rsidRPr="00B03E0C">
        <w:t>Количество и ассортимент товара, подлежащего передаче покупателю. Последствия нарушения условия договора о количестве и ассортименте товара.</w:t>
      </w:r>
      <w:r>
        <w:t xml:space="preserve"> </w:t>
      </w:r>
      <w:r w:rsidRPr="00B03E0C">
        <w:t>Качество и комплектность товара, подлежащего передаче покупателю: понятие, порядок определения. Гарантия качества товара. Гарантийный срок: понятие, правовое значение и порядок исчисления. Срок годности и срок службы товара: понятие, правовое значение и порядок исчисления.</w:t>
      </w:r>
      <w:r>
        <w:t xml:space="preserve"> </w:t>
      </w:r>
      <w:r w:rsidRPr="00B03E0C">
        <w:t>Проверка качества товара. Сроки обнаружения недостатков переданного товара. Последствия нарушения продавцом условий о качестве и комплектности товара.</w:t>
      </w:r>
      <w:r>
        <w:t xml:space="preserve"> </w:t>
      </w:r>
      <w:r w:rsidRPr="00B03E0C">
        <w:t>Тара и упаковка товара в договоре купли-продажи.</w:t>
      </w:r>
      <w:r>
        <w:t xml:space="preserve"> </w:t>
      </w:r>
      <w:r w:rsidRPr="00B03E0C">
        <w:t>Обязанность покупателя принять товар. Извещение продавца о ненадлежащем исполнении им договора купли-продажи.</w:t>
      </w:r>
      <w:r>
        <w:t xml:space="preserve"> </w:t>
      </w:r>
      <w:r w:rsidRPr="00B03E0C">
        <w:t>Условие договора купли-продажи о цене. Оплата товара покупателем.</w:t>
      </w:r>
      <w:r>
        <w:t xml:space="preserve"> </w:t>
      </w:r>
      <w:r w:rsidRPr="00B03E0C">
        <w:t>Страхование товара в договоре купли-продажи.</w:t>
      </w:r>
    </w:p>
    <w:p w:rsidR="001F1865" w:rsidRPr="00B1703B" w:rsidRDefault="001F1865" w:rsidP="001A7A1F">
      <w:pPr>
        <w:tabs>
          <w:tab w:val="left" w:pos="142"/>
          <w:tab w:val="left" w:pos="851"/>
        </w:tabs>
        <w:spacing w:line="276" w:lineRule="auto"/>
        <w:ind w:firstLine="426"/>
        <w:jc w:val="both"/>
      </w:pPr>
    </w:p>
    <w:p w:rsidR="0007590E" w:rsidRPr="00B1703B" w:rsidRDefault="00432530" w:rsidP="00B76524">
      <w:pPr>
        <w:tabs>
          <w:tab w:val="left" w:pos="142"/>
          <w:tab w:val="left" w:pos="851"/>
        </w:tabs>
        <w:spacing w:before="120" w:after="120" w:line="276" w:lineRule="auto"/>
        <w:jc w:val="both"/>
        <w:rPr>
          <w:b/>
          <w:i/>
        </w:rPr>
      </w:pPr>
      <w:r w:rsidRPr="00105E17">
        <w:rPr>
          <w:b/>
          <w:i/>
        </w:rPr>
        <w:t xml:space="preserve">К вопросу № </w:t>
      </w:r>
      <w:r>
        <w:rPr>
          <w:b/>
          <w:i/>
        </w:rPr>
        <w:t>20</w:t>
      </w:r>
      <w:r w:rsidRPr="00105E17">
        <w:rPr>
          <w:b/>
          <w:i/>
        </w:rPr>
        <w:t>.</w:t>
      </w:r>
      <w:r w:rsidR="0007590E" w:rsidRPr="00B1703B">
        <w:rPr>
          <w:b/>
          <w:i/>
        </w:rPr>
        <w:t xml:space="preserve"> Договор аренды: </w:t>
      </w:r>
      <w:r w:rsidR="00B76524" w:rsidRPr="00B76524">
        <w:rPr>
          <w:b/>
          <w:i/>
        </w:rPr>
        <w:t>понятие, элементы, виды, основные права и обязанности сторон</w:t>
      </w:r>
    </w:p>
    <w:p w:rsidR="00B76524" w:rsidRPr="00B03E0C" w:rsidRDefault="00B76524" w:rsidP="00B76524">
      <w:pPr>
        <w:pStyle w:val="a3"/>
        <w:spacing w:after="0"/>
        <w:jc w:val="both"/>
      </w:pPr>
      <w:r w:rsidRPr="00B03E0C">
        <w:t xml:space="preserve">Понятие и </w:t>
      </w:r>
      <w:r>
        <w:t>признаки</w:t>
      </w:r>
      <w:r w:rsidRPr="00B03E0C">
        <w:t xml:space="preserve"> договора аренды (имущественного найма), сфера его применения и значение. </w:t>
      </w:r>
      <w:r>
        <w:t xml:space="preserve">Виды договоров аренды (классическая аренда, прокат, аренда транспортного средства, аренда здания и сооружения, аренда </w:t>
      </w:r>
      <w:r w:rsidR="00186941">
        <w:t xml:space="preserve">предприятия, финансовая аренда). </w:t>
      </w:r>
      <w:r w:rsidRPr="00B03E0C">
        <w:t>Форма договора аренды и последствия ее несоблюдения. Предмет договора аренды. Стороны в договоре аренды. Сохранение силы договора при изменении сторон.</w:t>
      </w:r>
      <w:r>
        <w:t xml:space="preserve"> </w:t>
      </w:r>
      <w:r w:rsidRPr="00B03E0C">
        <w:t>Срок в договоре аренды. Последствия заключения договора без указания срока. Последствия истечения срока аренды.</w:t>
      </w:r>
      <w:r w:rsidR="00186941">
        <w:t xml:space="preserve"> </w:t>
      </w:r>
      <w:r w:rsidRPr="00B03E0C">
        <w:t>Обязанность арендодателя по предоставлению имущества и его ответственность за недостатки имущества. Требования арендатора в связи с недостатками переданного имущества.</w:t>
      </w:r>
      <w:r w:rsidR="00186941">
        <w:t xml:space="preserve"> </w:t>
      </w:r>
      <w:r w:rsidRPr="00B03E0C">
        <w:t>Обязанности арендатора. Арендная плата. Порядок определения размера, условий и сроков внесения арендной платы, изменения размера.</w:t>
      </w:r>
      <w:r w:rsidR="00186941">
        <w:t xml:space="preserve"> </w:t>
      </w:r>
      <w:r w:rsidRPr="00B03E0C">
        <w:t>Субаренда и перенаем.</w:t>
      </w:r>
      <w:r w:rsidR="00186941">
        <w:t xml:space="preserve"> </w:t>
      </w:r>
      <w:r w:rsidRPr="00B03E0C">
        <w:t>Распределение обязанностей по содержанию арендованного имущества. Судьба улучшений арендованного имущества.</w:t>
      </w:r>
      <w:r w:rsidR="00186941">
        <w:t xml:space="preserve"> </w:t>
      </w:r>
      <w:r w:rsidRPr="00B03E0C">
        <w:t>Досрочное расторжение договора аренды. Выкуп арендованного имущества.</w:t>
      </w:r>
    </w:p>
    <w:p w:rsidR="001F1865" w:rsidRPr="00B1703B" w:rsidRDefault="001F1865" w:rsidP="00B76524">
      <w:pPr>
        <w:pStyle w:val="21"/>
        <w:tabs>
          <w:tab w:val="left" w:pos="142"/>
          <w:tab w:val="left" w:pos="851"/>
        </w:tabs>
        <w:spacing w:after="0" w:line="240" w:lineRule="auto"/>
        <w:ind w:firstLine="426"/>
        <w:jc w:val="both"/>
      </w:pPr>
    </w:p>
    <w:p w:rsidR="00186941" w:rsidRDefault="00186941" w:rsidP="00186941">
      <w:pPr>
        <w:tabs>
          <w:tab w:val="left" w:pos="142"/>
          <w:tab w:val="left" w:pos="851"/>
        </w:tabs>
        <w:spacing w:before="120" w:after="120" w:line="276" w:lineRule="auto"/>
        <w:jc w:val="both"/>
        <w:rPr>
          <w:b/>
          <w:i/>
        </w:rPr>
      </w:pPr>
    </w:p>
    <w:p w:rsidR="0007590E" w:rsidRPr="00B1703B" w:rsidRDefault="00432530" w:rsidP="00186941">
      <w:pPr>
        <w:tabs>
          <w:tab w:val="left" w:pos="142"/>
          <w:tab w:val="left" w:pos="851"/>
        </w:tabs>
        <w:spacing w:before="120" w:after="120" w:line="276" w:lineRule="auto"/>
        <w:jc w:val="both"/>
        <w:rPr>
          <w:b/>
          <w:i/>
        </w:rPr>
      </w:pPr>
      <w:r w:rsidRPr="00105E17">
        <w:rPr>
          <w:b/>
          <w:i/>
        </w:rPr>
        <w:t xml:space="preserve">К вопросу № </w:t>
      </w:r>
      <w:r>
        <w:rPr>
          <w:b/>
          <w:i/>
        </w:rPr>
        <w:t>21</w:t>
      </w:r>
      <w:r w:rsidRPr="00105E17">
        <w:rPr>
          <w:b/>
          <w:i/>
        </w:rPr>
        <w:t>.</w:t>
      </w:r>
      <w:r w:rsidR="0007590E" w:rsidRPr="00B1703B">
        <w:rPr>
          <w:b/>
          <w:i/>
        </w:rPr>
        <w:t xml:space="preserve"> </w:t>
      </w:r>
      <w:r w:rsidR="001F1865" w:rsidRPr="00B1703B">
        <w:rPr>
          <w:b/>
          <w:i/>
        </w:rPr>
        <w:t xml:space="preserve"> </w:t>
      </w:r>
      <w:r w:rsidR="0007590E" w:rsidRPr="00B1703B">
        <w:rPr>
          <w:b/>
          <w:i/>
        </w:rPr>
        <w:t>Договор подряда: понятие, содержание, форма, ответственность</w:t>
      </w:r>
    </w:p>
    <w:p w:rsidR="00186941" w:rsidRPr="00B03E0C" w:rsidRDefault="00186941" w:rsidP="00186941">
      <w:pPr>
        <w:autoSpaceDE w:val="0"/>
        <w:autoSpaceDN w:val="0"/>
        <w:adjustRightInd w:val="0"/>
        <w:jc w:val="both"/>
      </w:pPr>
      <w:r w:rsidRPr="00B03E0C">
        <w:t xml:space="preserve">Понятие </w:t>
      </w:r>
      <w:r>
        <w:t xml:space="preserve">и признаки </w:t>
      </w:r>
      <w:r w:rsidRPr="00B03E0C">
        <w:t>договора подряда. Отграничение договора подряда от смежных гражданско-правовых договоров</w:t>
      </w:r>
      <w:r>
        <w:t xml:space="preserve"> (договор купли – продажи будущей вещи, договор возмездного оказания услуг)</w:t>
      </w:r>
      <w:r w:rsidRPr="00B03E0C">
        <w:t xml:space="preserve"> и от трудового дог</w:t>
      </w:r>
      <w:r>
        <w:t xml:space="preserve">овора. Виды подрядных договоров (классический подряд, бытовой подряд, строительный подряд, подряд на выполнение </w:t>
      </w:r>
      <w:proofErr w:type="spellStart"/>
      <w:r>
        <w:t>проектно</w:t>
      </w:r>
      <w:proofErr w:type="spellEnd"/>
      <w:r>
        <w:t xml:space="preserve"> – изыскательских работ, </w:t>
      </w:r>
      <w:r>
        <w:rPr>
          <w:rFonts w:eastAsiaTheme="minorHAnsi"/>
          <w:lang w:eastAsia="en-US"/>
        </w:rPr>
        <w:t xml:space="preserve">подрядные работы для государственных или муниципальных нужд) и их краткая характеристика. </w:t>
      </w:r>
      <w:r w:rsidRPr="00B03E0C">
        <w:t>Стороны в договоре подряда. Система генерального подряда. Субподрядные договоры. Генеральный подрядчик и субподрядчик.</w:t>
      </w:r>
      <w:r>
        <w:t xml:space="preserve"> </w:t>
      </w:r>
      <w:r w:rsidRPr="00B03E0C">
        <w:t xml:space="preserve">Предмет договора подряда. Цена работы, порядок и обеспечение ее уплаты. </w:t>
      </w:r>
      <w:r>
        <w:t xml:space="preserve">Экономия подрядчика. </w:t>
      </w:r>
      <w:r w:rsidRPr="00B03E0C">
        <w:t>Сроки в договоре подряда.</w:t>
      </w:r>
      <w:r>
        <w:t xml:space="preserve"> </w:t>
      </w:r>
      <w:r w:rsidRPr="00B03E0C">
        <w:t>Распределение между сторонами</w:t>
      </w:r>
      <w:r>
        <w:t xml:space="preserve"> подрядных рисков: </w:t>
      </w:r>
      <w:r>
        <w:rPr>
          <w:rFonts w:eastAsiaTheme="minorHAnsi"/>
          <w:lang w:eastAsia="en-US"/>
        </w:rPr>
        <w:t xml:space="preserve">риска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риска случайной гибели или случайного повреждения результата выполненной работы. </w:t>
      </w:r>
      <w:r>
        <w:t xml:space="preserve">Исполнение подрядчиком и заказчиком своих обязанностей по договору подряда. </w:t>
      </w:r>
      <w:r w:rsidRPr="00B03E0C">
        <w:t xml:space="preserve">Приемка заказчиком выполненной работы. Качество работы, гарантии качества и ответственность подрядчика за ненадлежащее качество работы. Сроки обнаружения недостатков в работе. Давность по требованиям о ненадлежащем качестве работы. </w:t>
      </w:r>
    </w:p>
    <w:p w:rsidR="00186941" w:rsidRDefault="00186941" w:rsidP="00186941">
      <w:pPr>
        <w:tabs>
          <w:tab w:val="left" w:pos="142"/>
          <w:tab w:val="left" w:pos="851"/>
        </w:tabs>
        <w:spacing w:before="120" w:after="120" w:line="276" w:lineRule="auto"/>
        <w:jc w:val="both"/>
      </w:pPr>
    </w:p>
    <w:p w:rsidR="00186941" w:rsidRDefault="00186941" w:rsidP="00186941">
      <w:pPr>
        <w:tabs>
          <w:tab w:val="left" w:pos="142"/>
          <w:tab w:val="left" w:pos="851"/>
        </w:tabs>
        <w:spacing w:before="120" w:after="120" w:line="276" w:lineRule="auto"/>
        <w:jc w:val="both"/>
      </w:pPr>
    </w:p>
    <w:p w:rsidR="0007590E" w:rsidRPr="00B1703B" w:rsidRDefault="00432530" w:rsidP="00186941">
      <w:pPr>
        <w:tabs>
          <w:tab w:val="left" w:pos="142"/>
          <w:tab w:val="left" w:pos="851"/>
        </w:tabs>
        <w:spacing w:before="120" w:after="120" w:line="276" w:lineRule="auto"/>
        <w:jc w:val="both"/>
        <w:rPr>
          <w:b/>
          <w:i/>
        </w:rPr>
      </w:pPr>
      <w:r w:rsidRPr="00105E17">
        <w:rPr>
          <w:b/>
          <w:i/>
        </w:rPr>
        <w:t xml:space="preserve">К вопросу № </w:t>
      </w:r>
      <w:r w:rsidR="0007590E" w:rsidRPr="00B1703B">
        <w:rPr>
          <w:b/>
          <w:i/>
        </w:rPr>
        <w:t>2</w:t>
      </w:r>
      <w:r>
        <w:rPr>
          <w:b/>
          <w:i/>
        </w:rPr>
        <w:t>2</w:t>
      </w:r>
      <w:r w:rsidR="0007590E" w:rsidRPr="00B1703B">
        <w:rPr>
          <w:b/>
          <w:i/>
        </w:rPr>
        <w:t>. Договор займа и кредитный договор: понятие, особенности данных договоров</w:t>
      </w:r>
    </w:p>
    <w:p w:rsidR="00E36238" w:rsidRPr="00B03E0C" w:rsidRDefault="0007590E" w:rsidP="00E36238">
      <w:pPr>
        <w:pStyle w:val="a3"/>
        <w:spacing w:after="0"/>
        <w:jc w:val="both"/>
      </w:pPr>
      <w:r w:rsidRPr="00B1703B">
        <w:t xml:space="preserve">Понятие, признаки, значение и характеристика договора займа. </w:t>
      </w:r>
      <w:proofErr w:type="gramStart"/>
      <w:r w:rsidR="00186941">
        <w:t>Реальный</w:t>
      </w:r>
      <w:proofErr w:type="gramEnd"/>
      <w:r w:rsidR="00186941">
        <w:t xml:space="preserve"> и консенсуальный договоры займа. </w:t>
      </w:r>
      <w:r w:rsidR="00E36238">
        <w:t>Предмет договора займа</w:t>
      </w:r>
      <w:r w:rsidRPr="00B1703B">
        <w:t xml:space="preserve">. </w:t>
      </w:r>
      <w:r w:rsidR="00E36238">
        <w:t xml:space="preserve">Оспаривание займа по безденежности. </w:t>
      </w:r>
      <w:r w:rsidR="00E36238" w:rsidRPr="00B03E0C">
        <w:t xml:space="preserve">Проценты по договору займа. Обязанность заемщика возвратить сумму займа в срок. </w:t>
      </w:r>
      <w:r w:rsidR="00E36238">
        <w:t xml:space="preserve">Целевой </w:t>
      </w:r>
      <w:proofErr w:type="spellStart"/>
      <w:r w:rsidR="00E36238">
        <w:t>займ</w:t>
      </w:r>
      <w:proofErr w:type="spellEnd"/>
      <w:r w:rsidR="00E36238">
        <w:t xml:space="preserve">. Последствия утраты обеспечения по договору займа или ухудшения условий обеспечения. Ответственность заемщика за неисполнение и ненадлежащее исполнение обязанности по возврату займа. </w:t>
      </w:r>
      <w:r w:rsidR="00E36238" w:rsidRPr="00B03E0C">
        <w:t>Кредитный договор: понятие, отличия от договора займа, стороны, форма и содержание. Отказ от предоставления или получения кредита и его правовые последствия. Обеспечение возврата кредита. Ответственность по кредитному договору.</w:t>
      </w:r>
      <w:r w:rsidR="00E36238">
        <w:t xml:space="preserve"> Особенности потребительского кредита (займа). </w:t>
      </w:r>
      <w:r w:rsidR="00E36238" w:rsidRPr="00B03E0C">
        <w:t>Товарный и коммерческий кредит.</w:t>
      </w:r>
    </w:p>
    <w:p w:rsidR="00E36238" w:rsidRPr="00B03E0C" w:rsidRDefault="00E36238" w:rsidP="00E36238">
      <w:pPr>
        <w:pStyle w:val="a3"/>
        <w:spacing w:after="0"/>
        <w:jc w:val="both"/>
      </w:pPr>
    </w:p>
    <w:p w:rsidR="0007590E" w:rsidRPr="00B1703B" w:rsidRDefault="0007590E" w:rsidP="00E36238">
      <w:pPr>
        <w:pStyle w:val="3"/>
        <w:tabs>
          <w:tab w:val="left" w:pos="142"/>
          <w:tab w:val="left" w:pos="851"/>
        </w:tabs>
        <w:spacing w:line="276" w:lineRule="auto"/>
        <w:jc w:val="both"/>
        <w:rPr>
          <w:sz w:val="24"/>
          <w:szCs w:val="24"/>
        </w:rPr>
      </w:pPr>
      <w:r w:rsidRPr="00B1703B">
        <w:rPr>
          <w:sz w:val="24"/>
          <w:szCs w:val="24"/>
        </w:rPr>
        <w:tab/>
      </w:r>
    </w:p>
    <w:p w:rsidR="00E36238" w:rsidRPr="00E36238" w:rsidRDefault="00432530" w:rsidP="00E36238">
      <w:pPr>
        <w:tabs>
          <w:tab w:val="left" w:pos="142"/>
          <w:tab w:val="left" w:pos="851"/>
        </w:tabs>
        <w:spacing w:before="120" w:after="120" w:line="276" w:lineRule="auto"/>
        <w:jc w:val="both"/>
        <w:rPr>
          <w:b/>
          <w:i/>
        </w:rPr>
      </w:pPr>
      <w:r w:rsidRPr="00105E17">
        <w:rPr>
          <w:b/>
          <w:i/>
        </w:rPr>
        <w:t xml:space="preserve">К вопросу № </w:t>
      </w:r>
      <w:r w:rsidR="0007590E" w:rsidRPr="00B1703B">
        <w:rPr>
          <w:b/>
          <w:i/>
        </w:rPr>
        <w:t>2</w:t>
      </w:r>
      <w:r>
        <w:rPr>
          <w:b/>
          <w:i/>
        </w:rPr>
        <w:t>3</w:t>
      </w:r>
      <w:r w:rsidR="0007590E" w:rsidRPr="00B1703B">
        <w:rPr>
          <w:b/>
          <w:i/>
        </w:rPr>
        <w:t xml:space="preserve">. </w:t>
      </w:r>
      <w:r w:rsidR="00E36238" w:rsidRPr="00E36238">
        <w:rPr>
          <w:b/>
          <w:i/>
        </w:rPr>
        <w:t>Договор банковского вклада: понятие, признаки, виды, основные права и обязанности сторон.</w:t>
      </w:r>
    </w:p>
    <w:p w:rsidR="00E36238" w:rsidRPr="00B03E0C" w:rsidRDefault="00E36238" w:rsidP="00E36238">
      <w:pPr>
        <w:pStyle w:val="a3"/>
        <w:spacing w:after="0"/>
        <w:jc w:val="both"/>
      </w:pPr>
      <w:r w:rsidRPr="00B03E0C">
        <w:t xml:space="preserve">Понятие </w:t>
      </w:r>
      <w:r>
        <w:t xml:space="preserve">и признаки </w:t>
      </w:r>
      <w:r w:rsidRPr="00B03E0C">
        <w:t>договора банковского вклада (депозита).  Предмет договора банковского вклада. Стороны договора. Субъекты, обладающие правом привлечения денежных средств во вклады. Форма и содержание договора. Субъект права собственности на денежные средства, принятые банком от вкладчика.</w:t>
      </w:r>
      <w:r>
        <w:t xml:space="preserve"> </w:t>
      </w:r>
      <w:r w:rsidRPr="00B03E0C">
        <w:t>Виды банковских вкладов. Проценты на вклад и порядок их начисления. Обеспечение возврата вклада. Права вкладчика и обязанности банка по договору банковского вклада. Вклады в пользу третьих лиц. Сберегательная книжка и сберегательный (депозитный) сертификат. Гражданско-правовая защита прав вкладчика. Страхование банковских вкладов. Сохранение банковской</w:t>
      </w:r>
      <w:r w:rsidRPr="00B03E0C">
        <w:tab/>
        <w:t xml:space="preserve"> тайны.</w:t>
      </w:r>
      <w:r>
        <w:t xml:space="preserve"> Особенности «металлического вклада».</w:t>
      </w:r>
    </w:p>
    <w:p w:rsidR="00E36238" w:rsidRPr="00E36238" w:rsidRDefault="00E36238" w:rsidP="00E36238">
      <w:pPr>
        <w:tabs>
          <w:tab w:val="left" w:pos="142"/>
          <w:tab w:val="left" w:pos="851"/>
        </w:tabs>
        <w:jc w:val="both"/>
      </w:pPr>
    </w:p>
    <w:p w:rsidR="00E36238" w:rsidRDefault="00E36238" w:rsidP="00E36238">
      <w:pPr>
        <w:tabs>
          <w:tab w:val="left" w:pos="142"/>
          <w:tab w:val="left" w:pos="851"/>
        </w:tabs>
        <w:jc w:val="both"/>
        <w:rPr>
          <w:b/>
          <w:i/>
        </w:rPr>
      </w:pPr>
    </w:p>
    <w:p w:rsidR="00E36238" w:rsidRDefault="00E36238" w:rsidP="00E36238">
      <w:pPr>
        <w:tabs>
          <w:tab w:val="left" w:pos="142"/>
          <w:tab w:val="left" w:pos="851"/>
        </w:tabs>
        <w:jc w:val="both"/>
        <w:rPr>
          <w:b/>
          <w:i/>
        </w:rPr>
      </w:pPr>
    </w:p>
    <w:p w:rsidR="00E36238" w:rsidRPr="00E36238" w:rsidRDefault="00432530" w:rsidP="00E36238">
      <w:pPr>
        <w:jc w:val="both"/>
        <w:rPr>
          <w:b/>
          <w:i/>
        </w:rPr>
      </w:pPr>
      <w:r w:rsidRPr="00105E17">
        <w:rPr>
          <w:b/>
          <w:i/>
        </w:rPr>
        <w:t xml:space="preserve">К вопросу № </w:t>
      </w:r>
      <w:r w:rsidR="00E36238" w:rsidRPr="00E36238">
        <w:rPr>
          <w:b/>
          <w:i/>
        </w:rPr>
        <w:t xml:space="preserve"> 2</w:t>
      </w:r>
      <w:r>
        <w:rPr>
          <w:b/>
          <w:i/>
        </w:rPr>
        <w:t>4</w:t>
      </w:r>
      <w:r w:rsidR="00E36238" w:rsidRPr="00E36238">
        <w:rPr>
          <w:b/>
          <w:i/>
        </w:rPr>
        <w:t>. Договор банковского счета: понятие, признаки, виды, основные права и обязанности сторон.</w:t>
      </w:r>
    </w:p>
    <w:p w:rsidR="00E36238" w:rsidRDefault="00E36238" w:rsidP="00E36238">
      <w:pPr>
        <w:pStyle w:val="a3"/>
      </w:pPr>
    </w:p>
    <w:p w:rsidR="00E36238" w:rsidRPr="00B03E0C" w:rsidRDefault="00E36238" w:rsidP="00E36238">
      <w:pPr>
        <w:pStyle w:val="a3"/>
        <w:jc w:val="both"/>
      </w:pPr>
      <w:r w:rsidRPr="00B03E0C">
        <w:t xml:space="preserve">Понятие </w:t>
      </w:r>
      <w:r>
        <w:t xml:space="preserve">и признаки </w:t>
      </w:r>
      <w:r w:rsidRPr="00B03E0C">
        <w:t>договора банковского счета</w:t>
      </w:r>
      <w:r>
        <w:t>, его отличие от договора банковского вклада</w:t>
      </w:r>
      <w:r w:rsidRPr="00B03E0C">
        <w:t xml:space="preserve">. </w:t>
      </w:r>
      <w:r>
        <w:t xml:space="preserve">Предмет и цель договора банковского счета. </w:t>
      </w:r>
      <w:r w:rsidRPr="00B03E0C">
        <w:t>Правовая природа безналичных денежных средств.</w:t>
      </w:r>
      <w:r>
        <w:t xml:space="preserve"> </w:t>
      </w:r>
      <w:r w:rsidRPr="00B03E0C">
        <w:t>Стороны, форма, заключение договора банковского счета и его содержание. Виды банковских счетов. Корреспондентские счета (субсчета) банков.</w:t>
      </w:r>
      <w:r>
        <w:t xml:space="preserve"> </w:t>
      </w:r>
      <w:r w:rsidRPr="00B03E0C">
        <w:t>Распоряжение денежными средствами, числящимися на счете. Сроки осуществления банком операций по счету. Основания и очередность списания денежных средств со счета. Ответственность за ненадлежащее совершение операций по счету (нарушение правил совершения операций): субъект и содержание ответственности.</w:t>
      </w:r>
      <w:r>
        <w:t xml:space="preserve"> </w:t>
      </w:r>
      <w:r w:rsidRPr="00B03E0C">
        <w:t>Расторжение договора банковского счета: основания и последствия.</w:t>
      </w:r>
      <w:r>
        <w:t xml:space="preserve"> Особенности и общая характеристика отдельных видов договоров банковского счета: договор номинального счета, договор счета – </w:t>
      </w:r>
      <w:proofErr w:type="spellStart"/>
      <w:r>
        <w:t>эскроу</w:t>
      </w:r>
      <w:proofErr w:type="spellEnd"/>
      <w:r>
        <w:t xml:space="preserve"> (условного депонирования), договор публичного депозитного счета.</w:t>
      </w:r>
    </w:p>
    <w:p w:rsidR="00E36238" w:rsidRDefault="00E36238" w:rsidP="00E36238">
      <w:pPr>
        <w:tabs>
          <w:tab w:val="left" w:pos="142"/>
          <w:tab w:val="left" w:pos="851"/>
        </w:tabs>
        <w:spacing w:before="120" w:after="120" w:line="276" w:lineRule="auto"/>
        <w:jc w:val="both"/>
        <w:rPr>
          <w:b/>
          <w:i/>
        </w:rPr>
      </w:pPr>
    </w:p>
    <w:p w:rsidR="00E36238" w:rsidRDefault="00E36238" w:rsidP="00E36238">
      <w:pPr>
        <w:tabs>
          <w:tab w:val="left" w:pos="142"/>
          <w:tab w:val="left" w:pos="851"/>
        </w:tabs>
        <w:spacing w:before="120" w:after="120" w:line="276" w:lineRule="auto"/>
        <w:jc w:val="both"/>
        <w:rPr>
          <w:b/>
          <w:i/>
        </w:rPr>
      </w:pPr>
    </w:p>
    <w:p w:rsidR="00E36238" w:rsidRDefault="00E36238" w:rsidP="00E36238">
      <w:pPr>
        <w:tabs>
          <w:tab w:val="left" w:pos="142"/>
          <w:tab w:val="left" w:pos="851"/>
        </w:tabs>
        <w:spacing w:before="120" w:after="120" w:line="276" w:lineRule="auto"/>
        <w:jc w:val="both"/>
        <w:rPr>
          <w:b/>
          <w:i/>
        </w:rPr>
      </w:pPr>
    </w:p>
    <w:p w:rsidR="00E36238" w:rsidRDefault="00E36238" w:rsidP="00E36238">
      <w:pPr>
        <w:tabs>
          <w:tab w:val="left" w:pos="142"/>
          <w:tab w:val="left" w:pos="851"/>
        </w:tabs>
        <w:spacing w:before="120" w:after="120" w:line="276" w:lineRule="auto"/>
        <w:jc w:val="both"/>
        <w:rPr>
          <w:b/>
          <w:i/>
        </w:rPr>
      </w:pPr>
    </w:p>
    <w:p w:rsidR="00E36238" w:rsidRDefault="00E36238" w:rsidP="00E36238">
      <w:pPr>
        <w:tabs>
          <w:tab w:val="left" w:pos="142"/>
          <w:tab w:val="left" w:pos="851"/>
        </w:tabs>
        <w:spacing w:before="120" w:after="120" w:line="276" w:lineRule="auto"/>
        <w:jc w:val="both"/>
        <w:rPr>
          <w:b/>
          <w:i/>
        </w:rPr>
      </w:pPr>
    </w:p>
    <w:p w:rsidR="00E36238" w:rsidRDefault="00E36238" w:rsidP="00E36238">
      <w:pPr>
        <w:tabs>
          <w:tab w:val="left" w:pos="142"/>
          <w:tab w:val="left" w:pos="851"/>
        </w:tabs>
        <w:spacing w:before="120" w:after="120" w:line="276" w:lineRule="auto"/>
        <w:jc w:val="both"/>
        <w:rPr>
          <w:b/>
          <w:i/>
        </w:rPr>
      </w:pPr>
    </w:p>
    <w:p w:rsidR="00B214AE" w:rsidRDefault="00432530" w:rsidP="00B214AE">
      <w:pPr>
        <w:tabs>
          <w:tab w:val="left" w:pos="142"/>
          <w:tab w:val="left" w:pos="851"/>
        </w:tabs>
        <w:spacing w:before="120" w:after="120" w:line="276" w:lineRule="auto"/>
        <w:jc w:val="both"/>
      </w:pPr>
      <w:r w:rsidRPr="00105E17">
        <w:rPr>
          <w:b/>
          <w:i/>
        </w:rPr>
        <w:lastRenderedPageBreak/>
        <w:t xml:space="preserve">К вопросу № </w:t>
      </w:r>
      <w:r w:rsidR="00B214AE">
        <w:rPr>
          <w:b/>
          <w:i/>
        </w:rPr>
        <w:t>2</w:t>
      </w:r>
      <w:r>
        <w:rPr>
          <w:b/>
          <w:i/>
        </w:rPr>
        <w:t>5</w:t>
      </w:r>
      <w:r w:rsidR="00B214AE">
        <w:rPr>
          <w:b/>
          <w:i/>
        </w:rPr>
        <w:t xml:space="preserve">. </w:t>
      </w:r>
      <w:r w:rsidR="00B214AE" w:rsidRPr="00B214AE">
        <w:rPr>
          <w:b/>
          <w:i/>
        </w:rPr>
        <w:t>Договор страхования: понятие, виды, содержание, основные права и обязанности сторон.</w:t>
      </w:r>
    </w:p>
    <w:p w:rsidR="00B214AE" w:rsidRDefault="00B214AE" w:rsidP="00B214AE">
      <w:pPr>
        <w:tabs>
          <w:tab w:val="left" w:pos="142"/>
          <w:tab w:val="left" w:pos="851"/>
        </w:tabs>
        <w:jc w:val="both"/>
        <w:rPr>
          <w:b/>
          <w:i/>
        </w:rPr>
      </w:pPr>
    </w:p>
    <w:p w:rsidR="00B214AE" w:rsidRPr="00B03E0C" w:rsidRDefault="00B214AE" w:rsidP="00B214AE">
      <w:pPr>
        <w:pStyle w:val="a3"/>
        <w:spacing w:after="0"/>
        <w:jc w:val="both"/>
      </w:pPr>
      <w:r w:rsidRPr="00B03E0C">
        <w:t>Социально-экономическая сущность и значение страхования. Виды и формы страхования. Объе</w:t>
      </w:r>
      <w:proofErr w:type="gramStart"/>
      <w:r w:rsidRPr="00B03E0C">
        <w:t>кт стр</w:t>
      </w:r>
      <w:proofErr w:type="gramEnd"/>
      <w:r w:rsidRPr="00B03E0C">
        <w:t>ахования. Интересы, страхование которых не допускается.</w:t>
      </w:r>
      <w:r>
        <w:t xml:space="preserve"> </w:t>
      </w:r>
      <w:r w:rsidRPr="00B03E0C">
        <w:t>Страховое правоотношение: понятие, основания возникновения, субъекты.</w:t>
      </w:r>
      <w:r>
        <w:t xml:space="preserve"> </w:t>
      </w:r>
      <w:r w:rsidRPr="00B03E0C">
        <w:t>Основные страховые понятия: страхователь и страховщик, застрахованное лицо, страховая премия и страховые взносы, страховая стоимость и страховая сумма, страховой риск и страховой случай, страховое возмещение (страховая выплата).</w:t>
      </w:r>
      <w:r>
        <w:t xml:space="preserve"> </w:t>
      </w:r>
      <w:r w:rsidRPr="00B03E0C">
        <w:t xml:space="preserve">Перестрахование и </w:t>
      </w:r>
      <w:proofErr w:type="spellStart"/>
      <w:r w:rsidRPr="00B03E0C">
        <w:t>сострахование</w:t>
      </w:r>
      <w:proofErr w:type="spellEnd"/>
      <w:r w:rsidRPr="00B03E0C">
        <w:t>.</w:t>
      </w:r>
      <w:r>
        <w:t xml:space="preserve"> </w:t>
      </w:r>
      <w:r w:rsidRPr="00B03E0C">
        <w:t>Договор страхования: понятие, форма, существенные условия. Виды договоров страхования: договоры имущественного страхования (страхования имущества, ответственности за причинение вреда и за нарушение договора, предпринимательского риска) и личного страхования.</w:t>
      </w:r>
      <w:r>
        <w:t xml:space="preserve"> </w:t>
      </w:r>
      <w:r w:rsidRPr="00B03E0C">
        <w:t>Неполное и дополнительное имущественное страхование. Страхование све</w:t>
      </w:r>
      <w:proofErr w:type="gramStart"/>
      <w:r w:rsidRPr="00B03E0C">
        <w:t>рх стр</w:t>
      </w:r>
      <w:proofErr w:type="gramEnd"/>
      <w:r w:rsidRPr="00B03E0C">
        <w:t xml:space="preserve">аховой стоимости имущества. Страхование по генеральному полису. Взаимное страхование. </w:t>
      </w:r>
      <w:r>
        <w:t xml:space="preserve"> </w:t>
      </w:r>
      <w:r w:rsidRPr="00B03E0C">
        <w:t>Основные права и обязанности участников страхового правоотношения. Определение страховой суммы. Страховая премия, определение ее размера. Замена участников страхового правоотношения.</w:t>
      </w:r>
    </w:p>
    <w:p w:rsidR="00B214AE" w:rsidRPr="00B03E0C" w:rsidRDefault="00B214AE" w:rsidP="00B214AE">
      <w:pPr>
        <w:pStyle w:val="a3"/>
        <w:spacing w:after="0"/>
        <w:jc w:val="both"/>
      </w:pPr>
      <w:r w:rsidRPr="00B03E0C">
        <w:t>Срок в договоре страхования. Досрочное прекращение договора.</w:t>
      </w:r>
      <w:r>
        <w:t xml:space="preserve"> </w:t>
      </w:r>
      <w:r w:rsidRPr="00B03E0C">
        <w:t>Последствия перехода прав на застрахованное имущество к другому лицу.</w:t>
      </w:r>
      <w:r>
        <w:t xml:space="preserve"> </w:t>
      </w:r>
      <w:r w:rsidRPr="00B03E0C">
        <w:t>Определение размера страховой выплаты при наступлении страхового случая. Освобождение страховщика от выплаты страхового возмещения или страховой суммы. Взаимоотношения страховщика и страхователя с третьими лицами, ответственными за наступление страхового случая. Суброгация.</w:t>
      </w:r>
      <w:r>
        <w:t xml:space="preserve"> </w:t>
      </w:r>
      <w:r w:rsidRPr="00B03E0C">
        <w:t>Разрешение споров между субъектами страхового правоотношения.</w:t>
      </w:r>
    </w:p>
    <w:p w:rsidR="001F1865" w:rsidRPr="00B1703B" w:rsidRDefault="001F1865" w:rsidP="001A7A1F">
      <w:pPr>
        <w:tabs>
          <w:tab w:val="left" w:pos="142"/>
          <w:tab w:val="left" w:pos="851"/>
        </w:tabs>
        <w:spacing w:line="276" w:lineRule="auto"/>
        <w:ind w:firstLine="426"/>
        <w:jc w:val="both"/>
      </w:pPr>
    </w:p>
    <w:p w:rsidR="0007590E" w:rsidRPr="00B1703B" w:rsidRDefault="00432530" w:rsidP="00D16F72">
      <w:pPr>
        <w:tabs>
          <w:tab w:val="left" w:pos="142"/>
          <w:tab w:val="left" w:pos="851"/>
        </w:tabs>
        <w:spacing w:before="120" w:line="276" w:lineRule="auto"/>
        <w:jc w:val="both"/>
        <w:rPr>
          <w:b/>
          <w:i/>
        </w:rPr>
      </w:pPr>
      <w:r w:rsidRPr="00105E17">
        <w:rPr>
          <w:b/>
          <w:i/>
        </w:rPr>
        <w:t>К вопросу №</w:t>
      </w:r>
      <w:r>
        <w:rPr>
          <w:b/>
          <w:i/>
        </w:rPr>
        <w:t xml:space="preserve"> 26</w:t>
      </w:r>
      <w:r w:rsidR="0007590E" w:rsidRPr="00B1703B">
        <w:rPr>
          <w:b/>
          <w:i/>
        </w:rPr>
        <w:t>. Обязательства из причинения вреда: понятие, основание и условия возникновения</w:t>
      </w:r>
      <w:r w:rsidR="00D16F72">
        <w:rPr>
          <w:b/>
          <w:i/>
        </w:rPr>
        <w:t>, содержание и виды</w:t>
      </w:r>
    </w:p>
    <w:p w:rsidR="00D16F72" w:rsidRPr="00B03E0C" w:rsidRDefault="00D16F72" w:rsidP="00D16F72">
      <w:pPr>
        <w:pStyle w:val="a3"/>
        <w:spacing w:after="0"/>
        <w:jc w:val="both"/>
      </w:pPr>
      <w:r w:rsidRPr="00B03E0C">
        <w:t xml:space="preserve">Понятие и значение обязательств из причинения вреда. Обязательства из причинения вреда как охранительные обязательства. Основание и условия их возникновения. Понятие вреда. Моральный вред. Противоправность поведения </w:t>
      </w:r>
      <w:proofErr w:type="spellStart"/>
      <w:r w:rsidRPr="00B03E0C">
        <w:t>причинителя</w:t>
      </w:r>
      <w:proofErr w:type="spellEnd"/>
      <w:r w:rsidRPr="00B03E0C">
        <w:t xml:space="preserve"> вреда. Принцип генерального деликта. Обстоятельства, исключающие противоправность. Причинение вреда правомерными действиями (в состоянии необходимой обороны, крайней необходимости и др.): правовые последствия. Причинная связь между противоправным поведением и наступившим вредом. Вина </w:t>
      </w:r>
      <w:proofErr w:type="spellStart"/>
      <w:r w:rsidRPr="00B03E0C">
        <w:t>причинителя</w:t>
      </w:r>
      <w:proofErr w:type="spellEnd"/>
      <w:r w:rsidRPr="00B03E0C">
        <w:t xml:space="preserve"> как условие ответственности. Вина юридических лиц. Случаи возмещения вреда независимо от вины.</w:t>
      </w:r>
      <w:r>
        <w:t xml:space="preserve"> </w:t>
      </w:r>
      <w:r w:rsidRPr="00B03E0C">
        <w:t>Обязательства, возникающие в связи с предупреждением причинения вреда.</w:t>
      </w:r>
      <w:r>
        <w:t xml:space="preserve"> </w:t>
      </w:r>
      <w:r w:rsidRPr="00B03E0C">
        <w:t>Стороны в обязательстве из причинения вреда. Ответственность юри</w:t>
      </w:r>
      <w:r w:rsidRPr="00B03E0C">
        <w:softHyphen/>
        <w:t>дического лица или гражданина за вред, причиненный его работником. Совместное причинение вреда несколькими лицами. Регрессное требование при совместном причинении.</w:t>
      </w:r>
      <w:r>
        <w:t xml:space="preserve"> </w:t>
      </w:r>
      <w:r w:rsidRPr="00B03E0C">
        <w:t xml:space="preserve"> Содержание обязательства из причинения вреда. Принцип полного возмещения.</w:t>
      </w:r>
      <w:r>
        <w:t xml:space="preserve"> </w:t>
      </w:r>
      <w:r w:rsidRPr="00B03E0C">
        <w:t>Ответственность за вред, причиненный незаконными действиями государственных органов, органов местного самоуправления, а также их должностных лиц. Ответственность за вред, причиненный гражданину незаконными действиями органов дознания, следствия, прокуратуры и суда.</w:t>
      </w:r>
      <w:r>
        <w:t xml:space="preserve"> </w:t>
      </w:r>
      <w:r w:rsidRPr="00B03E0C">
        <w:t>Возмещение вреда, причиненного несовершеннолетними и недееспособными лицами, а также лицами, не способными понимать значение своих действий или руководить ими.</w:t>
      </w:r>
      <w:r>
        <w:t xml:space="preserve"> </w:t>
      </w:r>
      <w:r w:rsidRPr="00B03E0C">
        <w:t>Ответственность за вред, причиненный деятельностью, представляющей повышенную опасность для окружающих. Особенности возмещения вреда, возникшего при столкновении  источников повышенной опасности.</w:t>
      </w:r>
      <w:r>
        <w:t xml:space="preserve"> </w:t>
      </w:r>
      <w:r w:rsidRPr="00B03E0C">
        <w:t>Объем возмещения причиненного вреда. Порядок определения размера возмещения. Влияние вины потерпевшего на размер возмещения вреда. Возмещение вреда, причиненного жизни или здоровью гражданина. Ответственность за вред, причиненный жизни или здоровью гражданина при исполнении им договорных либо иных обязательств. Обязательное социальное страхование от несчастных случаев на производстве и профессиональных заболеваний.</w:t>
      </w:r>
      <w:r>
        <w:t xml:space="preserve"> </w:t>
      </w:r>
      <w:r w:rsidRPr="00B03E0C">
        <w:t xml:space="preserve">Объем и характер возмещения вреда, причиненного </w:t>
      </w:r>
      <w:r w:rsidRPr="00B03E0C">
        <w:lastRenderedPageBreak/>
        <w:t>повреждением здоровья.</w:t>
      </w:r>
      <w:r>
        <w:t xml:space="preserve"> </w:t>
      </w:r>
      <w:r w:rsidRPr="00B03E0C">
        <w:t>Возмещение вреда при повреждении здоровья лица, не достигшего совершеннолетия.</w:t>
      </w:r>
    </w:p>
    <w:p w:rsidR="00D16F72" w:rsidRPr="00B03E0C" w:rsidRDefault="00D16F72" w:rsidP="00D16F72">
      <w:pPr>
        <w:pStyle w:val="a3"/>
        <w:spacing w:after="0"/>
        <w:jc w:val="both"/>
      </w:pPr>
      <w:r w:rsidRPr="00B03E0C">
        <w:t>Возмещение вреда, причиненного в результате смерти кормильца: лица, имеющие право на возмещение, размер возмещения. Расходы на погребение.</w:t>
      </w:r>
      <w:r>
        <w:t xml:space="preserve"> </w:t>
      </w:r>
      <w:r w:rsidRPr="00B03E0C">
        <w:t>Последующие изменения размера возмещения.</w:t>
      </w:r>
      <w:r>
        <w:t xml:space="preserve"> </w:t>
      </w:r>
      <w:r w:rsidRPr="00B03E0C">
        <w:t xml:space="preserve">Увеличение размера возмещения вреда, причиненного жизни или здоровью, в связи с повышением стоимости жизни и увеличением минимального </w:t>
      </w:r>
      <w:proofErr w:type="gramStart"/>
      <w:r w:rsidRPr="00B03E0C">
        <w:t>размера оплаты труда</w:t>
      </w:r>
      <w:proofErr w:type="gramEnd"/>
      <w:r w:rsidRPr="00B03E0C">
        <w:t>.</w:t>
      </w:r>
      <w:r>
        <w:t xml:space="preserve"> </w:t>
      </w:r>
      <w:r w:rsidRPr="00B03E0C">
        <w:t>Возмещение вреда, причиненного жизни или здоровью, в случае прекращения юридического лица, ответственного за вред.</w:t>
      </w:r>
      <w:r>
        <w:t xml:space="preserve"> </w:t>
      </w:r>
      <w:r w:rsidRPr="00B03E0C">
        <w:t xml:space="preserve">Возмещение вреда, причиненного вследствие недостатков товаров, работ или услуг. Лица, ответственные за вред. Сроки возмещения вреда. Основания освобождения от ответственности. </w:t>
      </w:r>
      <w:r>
        <w:t xml:space="preserve"> </w:t>
      </w:r>
      <w:r w:rsidRPr="00B03E0C">
        <w:t>Компенсация морального вреда: основания, способ и размер.</w:t>
      </w:r>
    </w:p>
    <w:p w:rsidR="00D16F72" w:rsidRDefault="00D16F72" w:rsidP="00D16F72">
      <w:pPr>
        <w:tabs>
          <w:tab w:val="left" w:pos="142"/>
          <w:tab w:val="left" w:pos="851"/>
        </w:tabs>
        <w:spacing w:before="120" w:after="120" w:line="276" w:lineRule="auto"/>
        <w:jc w:val="both"/>
        <w:rPr>
          <w:b/>
          <w:i/>
        </w:rPr>
      </w:pPr>
    </w:p>
    <w:p w:rsidR="00822F54" w:rsidRPr="00B763CD" w:rsidRDefault="00432530" w:rsidP="00822F54">
      <w:pPr>
        <w:jc w:val="both"/>
        <w:rPr>
          <w:b/>
          <w:i/>
        </w:rPr>
      </w:pPr>
      <w:r w:rsidRPr="00105E17">
        <w:rPr>
          <w:b/>
          <w:i/>
        </w:rPr>
        <w:t xml:space="preserve">К вопросу № </w:t>
      </w:r>
      <w:r w:rsidR="0007590E" w:rsidRPr="00822F54">
        <w:rPr>
          <w:b/>
          <w:i/>
        </w:rPr>
        <w:t>2</w:t>
      </w:r>
      <w:r>
        <w:rPr>
          <w:b/>
          <w:i/>
        </w:rPr>
        <w:t>7</w:t>
      </w:r>
      <w:r w:rsidR="0007590E" w:rsidRPr="00822F54">
        <w:rPr>
          <w:b/>
          <w:i/>
        </w:rPr>
        <w:t xml:space="preserve">. </w:t>
      </w:r>
      <w:r w:rsidR="00822F54" w:rsidRPr="00B763CD">
        <w:rPr>
          <w:b/>
          <w:i/>
        </w:rPr>
        <w:t>Авторские и смежные права: объекты и субъекты, виды, содержание, осуществление и защита.</w:t>
      </w:r>
    </w:p>
    <w:p w:rsidR="00B763CD" w:rsidRDefault="00B763CD" w:rsidP="00B763CD">
      <w:pPr>
        <w:pStyle w:val="a3"/>
      </w:pPr>
    </w:p>
    <w:p w:rsidR="00B763CD" w:rsidRPr="00B03E0C" w:rsidRDefault="00B763CD" w:rsidP="00EE6555">
      <w:pPr>
        <w:autoSpaceDE w:val="0"/>
        <w:autoSpaceDN w:val="0"/>
        <w:adjustRightInd w:val="0"/>
        <w:jc w:val="both"/>
      </w:pPr>
      <w:r>
        <w:t xml:space="preserve">Субъективное авторское право: понятие и правовая природа. Произведение науки, литературы и искусства как объект авторского права: понятие, признаки и виды. Производные и составные произведения. </w:t>
      </w:r>
      <w:r w:rsidRPr="00B03E0C">
        <w:t xml:space="preserve">Субъекты авторских </w:t>
      </w:r>
      <w:r>
        <w:t xml:space="preserve">прав. Авторы и соавторы, иные правообладатели. </w:t>
      </w:r>
      <w:r w:rsidRPr="00B03E0C">
        <w:t xml:space="preserve"> Личные и права авторов</w:t>
      </w:r>
      <w:r>
        <w:t>: виды и содержание.</w:t>
      </w:r>
      <w:r w:rsidRPr="00B03E0C">
        <w:t xml:space="preserve">   </w:t>
      </w:r>
      <w:r>
        <w:t xml:space="preserve">Исключительное авторское право: понятие и содержание, способы использования произведения. Распоряжение исключительным правом. Договор на отчуждение исключительного права и лицензионный договор. Права, смежные с авторскими (смежные права). Объекты смежных прав и их краткая характеристика: </w:t>
      </w:r>
      <w:r w:rsidR="00EE6555">
        <w:rPr>
          <w:rFonts w:eastAsiaTheme="minorHAnsi"/>
          <w:lang w:eastAsia="en-US"/>
        </w:rPr>
        <w:t xml:space="preserve">результаты исполнительской деятельности (исполнения), фонограммы, сообщения передач организаций эфирного или кабельного вещания, базы данных в части их охраны от несанкционированного извлечения и повторного использования составляющих их содержание материалов, произведения науки, литературы и искусства, обнародованные после их перехода в общественное достояние. Субъекты смежных прав. </w:t>
      </w:r>
      <w:r w:rsidRPr="00B03E0C">
        <w:t>Содержание смежных прав у различных категорий субъектов. Сроки действия смежных прав. Способы осуществления авторских и смежных прав. Участие организаций по коллективному управлению авторскими и смежными правами.</w:t>
      </w:r>
    </w:p>
    <w:p w:rsidR="00B763CD" w:rsidRPr="00B03E0C" w:rsidRDefault="00B763CD" w:rsidP="00B763CD">
      <w:pPr>
        <w:pStyle w:val="a3"/>
        <w:spacing w:after="0"/>
        <w:jc w:val="both"/>
      </w:pPr>
      <w:r w:rsidRPr="00B03E0C">
        <w:t xml:space="preserve">Защита авторских и смежных прав. </w:t>
      </w:r>
      <w:r>
        <w:t>Имущественная ответственность за нарушение авторских и смежных прав: возмещение убытков, денежная компенсация.</w:t>
      </w:r>
    </w:p>
    <w:p w:rsidR="0007590E" w:rsidRPr="00B1703B" w:rsidRDefault="0007590E" w:rsidP="001A7A1F">
      <w:pPr>
        <w:tabs>
          <w:tab w:val="left" w:pos="142"/>
          <w:tab w:val="left" w:pos="851"/>
        </w:tabs>
        <w:spacing w:line="276" w:lineRule="auto"/>
        <w:ind w:firstLine="426"/>
        <w:jc w:val="both"/>
      </w:pPr>
    </w:p>
    <w:p w:rsidR="00EE6555" w:rsidRDefault="00EE6555" w:rsidP="00EE6555">
      <w:pPr>
        <w:jc w:val="both"/>
        <w:rPr>
          <w:b/>
          <w:i/>
        </w:rPr>
      </w:pPr>
    </w:p>
    <w:p w:rsidR="00EE6555" w:rsidRDefault="00EE6555" w:rsidP="00EE6555">
      <w:pPr>
        <w:jc w:val="both"/>
        <w:rPr>
          <w:b/>
          <w:i/>
        </w:rPr>
      </w:pPr>
    </w:p>
    <w:p w:rsidR="00EE6555" w:rsidRDefault="00EE6555" w:rsidP="00EE6555">
      <w:pPr>
        <w:jc w:val="both"/>
        <w:rPr>
          <w:b/>
          <w:i/>
        </w:rPr>
      </w:pPr>
    </w:p>
    <w:p w:rsidR="00EE6555" w:rsidRDefault="00EE6555" w:rsidP="00EE6555">
      <w:pPr>
        <w:jc w:val="both"/>
        <w:rPr>
          <w:b/>
          <w:i/>
        </w:rPr>
      </w:pPr>
    </w:p>
    <w:p w:rsidR="00EE6555" w:rsidRDefault="00EE6555" w:rsidP="00EE6555">
      <w:pPr>
        <w:jc w:val="both"/>
        <w:rPr>
          <w:b/>
          <w:i/>
        </w:rPr>
      </w:pPr>
    </w:p>
    <w:p w:rsidR="00EE6555" w:rsidRDefault="00EE6555" w:rsidP="00EE6555">
      <w:pPr>
        <w:jc w:val="both"/>
        <w:rPr>
          <w:b/>
          <w:i/>
        </w:rPr>
      </w:pPr>
    </w:p>
    <w:p w:rsidR="00EE6555" w:rsidRDefault="00EE6555" w:rsidP="00EE6555">
      <w:pPr>
        <w:jc w:val="both"/>
        <w:rPr>
          <w:b/>
          <w:i/>
        </w:rPr>
      </w:pPr>
    </w:p>
    <w:p w:rsidR="00EE6555" w:rsidRPr="00EE6555" w:rsidRDefault="00432530" w:rsidP="00EE6555">
      <w:pPr>
        <w:jc w:val="both"/>
        <w:rPr>
          <w:b/>
          <w:i/>
        </w:rPr>
      </w:pPr>
      <w:r w:rsidRPr="00105E17">
        <w:rPr>
          <w:b/>
          <w:i/>
        </w:rPr>
        <w:t>К вопросу №</w:t>
      </w:r>
      <w:r>
        <w:rPr>
          <w:b/>
          <w:i/>
        </w:rPr>
        <w:t xml:space="preserve"> 28</w:t>
      </w:r>
      <w:r w:rsidR="0007590E" w:rsidRPr="00EE6555">
        <w:rPr>
          <w:b/>
          <w:i/>
        </w:rPr>
        <w:t xml:space="preserve">. </w:t>
      </w:r>
      <w:r w:rsidR="00824B3A" w:rsidRPr="00EE6555">
        <w:rPr>
          <w:b/>
          <w:i/>
        </w:rPr>
        <w:t xml:space="preserve"> </w:t>
      </w:r>
      <w:r w:rsidR="00EE6555" w:rsidRPr="00EE6555">
        <w:rPr>
          <w:b/>
          <w:i/>
        </w:rPr>
        <w:t xml:space="preserve">Патентные права: объекты и субъекты, виды, приобретение и содержание, осуществление и защита. </w:t>
      </w:r>
    </w:p>
    <w:p w:rsidR="00EE6555" w:rsidRDefault="00EE6555" w:rsidP="00EE6555">
      <w:pPr>
        <w:tabs>
          <w:tab w:val="left" w:pos="142"/>
          <w:tab w:val="left" w:pos="851"/>
        </w:tabs>
        <w:spacing w:line="276" w:lineRule="auto"/>
        <w:jc w:val="both"/>
      </w:pPr>
    </w:p>
    <w:p w:rsidR="00EE6555" w:rsidRPr="00B03E0C" w:rsidRDefault="00EE6555" w:rsidP="00096A03">
      <w:pPr>
        <w:pStyle w:val="a3"/>
        <w:spacing w:after="0"/>
        <w:jc w:val="both"/>
      </w:pPr>
      <w:r w:rsidRPr="00B03E0C">
        <w:t>Патентное право как правовой институт. Цели и задачи правового регулирования патентных отношений.</w:t>
      </w:r>
      <w:r>
        <w:t xml:space="preserve"> Объекты патентных прав</w:t>
      </w:r>
      <w:r w:rsidRPr="00B03E0C">
        <w:t>. Субъекты патентного права.</w:t>
      </w:r>
      <w:r>
        <w:t xml:space="preserve"> </w:t>
      </w:r>
      <w:r w:rsidRPr="00B03E0C">
        <w:t>Условия патентоспособности изобретений, полезных моделей, промышленных образцов.</w:t>
      </w:r>
      <w:r>
        <w:t xml:space="preserve"> </w:t>
      </w:r>
      <w:r w:rsidRPr="00B03E0C">
        <w:t xml:space="preserve">Круг лиц, имеющих право на подачу заявки на получение патента. </w:t>
      </w:r>
      <w:r>
        <w:t>Патентная экспертиза</w:t>
      </w:r>
      <w:r w:rsidRPr="00B03E0C">
        <w:t>. Выдача патентов. Исключительны</w:t>
      </w:r>
      <w:r>
        <w:t>е</w:t>
      </w:r>
      <w:r w:rsidRPr="00B03E0C">
        <w:t xml:space="preserve"> </w:t>
      </w:r>
      <w:r>
        <w:t>права</w:t>
      </w:r>
      <w:r w:rsidRPr="00B03E0C">
        <w:t xml:space="preserve"> патентообладател</w:t>
      </w:r>
      <w:r>
        <w:t>ей</w:t>
      </w:r>
      <w:r w:rsidRPr="00B03E0C">
        <w:t>. Право преждепользования</w:t>
      </w:r>
      <w:r>
        <w:t xml:space="preserve"> и </w:t>
      </w:r>
      <w:proofErr w:type="spellStart"/>
      <w:r>
        <w:t>послепользования</w:t>
      </w:r>
      <w:proofErr w:type="spellEnd"/>
      <w:r w:rsidRPr="00B03E0C">
        <w:t xml:space="preserve">. </w:t>
      </w:r>
      <w:r>
        <w:t xml:space="preserve">Сроки действия патентов на </w:t>
      </w:r>
      <w:r w:rsidR="00F17DDD" w:rsidRPr="00B03E0C">
        <w:t>изобретени</w:t>
      </w:r>
      <w:r w:rsidR="00F17DDD">
        <w:t>я</w:t>
      </w:r>
      <w:r w:rsidR="00F17DDD" w:rsidRPr="00B03E0C">
        <w:t>, полезны</w:t>
      </w:r>
      <w:r w:rsidR="00F17DDD">
        <w:t>е</w:t>
      </w:r>
      <w:r w:rsidR="00F17DDD" w:rsidRPr="00B03E0C">
        <w:t xml:space="preserve"> модел</w:t>
      </w:r>
      <w:r w:rsidR="00F17DDD">
        <w:t>и и</w:t>
      </w:r>
      <w:r w:rsidR="00F17DDD" w:rsidRPr="00B03E0C">
        <w:t xml:space="preserve"> промышленны</w:t>
      </w:r>
      <w:r w:rsidR="00F17DDD">
        <w:t>е</w:t>
      </w:r>
      <w:r w:rsidR="00F17DDD" w:rsidRPr="00B03E0C">
        <w:t xml:space="preserve"> образц</w:t>
      </w:r>
      <w:r w:rsidR="00F17DDD">
        <w:t>ы</w:t>
      </w:r>
      <w:r w:rsidR="00F17DDD" w:rsidRPr="00B03E0C">
        <w:t>.</w:t>
      </w:r>
      <w:r w:rsidR="00F17DDD">
        <w:t xml:space="preserve"> Распоряжение исключительными правами на </w:t>
      </w:r>
      <w:proofErr w:type="spellStart"/>
      <w:r w:rsidR="00F17DDD">
        <w:t>патентоохраняемые</w:t>
      </w:r>
      <w:proofErr w:type="spellEnd"/>
      <w:r w:rsidR="00F17DDD">
        <w:t xml:space="preserve"> объекты. </w:t>
      </w:r>
      <w:r w:rsidRPr="00B03E0C">
        <w:t>Лицензионные договоры и их виды. Свободная и принудительная лицензии и условия их выдачи.</w:t>
      </w:r>
      <w:r w:rsidR="00F17DDD">
        <w:t xml:space="preserve"> Защита прав патентообладателей.</w:t>
      </w:r>
    </w:p>
    <w:p w:rsidR="001F1865" w:rsidRPr="00B1703B" w:rsidRDefault="001F1865" w:rsidP="00096A03">
      <w:pPr>
        <w:tabs>
          <w:tab w:val="left" w:pos="142"/>
          <w:tab w:val="left" w:pos="851"/>
        </w:tabs>
        <w:ind w:firstLine="426"/>
        <w:jc w:val="both"/>
      </w:pPr>
    </w:p>
    <w:p w:rsidR="00F17DDD" w:rsidRDefault="00F17DDD" w:rsidP="00096A03">
      <w:pPr>
        <w:tabs>
          <w:tab w:val="left" w:pos="142"/>
          <w:tab w:val="left" w:pos="851"/>
        </w:tabs>
        <w:jc w:val="both"/>
        <w:rPr>
          <w:b/>
          <w:i/>
        </w:rPr>
      </w:pPr>
    </w:p>
    <w:p w:rsidR="0007590E" w:rsidRPr="00B1703B" w:rsidRDefault="00432530" w:rsidP="00F17DDD">
      <w:pPr>
        <w:tabs>
          <w:tab w:val="left" w:pos="142"/>
          <w:tab w:val="left" w:pos="851"/>
        </w:tabs>
        <w:spacing w:before="120" w:after="120" w:line="276" w:lineRule="auto"/>
        <w:jc w:val="both"/>
        <w:rPr>
          <w:b/>
          <w:i/>
        </w:rPr>
      </w:pPr>
      <w:r w:rsidRPr="00105E17">
        <w:rPr>
          <w:b/>
          <w:i/>
        </w:rPr>
        <w:t>К вопросу №</w:t>
      </w:r>
      <w:r>
        <w:rPr>
          <w:b/>
          <w:i/>
        </w:rPr>
        <w:t xml:space="preserve"> 29</w:t>
      </w:r>
      <w:r w:rsidR="0007590E" w:rsidRPr="00B1703B">
        <w:rPr>
          <w:b/>
          <w:i/>
        </w:rPr>
        <w:t xml:space="preserve">. Наследование по завещанию </w:t>
      </w:r>
    </w:p>
    <w:p w:rsidR="00F17DDD" w:rsidRPr="00B03E0C" w:rsidRDefault="00F17DDD" w:rsidP="00096A03">
      <w:pPr>
        <w:pStyle w:val="a3"/>
        <w:spacing w:after="0"/>
        <w:jc w:val="both"/>
      </w:pPr>
      <w:r w:rsidRPr="00B03E0C">
        <w:t>Наследование по завещанию</w:t>
      </w:r>
      <w:r>
        <w:t>, принципы наследования по завещанию</w:t>
      </w:r>
      <w:r w:rsidRPr="00B03E0C">
        <w:t xml:space="preserve">. Понятие завещания, условия его действительности. </w:t>
      </w:r>
      <w:r>
        <w:t xml:space="preserve">Совместное завещание супругов. </w:t>
      </w:r>
      <w:r w:rsidRPr="00B03E0C">
        <w:t>Форма завещания. Завещательные распоряжения на банковские вклады.  Завещания, составленные в условиях, грозящих гибелью составителю завещания. Закрытое завещание. Отмена и изменение завещаний. Содержание завещания. Круг наследников по завещанию</w:t>
      </w:r>
      <w:r>
        <w:t xml:space="preserve">, </w:t>
      </w:r>
      <w:proofErr w:type="spellStart"/>
      <w:r>
        <w:t>подназначение</w:t>
      </w:r>
      <w:proofErr w:type="spellEnd"/>
      <w:r>
        <w:t xml:space="preserve"> наследника</w:t>
      </w:r>
      <w:r w:rsidRPr="00B03E0C">
        <w:t xml:space="preserve">. Недостойные наследники. Лица, имеющие право на получение наследства при любом содержании завещания (обязательные наследники), и их обязательная доля. Завещательные отказы (легаты) и завещательные возложения. Судьба имущества, не указанного в завещании. </w:t>
      </w:r>
      <w:r>
        <w:t>Исполнение завещания. Наследственный договор как альтернативный завещанию способ распоряжения имуществом на случай смерти.</w:t>
      </w:r>
    </w:p>
    <w:p w:rsidR="00F17DDD" w:rsidRDefault="00F17DDD" w:rsidP="00096A03">
      <w:pPr>
        <w:tabs>
          <w:tab w:val="left" w:pos="142"/>
          <w:tab w:val="left" w:pos="851"/>
        </w:tabs>
        <w:jc w:val="both"/>
      </w:pPr>
    </w:p>
    <w:p w:rsidR="0007590E" w:rsidRDefault="00432530" w:rsidP="00F17DDD">
      <w:pPr>
        <w:tabs>
          <w:tab w:val="left" w:pos="142"/>
          <w:tab w:val="left" w:pos="851"/>
        </w:tabs>
        <w:spacing w:before="120" w:after="120" w:line="276" w:lineRule="auto"/>
        <w:jc w:val="both"/>
        <w:rPr>
          <w:b/>
          <w:i/>
        </w:rPr>
      </w:pPr>
      <w:r w:rsidRPr="00105E17">
        <w:rPr>
          <w:b/>
          <w:i/>
        </w:rPr>
        <w:t>К вопросу №</w:t>
      </w:r>
      <w:r>
        <w:rPr>
          <w:b/>
          <w:i/>
        </w:rPr>
        <w:t xml:space="preserve"> 30</w:t>
      </w:r>
      <w:r w:rsidR="0007590E" w:rsidRPr="00B1703B">
        <w:rPr>
          <w:b/>
          <w:i/>
        </w:rPr>
        <w:t xml:space="preserve">. </w:t>
      </w:r>
      <w:r w:rsidR="00F17DDD">
        <w:rPr>
          <w:b/>
          <w:i/>
        </w:rPr>
        <w:t xml:space="preserve"> Наследование по закону</w:t>
      </w:r>
    </w:p>
    <w:p w:rsidR="00096A03" w:rsidRPr="00B03E0C" w:rsidRDefault="00F17DDD" w:rsidP="00432530">
      <w:pPr>
        <w:autoSpaceDE w:val="0"/>
        <w:autoSpaceDN w:val="0"/>
        <w:adjustRightInd w:val="0"/>
        <w:jc w:val="both"/>
        <w:outlineLvl w:val="0"/>
      </w:pPr>
      <w:r>
        <w:t>Основания и условия наследования по закону. Наследование в порядке очередности: основания и порядок</w:t>
      </w:r>
      <w:r w:rsidR="00096A03">
        <w:t xml:space="preserve"> призвания наследников различный очередей, особенности </w:t>
      </w:r>
      <w:r w:rsidR="00096A03" w:rsidRPr="00096A03">
        <w:rPr>
          <w:rFonts w:eastAsiaTheme="minorHAnsi"/>
          <w:bCs/>
          <w:lang w:eastAsia="en-US"/>
        </w:rPr>
        <w:t>наследования усыновленными и усыновителями наследодателя</w:t>
      </w:r>
      <w:r w:rsidR="00096A03" w:rsidRPr="00096A03">
        <w:t>.</w:t>
      </w:r>
      <w:r w:rsidR="00096A03">
        <w:t xml:space="preserve"> Наследование по праву представления: особенности и порядок призвания наследников. Наследование нетрудоспособными иждивенцами наследодателя: особенности и порядок их призвания. </w:t>
      </w:r>
      <w:r w:rsidR="00096A03" w:rsidRPr="00096A03">
        <w:rPr>
          <w:rFonts w:eastAsiaTheme="minorHAnsi"/>
          <w:bCs/>
          <w:lang w:eastAsia="en-US"/>
        </w:rPr>
        <w:t>Права пережившего супруга при наследовании</w:t>
      </w:r>
      <w:r w:rsidR="00096A03">
        <w:rPr>
          <w:rFonts w:eastAsiaTheme="minorHAnsi"/>
          <w:bCs/>
          <w:lang w:eastAsia="en-US"/>
        </w:rPr>
        <w:t xml:space="preserve">. Особенности наследования в порядке наследственной трансмиссии. </w:t>
      </w:r>
      <w:r w:rsidR="00096A03" w:rsidRPr="00096A03">
        <w:rPr>
          <w:rFonts w:eastAsiaTheme="minorHAnsi"/>
          <w:bCs/>
          <w:lang w:eastAsia="en-US"/>
        </w:rPr>
        <w:t>Особенности наследование выморочного имущества</w:t>
      </w:r>
      <w:r w:rsidR="00432530">
        <w:rPr>
          <w:rFonts w:eastAsiaTheme="minorHAnsi"/>
          <w:bCs/>
          <w:lang w:eastAsia="en-US"/>
        </w:rPr>
        <w:t xml:space="preserve">. </w:t>
      </w:r>
      <w:r w:rsidR="00096A03" w:rsidRPr="00B03E0C">
        <w:t>Способы и сро</w:t>
      </w:r>
      <w:r w:rsidR="00096A03">
        <w:t>ки</w:t>
      </w:r>
      <w:r w:rsidR="00096A03" w:rsidRPr="00B03E0C">
        <w:t xml:space="preserve"> принятия наследства</w:t>
      </w:r>
      <w:r w:rsidR="00096A03">
        <w:t>, особенности фактического принятия наследства</w:t>
      </w:r>
      <w:r w:rsidR="00096A03" w:rsidRPr="00B03E0C">
        <w:t xml:space="preserve">. Ответственность наследников по обязательствам </w:t>
      </w:r>
      <w:r w:rsidR="00390345">
        <w:t xml:space="preserve">и долгам </w:t>
      </w:r>
      <w:r w:rsidR="00096A03" w:rsidRPr="00B03E0C">
        <w:t xml:space="preserve">наследодателя. </w:t>
      </w:r>
    </w:p>
    <w:p w:rsidR="0007590E" w:rsidRPr="00B1703B" w:rsidRDefault="0007590E" w:rsidP="00096A03">
      <w:pPr>
        <w:pStyle w:val="23"/>
        <w:tabs>
          <w:tab w:val="left" w:pos="142"/>
          <w:tab w:val="left" w:pos="851"/>
        </w:tabs>
        <w:spacing w:line="276" w:lineRule="auto"/>
        <w:ind w:left="0"/>
        <w:jc w:val="both"/>
        <w:rPr>
          <w:rFonts w:ascii="Times New Roman" w:hAnsi="Times New Roman" w:cs="Times New Roman"/>
          <w:lang w:val="ru-RU"/>
        </w:rPr>
      </w:pPr>
    </w:p>
    <w:p w:rsidR="00B76524" w:rsidRPr="00B1703B" w:rsidRDefault="00B76524" w:rsidP="001A7A1F">
      <w:pPr>
        <w:spacing w:line="276" w:lineRule="auto"/>
        <w:jc w:val="both"/>
      </w:pPr>
    </w:p>
    <w:p w:rsidR="00CD0790" w:rsidRPr="00B1703B" w:rsidRDefault="00CD0790" w:rsidP="001A7A1F">
      <w:pPr>
        <w:spacing w:line="276" w:lineRule="auto"/>
        <w:jc w:val="both"/>
      </w:pPr>
    </w:p>
    <w:p w:rsidR="00CD0790" w:rsidRPr="00B1703B" w:rsidRDefault="00CD0790" w:rsidP="001A7A1F">
      <w:pPr>
        <w:tabs>
          <w:tab w:val="left" w:pos="709"/>
        </w:tabs>
        <w:spacing w:line="276" w:lineRule="auto"/>
        <w:ind w:firstLine="284"/>
        <w:contextualSpacing/>
        <w:jc w:val="both"/>
        <w:rPr>
          <w:rFonts w:eastAsia="Calibri"/>
          <w:color w:val="000000"/>
        </w:rPr>
      </w:pPr>
      <w:r w:rsidRPr="00B1703B">
        <w:rPr>
          <w:rFonts w:eastAsia="Calibri"/>
          <w:b/>
          <w:color w:val="000000"/>
        </w:rPr>
        <w:t xml:space="preserve"> Ресурсное обеспечение</w:t>
      </w:r>
    </w:p>
    <w:p w:rsidR="0087645D" w:rsidRPr="00FD14A1" w:rsidRDefault="00CD0790" w:rsidP="0087645D">
      <w:pPr>
        <w:suppressAutoHyphens/>
        <w:autoSpaceDN w:val="0"/>
        <w:ind w:firstLine="567"/>
        <w:textAlignment w:val="baseline"/>
        <w:rPr>
          <w:rFonts w:eastAsia="Calibri"/>
          <w:kern w:val="3"/>
          <w:lang w:eastAsia="zh-CN"/>
        </w:rPr>
      </w:pPr>
      <w:r w:rsidRPr="00B1703B">
        <w:rPr>
          <w:rFonts w:eastAsia="Calibri"/>
          <w:b/>
          <w:color w:val="000000"/>
        </w:rPr>
        <w:t xml:space="preserve"> </w:t>
      </w:r>
      <w:r w:rsidR="0087645D" w:rsidRPr="00FD14A1">
        <w:rPr>
          <w:rFonts w:eastAsia="Calibri"/>
          <w:b/>
          <w:kern w:val="3"/>
          <w:lang w:eastAsia="zh-CN"/>
        </w:rPr>
        <w:t>Основная и дополнительная учебная литература</w:t>
      </w:r>
    </w:p>
    <w:p w:rsidR="0087645D" w:rsidRPr="00FD14A1" w:rsidRDefault="0087645D" w:rsidP="0087645D">
      <w:pPr>
        <w:suppressAutoHyphens/>
        <w:autoSpaceDN w:val="0"/>
        <w:textAlignment w:val="baseline"/>
        <w:rPr>
          <w:rFonts w:eastAsia="Calibri"/>
          <w:kern w:val="3"/>
          <w:lang w:eastAsia="zh-CN"/>
        </w:rPr>
      </w:pPr>
    </w:p>
    <w:p w:rsidR="0087645D" w:rsidRPr="006A6D39" w:rsidRDefault="0087645D" w:rsidP="0087645D">
      <w:pPr>
        <w:suppressAutoHyphens/>
        <w:autoSpaceDN w:val="0"/>
        <w:textAlignment w:val="baseline"/>
        <w:rPr>
          <w:rFonts w:eastAsia="Calibri"/>
          <w:b/>
          <w:kern w:val="3"/>
          <w:lang w:eastAsia="zh-CN"/>
        </w:rPr>
      </w:pPr>
      <w:r w:rsidRPr="006A6D39">
        <w:rPr>
          <w:rFonts w:eastAsia="Calibri"/>
          <w:b/>
          <w:kern w:val="3"/>
          <w:lang w:eastAsia="zh-CN"/>
        </w:rPr>
        <w:t>Основная литература:</w:t>
      </w:r>
    </w:p>
    <w:p w:rsidR="0087645D" w:rsidRPr="006E2266" w:rsidRDefault="0087645D" w:rsidP="0087645D">
      <w:pPr>
        <w:pStyle w:val="af1"/>
        <w:widowControl w:val="0"/>
        <w:numPr>
          <w:ilvl w:val="0"/>
          <w:numId w:val="3"/>
        </w:numPr>
        <w:suppressAutoHyphens/>
        <w:autoSpaceDN w:val="0"/>
        <w:jc w:val="both"/>
        <w:textAlignment w:val="baseline"/>
        <w:rPr>
          <w:rFonts w:eastAsia="Calibri"/>
          <w:kern w:val="3"/>
          <w:lang w:eastAsia="zh-CN"/>
        </w:rPr>
      </w:pPr>
      <w:r w:rsidRPr="006E2266">
        <w:rPr>
          <w:rFonts w:eastAsiaTheme="minorHAnsi"/>
          <w:bCs/>
          <w:lang w:eastAsia="en-US"/>
        </w:rPr>
        <w:t xml:space="preserve">Гражданское право: учебник: в 2 т. / О.Г. Алексеева, Е.Р. Аминов, М.В. </w:t>
      </w:r>
      <w:proofErr w:type="spellStart"/>
      <w:r w:rsidRPr="006E2266">
        <w:rPr>
          <w:rFonts w:eastAsiaTheme="minorHAnsi"/>
          <w:bCs/>
          <w:lang w:eastAsia="en-US"/>
        </w:rPr>
        <w:t>Бандо</w:t>
      </w:r>
      <w:proofErr w:type="spellEnd"/>
      <w:r w:rsidRPr="006E2266">
        <w:rPr>
          <w:rFonts w:eastAsiaTheme="minorHAnsi"/>
          <w:bCs/>
          <w:lang w:eastAsia="en-US"/>
        </w:rPr>
        <w:t xml:space="preserve"> и др.; под ред. Б.М. </w:t>
      </w:r>
      <w:proofErr w:type="spellStart"/>
      <w:r w:rsidRPr="006E2266">
        <w:rPr>
          <w:rFonts w:eastAsiaTheme="minorHAnsi"/>
          <w:bCs/>
          <w:lang w:eastAsia="en-US"/>
        </w:rPr>
        <w:t>Гонгало</w:t>
      </w:r>
      <w:proofErr w:type="spellEnd"/>
      <w:r w:rsidRPr="006E2266">
        <w:rPr>
          <w:rFonts w:eastAsiaTheme="minorHAnsi"/>
          <w:bCs/>
          <w:lang w:eastAsia="en-US"/>
        </w:rPr>
        <w:t xml:space="preserve">. 3-е изд., </w:t>
      </w:r>
      <w:proofErr w:type="spellStart"/>
      <w:r w:rsidRPr="006E2266">
        <w:rPr>
          <w:rFonts w:eastAsiaTheme="minorHAnsi"/>
          <w:bCs/>
          <w:lang w:eastAsia="en-US"/>
        </w:rPr>
        <w:t>перераб</w:t>
      </w:r>
      <w:proofErr w:type="spellEnd"/>
      <w:r w:rsidRPr="006E2266">
        <w:rPr>
          <w:rFonts w:eastAsiaTheme="minorHAnsi"/>
          <w:bCs/>
          <w:lang w:eastAsia="en-US"/>
        </w:rPr>
        <w:t>. и доп. М.: Статут, 2018. Т. 2. 560 с.</w:t>
      </w:r>
    </w:p>
    <w:p w:rsidR="0087645D" w:rsidRPr="006E2266" w:rsidRDefault="0087645D" w:rsidP="0087645D">
      <w:pPr>
        <w:pStyle w:val="af1"/>
        <w:widowControl w:val="0"/>
        <w:numPr>
          <w:ilvl w:val="0"/>
          <w:numId w:val="3"/>
        </w:numPr>
        <w:suppressAutoHyphens/>
        <w:autoSpaceDN w:val="0"/>
        <w:jc w:val="both"/>
        <w:textAlignment w:val="baseline"/>
        <w:rPr>
          <w:rFonts w:eastAsia="Calibri"/>
          <w:kern w:val="3"/>
          <w:lang w:eastAsia="zh-CN"/>
        </w:rPr>
      </w:pPr>
      <w:r w:rsidRPr="006E2266">
        <w:rPr>
          <w:color w:val="333333"/>
          <w:shd w:val="clear" w:color="auto" w:fill="FFFFFF"/>
        </w:rPr>
        <w:t>Гражданское право. Особенная часть в 2 т. Том 2 : учебник для СПО / А. П. Анисимов, М. Ю. Козлова, А. Я. Рыженков, С. А. Чаркин ; под общ</w:t>
      </w:r>
      <w:proofErr w:type="gramStart"/>
      <w:r w:rsidRPr="006E2266">
        <w:rPr>
          <w:color w:val="333333"/>
          <w:shd w:val="clear" w:color="auto" w:fill="FFFFFF"/>
        </w:rPr>
        <w:t>.</w:t>
      </w:r>
      <w:proofErr w:type="gramEnd"/>
      <w:r w:rsidRPr="006E2266">
        <w:rPr>
          <w:color w:val="333333"/>
          <w:shd w:val="clear" w:color="auto" w:fill="FFFFFF"/>
        </w:rPr>
        <w:t xml:space="preserve"> </w:t>
      </w:r>
      <w:proofErr w:type="gramStart"/>
      <w:r w:rsidRPr="006E2266">
        <w:rPr>
          <w:color w:val="333333"/>
          <w:shd w:val="clear" w:color="auto" w:fill="FFFFFF"/>
        </w:rPr>
        <w:t>р</w:t>
      </w:r>
      <w:proofErr w:type="gramEnd"/>
      <w:r w:rsidRPr="006E2266">
        <w:rPr>
          <w:color w:val="333333"/>
          <w:shd w:val="clear" w:color="auto" w:fill="FFFFFF"/>
        </w:rPr>
        <w:t xml:space="preserve">ед. А. Я. </w:t>
      </w:r>
      <w:proofErr w:type="spellStart"/>
      <w:r w:rsidRPr="006E2266">
        <w:rPr>
          <w:color w:val="333333"/>
          <w:shd w:val="clear" w:color="auto" w:fill="FFFFFF"/>
        </w:rPr>
        <w:t>Рыженкова</w:t>
      </w:r>
      <w:proofErr w:type="spellEnd"/>
      <w:r w:rsidRPr="006E2266">
        <w:rPr>
          <w:color w:val="333333"/>
          <w:shd w:val="clear" w:color="auto" w:fill="FFFFFF"/>
        </w:rPr>
        <w:t xml:space="preserve">. — 6-е изд., </w:t>
      </w:r>
      <w:proofErr w:type="spellStart"/>
      <w:r w:rsidRPr="006E2266">
        <w:rPr>
          <w:color w:val="333333"/>
          <w:shd w:val="clear" w:color="auto" w:fill="FFFFFF"/>
        </w:rPr>
        <w:t>перераб</w:t>
      </w:r>
      <w:proofErr w:type="spellEnd"/>
      <w:r w:rsidRPr="006E2266">
        <w:rPr>
          <w:color w:val="333333"/>
          <w:shd w:val="clear" w:color="auto" w:fill="FFFFFF"/>
        </w:rPr>
        <w:t xml:space="preserve">. и доп. — М. : Издательство </w:t>
      </w:r>
      <w:proofErr w:type="spellStart"/>
      <w:r w:rsidRPr="006E2266">
        <w:rPr>
          <w:color w:val="333333"/>
          <w:shd w:val="clear" w:color="auto" w:fill="FFFFFF"/>
        </w:rPr>
        <w:t>Юрайт</w:t>
      </w:r>
      <w:proofErr w:type="spellEnd"/>
      <w:r w:rsidRPr="006E2266">
        <w:rPr>
          <w:color w:val="333333"/>
          <w:shd w:val="clear" w:color="auto" w:fill="FFFFFF"/>
        </w:rPr>
        <w:t>, 2018. — 224 с.</w:t>
      </w:r>
    </w:p>
    <w:p w:rsidR="0087645D" w:rsidRPr="006E2266" w:rsidRDefault="00E57235" w:rsidP="0087645D">
      <w:pPr>
        <w:pStyle w:val="af1"/>
        <w:widowControl w:val="0"/>
        <w:numPr>
          <w:ilvl w:val="0"/>
          <w:numId w:val="3"/>
        </w:numPr>
        <w:tabs>
          <w:tab w:val="num" w:pos="720"/>
        </w:tabs>
        <w:jc w:val="both"/>
      </w:pPr>
      <w:hyperlink r:id="rId9" w:history="1">
        <w:r w:rsidR="0087645D" w:rsidRPr="006E2266">
          <w:rPr>
            <w:bCs/>
            <w:shd w:val="clear" w:color="auto" w:fill="FFFFF1"/>
          </w:rPr>
          <w:t xml:space="preserve">Гражданское право Т. 2: учебник: [в 3 т. /В. В. Байбак, Е. Ю. </w:t>
        </w:r>
        <w:proofErr w:type="spellStart"/>
        <w:r w:rsidR="0087645D" w:rsidRPr="006E2266">
          <w:rPr>
            <w:bCs/>
            <w:shd w:val="clear" w:color="auto" w:fill="FFFFF1"/>
          </w:rPr>
          <w:t>Валявина</w:t>
        </w:r>
        <w:proofErr w:type="spellEnd"/>
        <w:r w:rsidR="0087645D" w:rsidRPr="006E2266">
          <w:rPr>
            <w:bCs/>
            <w:shd w:val="clear" w:color="auto" w:fill="FFFFF1"/>
          </w:rPr>
          <w:t>, И. А. Дроздов и др.]; отв. ред.: Ю. К. Толстой, Н. Ю. Рассказова. - С.-</w:t>
        </w:r>
        <w:proofErr w:type="spellStart"/>
        <w:r w:rsidR="0087645D" w:rsidRPr="006E2266">
          <w:rPr>
            <w:bCs/>
            <w:shd w:val="clear" w:color="auto" w:fill="FFFFF1"/>
          </w:rPr>
          <w:t>Петерб</w:t>
        </w:r>
        <w:proofErr w:type="spellEnd"/>
        <w:r w:rsidR="0087645D" w:rsidRPr="006E2266">
          <w:rPr>
            <w:bCs/>
            <w:shd w:val="clear" w:color="auto" w:fill="FFFFF1"/>
          </w:rPr>
          <w:t>. гос. ун-т</w:t>
        </w:r>
      </w:hyperlink>
      <w:r w:rsidR="0087645D" w:rsidRPr="006E2266">
        <w:t>. - М.: Проспект, 2014. – 924 с.</w:t>
      </w:r>
    </w:p>
    <w:p w:rsidR="0087645D" w:rsidRPr="00FD465E" w:rsidRDefault="0087645D" w:rsidP="0087645D">
      <w:pPr>
        <w:pStyle w:val="af1"/>
        <w:widowControl w:val="0"/>
        <w:numPr>
          <w:ilvl w:val="0"/>
          <w:numId w:val="3"/>
        </w:numPr>
        <w:autoSpaceDE w:val="0"/>
        <w:autoSpaceDN w:val="0"/>
        <w:adjustRightInd w:val="0"/>
        <w:jc w:val="both"/>
      </w:pPr>
      <w:r w:rsidRPr="00FD465E">
        <w:t>Гражданское право: В 3 т. Том 2. Отв. ред. Ю. К. Толстой, Н. Ю. Рассказова. М.: Проспект, 2014</w:t>
      </w:r>
    </w:p>
    <w:p w:rsidR="0087645D" w:rsidRPr="006E2266" w:rsidRDefault="0087645D" w:rsidP="0087645D">
      <w:pPr>
        <w:suppressAutoHyphens/>
        <w:autoSpaceDN w:val="0"/>
        <w:textAlignment w:val="baseline"/>
        <w:rPr>
          <w:rFonts w:eastAsia="Calibri"/>
          <w:kern w:val="3"/>
          <w:lang w:eastAsia="zh-CN"/>
        </w:rPr>
      </w:pPr>
    </w:p>
    <w:p w:rsidR="0087645D" w:rsidRDefault="0087645D" w:rsidP="0087645D">
      <w:pPr>
        <w:suppressAutoHyphens/>
        <w:autoSpaceDN w:val="0"/>
        <w:textAlignment w:val="baseline"/>
        <w:rPr>
          <w:rFonts w:eastAsia="Calibri"/>
          <w:i/>
          <w:kern w:val="3"/>
          <w:lang w:eastAsia="zh-CN"/>
        </w:rPr>
      </w:pPr>
    </w:p>
    <w:p w:rsidR="0087645D" w:rsidRPr="006E2266" w:rsidRDefault="0087645D" w:rsidP="0087645D">
      <w:pPr>
        <w:suppressAutoHyphens/>
        <w:autoSpaceDN w:val="0"/>
        <w:textAlignment w:val="baseline"/>
        <w:rPr>
          <w:rFonts w:eastAsia="Calibri"/>
          <w:b/>
          <w:kern w:val="3"/>
          <w:lang w:eastAsia="zh-CN"/>
        </w:rPr>
      </w:pPr>
      <w:r w:rsidRPr="006E2266">
        <w:rPr>
          <w:rFonts w:eastAsia="Calibri"/>
          <w:b/>
          <w:kern w:val="3"/>
          <w:lang w:eastAsia="zh-CN"/>
        </w:rPr>
        <w:t>Дополнительная литература:</w:t>
      </w:r>
    </w:p>
    <w:p w:rsidR="0087645D" w:rsidRPr="0087645D" w:rsidRDefault="0087645D" w:rsidP="0087645D">
      <w:pPr>
        <w:pStyle w:val="af1"/>
        <w:widowControl w:val="0"/>
        <w:numPr>
          <w:ilvl w:val="0"/>
          <w:numId w:val="5"/>
        </w:numPr>
        <w:autoSpaceDE w:val="0"/>
        <w:autoSpaceDN w:val="0"/>
        <w:adjustRightInd w:val="0"/>
        <w:jc w:val="both"/>
        <w:rPr>
          <w:rFonts w:eastAsiaTheme="minorHAnsi"/>
          <w:lang w:eastAsia="en-US"/>
        </w:rPr>
      </w:pPr>
      <w:r w:rsidRPr="0087645D">
        <w:rPr>
          <w:rFonts w:eastAsiaTheme="minorHAnsi"/>
          <w:lang w:eastAsia="en-US"/>
        </w:rPr>
        <w:t>Крашенинников П.В. Наследственное право. 3-е изд. М.: Статут, 2018. 288 с.</w:t>
      </w:r>
    </w:p>
    <w:p w:rsidR="0087645D" w:rsidRPr="00EF3078" w:rsidRDefault="0087645D" w:rsidP="0087645D">
      <w:pPr>
        <w:pStyle w:val="af1"/>
        <w:numPr>
          <w:ilvl w:val="0"/>
          <w:numId w:val="5"/>
        </w:numPr>
        <w:autoSpaceDE w:val="0"/>
        <w:autoSpaceDN w:val="0"/>
        <w:adjustRightInd w:val="0"/>
        <w:jc w:val="both"/>
        <w:rPr>
          <w:rFonts w:eastAsiaTheme="minorHAnsi"/>
          <w:lang w:eastAsia="en-US"/>
        </w:rPr>
      </w:pPr>
      <w:r w:rsidRPr="00EF3078">
        <w:rPr>
          <w:rFonts w:eastAsiaTheme="minorHAnsi"/>
          <w:lang w:eastAsia="en-US"/>
        </w:rPr>
        <w:t xml:space="preserve">Право интеллектуальной собственности: учебник / Е.В. </w:t>
      </w:r>
      <w:proofErr w:type="spellStart"/>
      <w:r w:rsidRPr="00EF3078">
        <w:rPr>
          <w:rFonts w:eastAsiaTheme="minorHAnsi"/>
          <w:lang w:eastAsia="en-US"/>
        </w:rPr>
        <w:t>Бадулина</w:t>
      </w:r>
      <w:proofErr w:type="spellEnd"/>
      <w:r w:rsidRPr="00EF3078">
        <w:rPr>
          <w:rFonts w:eastAsiaTheme="minorHAnsi"/>
          <w:lang w:eastAsia="en-US"/>
        </w:rPr>
        <w:t xml:space="preserve">, Д.А. Гаврилов, Е.С. </w:t>
      </w:r>
      <w:proofErr w:type="spellStart"/>
      <w:r w:rsidRPr="00EF3078">
        <w:rPr>
          <w:rFonts w:eastAsiaTheme="minorHAnsi"/>
          <w:lang w:eastAsia="en-US"/>
        </w:rPr>
        <w:t>Гринь</w:t>
      </w:r>
      <w:proofErr w:type="spellEnd"/>
      <w:r w:rsidRPr="00EF3078">
        <w:rPr>
          <w:rFonts w:eastAsiaTheme="minorHAnsi"/>
          <w:lang w:eastAsia="en-US"/>
        </w:rPr>
        <w:t xml:space="preserve"> и др.; под общ</w:t>
      </w:r>
      <w:proofErr w:type="gramStart"/>
      <w:r w:rsidRPr="00EF3078">
        <w:rPr>
          <w:rFonts w:eastAsiaTheme="minorHAnsi"/>
          <w:lang w:eastAsia="en-US"/>
        </w:rPr>
        <w:t>.</w:t>
      </w:r>
      <w:proofErr w:type="gramEnd"/>
      <w:r w:rsidRPr="00EF3078">
        <w:rPr>
          <w:rFonts w:eastAsiaTheme="minorHAnsi"/>
          <w:lang w:eastAsia="en-US"/>
        </w:rPr>
        <w:t xml:space="preserve"> </w:t>
      </w:r>
      <w:proofErr w:type="gramStart"/>
      <w:r w:rsidRPr="00EF3078">
        <w:rPr>
          <w:rFonts w:eastAsiaTheme="minorHAnsi"/>
          <w:lang w:eastAsia="en-US"/>
        </w:rPr>
        <w:t>р</w:t>
      </w:r>
      <w:proofErr w:type="gramEnd"/>
      <w:r w:rsidRPr="00EF3078">
        <w:rPr>
          <w:rFonts w:eastAsiaTheme="minorHAnsi"/>
          <w:lang w:eastAsia="en-US"/>
        </w:rPr>
        <w:t xml:space="preserve">ед. Л.А. </w:t>
      </w:r>
      <w:proofErr w:type="spellStart"/>
      <w:r w:rsidRPr="00EF3078">
        <w:rPr>
          <w:rFonts w:eastAsiaTheme="minorHAnsi"/>
          <w:lang w:eastAsia="en-US"/>
        </w:rPr>
        <w:t>Новоселовой</w:t>
      </w:r>
      <w:proofErr w:type="spellEnd"/>
      <w:r w:rsidRPr="00EF3078">
        <w:rPr>
          <w:rFonts w:eastAsiaTheme="minorHAnsi"/>
          <w:lang w:eastAsia="en-US"/>
        </w:rPr>
        <w:t>. М.: Статут, 2017. Т. 1: Общие положения. 512 с.</w:t>
      </w:r>
    </w:p>
    <w:p w:rsidR="0087645D" w:rsidRPr="00EF3078" w:rsidRDefault="0087645D" w:rsidP="0087645D">
      <w:pPr>
        <w:pStyle w:val="af1"/>
        <w:numPr>
          <w:ilvl w:val="0"/>
          <w:numId w:val="5"/>
        </w:numPr>
        <w:autoSpaceDE w:val="0"/>
        <w:autoSpaceDN w:val="0"/>
        <w:adjustRightInd w:val="0"/>
        <w:jc w:val="both"/>
        <w:rPr>
          <w:rFonts w:eastAsiaTheme="minorHAnsi"/>
          <w:lang w:eastAsia="en-US"/>
        </w:rPr>
      </w:pPr>
      <w:r w:rsidRPr="00EF3078">
        <w:rPr>
          <w:rFonts w:eastAsiaTheme="minorHAnsi"/>
          <w:lang w:eastAsia="en-US"/>
        </w:rPr>
        <w:t xml:space="preserve">Право интеллектуальной собственности: Учебник / Е.С. </w:t>
      </w:r>
      <w:proofErr w:type="spellStart"/>
      <w:r w:rsidRPr="00EF3078">
        <w:rPr>
          <w:rFonts w:eastAsiaTheme="minorHAnsi"/>
          <w:lang w:eastAsia="en-US"/>
        </w:rPr>
        <w:t>Гринь</w:t>
      </w:r>
      <w:proofErr w:type="spellEnd"/>
      <w:r w:rsidRPr="00EF3078">
        <w:rPr>
          <w:rFonts w:eastAsiaTheme="minorHAnsi"/>
          <w:lang w:eastAsia="en-US"/>
        </w:rPr>
        <w:t xml:space="preserve">, В.О. </w:t>
      </w:r>
      <w:proofErr w:type="spellStart"/>
      <w:r w:rsidRPr="00EF3078">
        <w:rPr>
          <w:rFonts w:eastAsiaTheme="minorHAnsi"/>
          <w:lang w:eastAsia="en-US"/>
        </w:rPr>
        <w:t>Калятин</w:t>
      </w:r>
      <w:proofErr w:type="spellEnd"/>
      <w:r w:rsidRPr="00EF3078">
        <w:rPr>
          <w:rFonts w:eastAsiaTheme="minorHAnsi"/>
          <w:lang w:eastAsia="en-US"/>
        </w:rPr>
        <w:t>, С.В. Михайлов и др.; под общ</w:t>
      </w:r>
      <w:proofErr w:type="gramStart"/>
      <w:r w:rsidRPr="00EF3078">
        <w:rPr>
          <w:rFonts w:eastAsiaTheme="minorHAnsi"/>
          <w:lang w:eastAsia="en-US"/>
        </w:rPr>
        <w:t>.</w:t>
      </w:r>
      <w:proofErr w:type="gramEnd"/>
      <w:r w:rsidRPr="00EF3078">
        <w:rPr>
          <w:rFonts w:eastAsiaTheme="minorHAnsi"/>
          <w:lang w:eastAsia="en-US"/>
        </w:rPr>
        <w:t xml:space="preserve"> </w:t>
      </w:r>
      <w:proofErr w:type="gramStart"/>
      <w:r w:rsidRPr="00EF3078">
        <w:rPr>
          <w:rFonts w:eastAsiaTheme="minorHAnsi"/>
          <w:lang w:eastAsia="en-US"/>
        </w:rPr>
        <w:t>р</w:t>
      </w:r>
      <w:proofErr w:type="gramEnd"/>
      <w:r w:rsidRPr="00EF3078">
        <w:rPr>
          <w:rFonts w:eastAsiaTheme="minorHAnsi"/>
          <w:lang w:eastAsia="en-US"/>
        </w:rPr>
        <w:t xml:space="preserve">ед. Л.А. </w:t>
      </w:r>
      <w:proofErr w:type="spellStart"/>
      <w:r w:rsidRPr="00EF3078">
        <w:rPr>
          <w:rFonts w:eastAsiaTheme="minorHAnsi"/>
          <w:lang w:eastAsia="en-US"/>
        </w:rPr>
        <w:t>Новоселовой</w:t>
      </w:r>
      <w:proofErr w:type="spellEnd"/>
      <w:r w:rsidRPr="00EF3078">
        <w:rPr>
          <w:rFonts w:eastAsiaTheme="minorHAnsi"/>
          <w:lang w:eastAsia="en-US"/>
        </w:rPr>
        <w:t>. М.: Статут, 2017. Т. 2: Авторское право. 367 с.</w:t>
      </w:r>
    </w:p>
    <w:p w:rsidR="0087645D" w:rsidRPr="00EF3078" w:rsidRDefault="0087645D" w:rsidP="0087645D">
      <w:pPr>
        <w:pStyle w:val="af1"/>
        <w:numPr>
          <w:ilvl w:val="0"/>
          <w:numId w:val="5"/>
        </w:numPr>
        <w:autoSpaceDE w:val="0"/>
        <w:autoSpaceDN w:val="0"/>
        <w:adjustRightInd w:val="0"/>
        <w:jc w:val="both"/>
        <w:rPr>
          <w:rFonts w:eastAsiaTheme="minorHAnsi"/>
          <w:lang w:eastAsia="en-US"/>
        </w:rPr>
      </w:pPr>
      <w:r w:rsidRPr="00EF3078">
        <w:rPr>
          <w:rFonts w:eastAsiaTheme="minorHAnsi"/>
          <w:lang w:eastAsia="en-US"/>
        </w:rPr>
        <w:lastRenderedPageBreak/>
        <w:t xml:space="preserve">Право интеллектуальной собственности: учебник / А.С. </w:t>
      </w:r>
      <w:proofErr w:type="spellStart"/>
      <w:r w:rsidRPr="00EF3078">
        <w:rPr>
          <w:rFonts w:eastAsiaTheme="minorHAnsi"/>
          <w:lang w:eastAsia="en-US"/>
        </w:rPr>
        <w:t>Ворожевич</w:t>
      </w:r>
      <w:proofErr w:type="spellEnd"/>
      <w:r w:rsidRPr="00EF3078">
        <w:rPr>
          <w:rFonts w:eastAsiaTheme="minorHAnsi"/>
          <w:lang w:eastAsia="en-US"/>
        </w:rPr>
        <w:t xml:space="preserve">, О.С. </w:t>
      </w:r>
      <w:proofErr w:type="spellStart"/>
      <w:r w:rsidRPr="00EF3078">
        <w:rPr>
          <w:rFonts w:eastAsiaTheme="minorHAnsi"/>
          <w:lang w:eastAsia="en-US"/>
        </w:rPr>
        <w:t>Гринь</w:t>
      </w:r>
      <w:proofErr w:type="spellEnd"/>
      <w:r w:rsidRPr="00EF3078">
        <w:rPr>
          <w:rFonts w:eastAsiaTheme="minorHAnsi"/>
          <w:lang w:eastAsia="en-US"/>
        </w:rPr>
        <w:t>, В.А. Корнеев и др.; под общ</w:t>
      </w:r>
      <w:proofErr w:type="gramStart"/>
      <w:r w:rsidRPr="00EF3078">
        <w:rPr>
          <w:rFonts w:eastAsiaTheme="minorHAnsi"/>
          <w:lang w:eastAsia="en-US"/>
        </w:rPr>
        <w:t>.</w:t>
      </w:r>
      <w:proofErr w:type="gramEnd"/>
      <w:r w:rsidRPr="00EF3078">
        <w:rPr>
          <w:rFonts w:eastAsiaTheme="minorHAnsi"/>
          <w:lang w:eastAsia="en-US"/>
        </w:rPr>
        <w:t xml:space="preserve"> </w:t>
      </w:r>
      <w:proofErr w:type="gramStart"/>
      <w:r w:rsidRPr="00EF3078">
        <w:rPr>
          <w:rFonts w:eastAsiaTheme="minorHAnsi"/>
          <w:lang w:eastAsia="en-US"/>
        </w:rPr>
        <w:t>р</w:t>
      </w:r>
      <w:proofErr w:type="gramEnd"/>
      <w:r w:rsidRPr="00EF3078">
        <w:rPr>
          <w:rFonts w:eastAsiaTheme="minorHAnsi"/>
          <w:lang w:eastAsia="en-US"/>
        </w:rPr>
        <w:t xml:space="preserve">ед. Л.А. </w:t>
      </w:r>
      <w:proofErr w:type="spellStart"/>
      <w:r w:rsidRPr="00EF3078">
        <w:rPr>
          <w:rFonts w:eastAsiaTheme="minorHAnsi"/>
          <w:lang w:eastAsia="en-US"/>
        </w:rPr>
        <w:t>Новоселовой</w:t>
      </w:r>
      <w:proofErr w:type="spellEnd"/>
      <w:r w:rsidRPr="00EF3078">
        <w:rPr>
          <w:rFonts w:eastAsiaTheme="minorHAnsi"/>
          <w:lang w:eastAsia="en-US"/>
        </w:rPr>
        <w:t>. М.: Статут, 2018. Т. 3: Средства индивидуализации. 432 с.</w:t>
      </w:r>
    </w:p>
    <w:p w:rsidR="0087645D" w:rsidRPr="00EF3078" w:rsidRDefault="0087645D" w:rsidP="0087645D">
      <w:pPr>
        <w:pStyle w:val="af1"/>
        <w:numPr>
          <w:ilvl w:val="0"/>
          <w:numId w:val="5"/>
        </w:numPr>
        <w:autoSpaceDE w:val="0"/>
        <w:autoSpaceDN w:val="0"/>
        <w:adjustRightInd w:val="0"/>
        <w:jc w:val="both"/>
        <w:rPr>
          <w:rFonts w:eastAsiaTheme="minorHAnsi"/>
          <w:lang w:eastAsia="en-US"/>
        </w:rPr>
      </w:pPr>
      <w:r w:rsidRPr="00EF3078">
        <w:rPr>
          <w:rFonts w:eastAsiaTheme="minorHAnsi"/>
          <w:lang w:eastAsia="en-US"/>
        </w:rPr>
        <w:t xml:space="preserve">Шевченко А.С., Шевченко Г.Н. </w:t>
      </w:r>
      <w:proofErr w:type="spellStart"/>
      <w:r w:rsidRPr="00EF3078">
        <w:rPr>
          <w:rFonts w:eastAsiaTheme="minorHAnsi"/>
          <w:lang w:eastAsia="en-US"/>
        </w:rPr>
        <w:t>Деликтные</w:t>
      </w:r>
      <w:proofErr w:type="spellEnd"/>
      <w:r w:rsidRPr="00EF3078">
        <w:rPr>
          <w:rFonts w:eastAsiaTheme="minorHAnsi"/>
          <w:lang w:eastAsia="en-US"/>
        </w:rPr>
        <w:t xml:space="preserve"> обязательства в российском гражданском праве: учебное пособие. М: Статут, 2013. 133 с.</w:t>
      </w:r>
    </w:p>
    <w:p w:rsidR="00824B3A" w:rsidRPr="00B1703B" w:rsidRDefault="00CD0790" w:rsidP="0087645D">
      <w:pPr>
        <w:tabs>
          <w:tab w:val="left" w:pos="709"/>
        </w:tabs>
        <w:spacing w:line="276" w:lineRule="auto"/>
        <w:ind w:firstLine="284"/>
        <w:contextualSpacing/>
        <w:jc w:val="both"/>
        <w:rPr>
          <w:b/>
          <w:bCs/>
        </w:rPr>
      </w:pPr>
      <w:r w:rsidRPr="00B1703B">
        <w:rPr>
          <w:b/>
          <w:bCs/>
        </w:rPr>
        <w:t xml:space="preserve"> </w:t>
      </w:r>
    </w:p>
    <w:p w:rsidR="00CD0790" w:rsidRPr="00B1703B" w:rsidRDefault="00824B3A" w:rsidP="0087645D">
      <w:pPr>
        <w:spacing w:after="160" w:line="259" w:lineRule="auto"/>
        <w:jc w:val="both"/>
        <w:rPr>
          <w:b/>
          <w:bCs/>
        </w:rPr>
      </w:pPr>
      <w:r w:rsidRPr="00B1703B">
        <w:rPr>
          <w:b/>
          <w:bCs/>
        </w:rPr>
        <w:br w:type="page"/>
      </w:r>
      <w:r w:rsidR="0087645D">
        <w:rPr>
          <w:b/>
          <w:bCs/>
        </w:rPr>
        <w:lastRenderedPageBreak/>
        <w:t>Ба</w:t>
      </w:r>
      <w:r w:rsidR="00CD0790" w:rsidRPr="00B1703B">
        <w:rPr>
          <w:b/>
          <w:bCs/>
        </w:rPr>
        <w:t>зы данных, информационно-справочные и поисковые системы:</w:t>
      </w:r>
    </w:p>
    <w:p w:rsidR="00CD0790" w:rsidRPr="00B1703B" w:rsidRDefault="00CD0790" w:rsidP="001A7A1F">
      <w:pPr>
        <w:spacing w:line="276" w:lineRule="auto"/>
        <w:ind w:firstLine="284"/>
        <w:jc w:val="both"/>
        <w:rPr>
          <w:bCs/>
        </w:rPr>
      </w:pPr>
      <w:r w:rsidRPr="00B1703B">
        <w:rPr>
          <w:bCs/>
        </w:rPr>
        <w:t>Справочно-правовые системы «Гарант», «</w:t>
      </w:r>
      <w:proofErr w:type="spellStart"/>
      <w:r w:rsidRPr="00B1703B">
        <w:rPr>
          <w:bCs/>
        </w:rPr>
        <w:t>КонсультантПлюс</w:t>
      </w:r>
      <w:proofErr w:type="spellEnd"/>
      <w:r w:rsidRPr="00B1703B">
        <w:rPr>
          <w:bCs/>
        </w:rPr>
        <w:t>», «Кодекс».</w:t>
      </w:r>
    </w:p>
    <w:p w:rsidR="00CD0790" w:rsidRPr="00B1703B" w:rsidRDefault="00CD0790" w:rsidP="001A7A1F">
      <w:pPr>
        <w:spacing w:line="276" w:lineRule="auto"/>
        <w:ind w:firstLine="284"/>
        <w:jc w:val="both"/>
        <w:rPr>
          <w:bCs/>
        </w:rPr>
      </w:pPr>
    </w:p>
    <w:p w:rsidR="00CD0790" w:rsidRPr="00B1703B" w:rsidRDefault="00CD0790" w:rsidP="001A7A1F">
      <w:pPr>
        <w:spacing w:line="276" w:lineRule="auto"/>
        <w:ind w:firstLine="284"/>
        <w:jc w:val="both"/>
        <w:rPr>
          <w:b/>
          <w:lang w:eastAsia="x-none"/>
        </w:rPr>
      </w:pPr>
      <w:r w:rsidRPr="00B1703B">
        <w:rPr>
          <w:b/>
          <w:lang w:eastAsia="x-none"/>
        </w:rPr>
        <w:t xml:space="preserve"> Ресурсы информационно-телекоммуникационной сети Интернет</w:t>
      </w:r>
    </w:p>
    <w:p w:rsidR="00CD0790" w:rsidRPr="00B1703B" w:rsidRDefault="00CD0790" w:rsidP="001A7A1F">
      <w:pPr>
        <w:spacing w:line="276" w:lineRule="auto"/>
        <w:ind w:firstLine="284"/>
        <w:contextualSpacing/>
        <w:jc w:val="both"/>
        <w:rPr>
          <w:shd w:val="clear" w:color="auto" w:fill="FFFFFF"/>
        </w:rPr>
      </w:pPr>
      <w:r w:rsidRPr="00B1703B">
        <w:rPr>
          <w:shd w:val="clear" w:color="auto" w:fill="FFFFFF"/>
        </w:rPr>
        <w:t>Официальный сайт Государственной Думы Федерального Собрания Российской Федерации (http://www.duma.gov.ru/);</w:t>
      </w:r>
    </w:p>
    <w:p w:rsidR="00CD0790" w:rsidRPr="00B1703B" w:rsidRDefault="00CD0790" w:rsidP="001A7A1F">
      <w:pPr>
        <w:spacing w:line="276" w:lineRule="auto"/>
        <w:ind w:firstLine="284"/>
        <w:contextualSpacing/>
        <w:jc w:val="both"/>
        <w:rPr>
          <w:shd w:val="clear" w:color="auto" w:fill="FFFFFF"/>
        </w:rPr>
      </w:pPr>
      <w:r w:rsidRPr="00B1703B">
        <w:rPr>
          <w:shd w:val="clear" w:color="auto" w:fill="FFFFFF"/>
        </w:rPr>
        <w:t>Официальный сайт Совета Федерации Федерального Собрания Российской Федерации (http://www.council.gov.ru/);</w:t>
      </w:r>
    </w:p>
    <w:p w:rsidR="00CD0790" w:rsidRPr="00B1703B" w:rsidRDefault="00CD0790" w:rsidP="001A7A1F">
      <w:pPr>
        <w:spacing w:line="276" w:lineRule="auto"/>
        <w:ind w:firstLine="284"/>
        <w:jc w:val="both"/>
        <w:rPr>
          <w:shd w:val="clear" w:color="auto" w:fill="FFFFFF"/>
        </w:rPr>
      </w:pPr>
      <w:r w:rsidRPr="00B1703B">
        <w:rPr>
          <w:shd w:val="clear" w:color="auto" w:fill="FFFFFF"/>
        </w:rPr>
        <w:t>Официальный сайт Президента Российской Федерации (http://kremlin.ru/);</w:t>
      </w:r>
    </w:p>
    <w:p w:rsidR="00CD0790" w:rsidRPr="00B1703B" w:rsidRDefault="00CD0790" w:rsidP="001A7A1F">
      <w:pPr>
        <w:spacing w:line="276" w:lineRule="auto"/>
        <w:ind w:firstLine="284"/>
        <w:contextualSpacing/>
        <w:jc w:val="both"/>
        <w:rPr>
          <w:shd w:val="clear" w:color="auto" w:fill="FFFFFF"/>
        </w:rPr>
      </w:pPr>
      <w:r w:rsidRPr="00B1703B">
        <w:rPr>
          <w:shd w:val="clear" w:color="auto" w:fill="FFFFFF"/>
        </w:rPr>
        <w:t>Официальный сайт Правительства Российской Федерации (http://www.government.ru/);</w:t>
      </w:r>
    </w:p>
    <w:p w:rsidR="00CD0790" w:rsidRPr="00B1703B" w:rsidRDefault="00CD0790" w:rsidP="001A7A1F">
      <w:pPr>
        <w:spacing w:line="276" w:lineRule="auto"/>
        <w:ind w:firstLine="284"/>
        <w:contextualSpacing/>
        <w:jc w:val="both"/>
        <w:rPr>
          <w:shd w:val="clear" w:color="auto" w:fill="FFFFFF"/>
        </w:rPr>
      </w:pPr>
      <w:r w:rsidRPr="00B1703B">
        <w:rPr>
          <w:shd w:val="clear" w:color="auto" w:fill="FFFFFF"/>
        </w:rPr>
        <w:t>Официальный сайт Федеральной антимонопольной службы Российской Федерации (http://www.fas.gov.ru);</w:t>
      </w:r>
    </w:p>
    <w:p w:rsidR="00CD0790" w:rsidRPr="00B1703B" w:rsidRDefault="00CD0790" w:rsidP="001A7A1F">
      <w:pPr>
        <w:spacing w:line="276" w:lineRule="auto"/>
        <w:ind w:firstLine="284"/>
        <w:jc w:val="both"/>
        <w:rPr>
          <w:shd w:val="clear" w:color="auto" w:fill="FFFFFF"/>
        </w:rPr>
      </w:pPr>
      <w:r w:rsidRPr="00B1703B">
        <w:rPr>
          <w:shd w:val="clear" w:color="auto" w:fill="FFFFFF"/>
        </w:rPr>
        <w:t>Официальный сайт Федеральной службы по тарифам Российской Федерации (http://www.fstrf.ru);</w:t>
      </w:r>
    </w:p>
    <w:p w:rsidR="00CD0790" w:rsidRPr="00B1703B" w:rsidRDefault="00CD0790" w:rsidP="001A7A1F">
      <w:pPr>
        <w:spacing w:line="276" w:lineRule="auto"/>
        <w:ind w:firstLine="284"/>
        <w:contextualSpacing/>
        <w:jc w:val="both"/>
        <w:rPr>
          <w:shd w:val="clear" w:color="auto" w:fill="FFFFFF"/>
        </w:rPr>
      </w:pPr>
      <w:r w:rsidRPr="00B1703B">
        <w:rPr>
          <w:shd w:val="clear" w:color="auto" w:fill="FFFFFF"/>
        </w:rPr>
        <w:t>Журнал «Российская Федерация: сегодня» Федерального Собрания Российской Федерации (http://www.russia-today.ru/);</w:t>
      </w:r>
    </w:p>
    <w:p w:rsidR="00CD0790" w:rsidRPr="00B1703B" w:rsidRDefault="00CD0790" w:rsidP="001A7A1F">
      <w:pPr>
        <w:spacing w:line="276" w:lineRule="auto"/>
        <w:ind w:firstLine="284"/>
        <w:contextualSpacing/>
        <w:jc w:val="both"/>
        <w:rPr>
          <w:shd w:val="clear" w:color="auto" w:fill="FFFFFF"/>
        </w:rPr>
      </w:pPr>
      <w:r w:rsidRPr="00B1703B">
        <w:rPr>
          <w:shd w:val="clear" w:color="auto" w:fill="FFFFFF"/>
        </w:rPr>
        <w:t>Официальный интернет-портал правовой информации Государственной системы правовой информации (http://www.pravo.gov.ru/);</w:t>
      </w:r>
    </w:p>
    <w:p w:rsidR="00CD0790" w:rsidRPr="00B1703B" w:rsidRDefault="00CD0790" w:rsidP="001A7A1F">
      <w:pPr>
        <w:spacing w:line="276" w:lineRule="auto"/>
        <w:ind w:firstLine="284"/>
        <w:contextualSpacing/>
        <w:jc w:val="both"/>
        <w:rPr>
          <w:shd w:val="clear" w:color="auto" w:fill="FFFFFF"/>
        </w:rPr>
      </w:pPr>
      <w:r w:rsidRPr="00B1703B">
        <w:rPr>
          <w:shd w:val="clear" w:color="auto" w:fill="FFFFFF"/>
        </w:rPr>
        <w:t>Парламентская газета Федерального Собрания Российской Федерации (http://www.pnp.ru/);</w:t>
      </w:r>
    </w:p>
    <w:p w:rsidR="00CD0790" w:rsidRPr="00B1703B" w:rsidRDefault="00CD0790" w:rsidP="001A7A1F">
      <w:pPr>
        <w:spacing w:line="276" w:lineRule="auto"/>
        <w:ind w:firstLine="284"/>
        <w:contextualSpacing/>
        <w:jc w:val="both"/>
        <w:rPr>
          <w:shd w:val="clear" w:color="auto" w:fill="FFFFFF"/>
        </w:rPr>
      </w:pPr>
      <w:r w:rsidRPr="00B1703B">
        <w:rPr>
          <w:shd w:val="clear" w:color="auto" w:fill="FFFFFF"/>
        </w:rPr>
        <w:t>База информационно-аналитических материалов Государственной Думы ФС РФ (http://iam.duma.gov.ru/);</w:t>
      </w:r>
    </w:p>
    <w:p w:rsidR="00CD0790" w:rsidRPr="00B1703B" w:rsidRDefault="00CD0790" w:rsidP="001A7A1F">
      <w:pPr>
        <w:spacing w:line="276" w:lineRule="auto"/>
        <w:ind w:firstLine="284"/>
        <w:contextualSpacing/>
        <w:jc w:val="both"/>
        <w:rPr>
          <w:shd w:val="clear" w:color="auto" w:fill="FFFFFF"/>
        </w:rPr>
      </w:pPr>
      <w:r w:rsidRPr="00B1703B">
        <w:rPr>
          <w:shd w:val="clear" w:color="auto" w:fill="FFFFFF"/>
        </w:rPr>
        <w:t>Официальный сайт Конституционного Суда Российской Федерации (http://www.ksrf.ru/);</w:t>
      </w:r>
    </w:p>
    <w:p w:rsidR="00CD0790" w:rsidRPr="00B1703B" w:rsidRDefault="00CD0790" w:rsidP="001A7A1F">
      <w:pPr>
        <w:spacing w:line="276" w:lineRule="auto"/>
        <w:jc w:val="both"/>
      </w:pPr>
    </w:p>
    <w:sectPr w:rsidR="00CD0790" w:rsidRPr="00B1703B" w:rsidSect="001F1865">
      <w:footerReference w:type="default" r:id="rId10"/>
      <w:pgSz w:w="11907" w:h="16839" w:code="9"/>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235" w:rsidRDefault="00E57235" w:rsidP="0051293F">
      <w:r>
        <w:separator/>
      </w:r>
    </w:p>
  </w:endnote>
  <w:endnote w:type="continuationSeparator" w:id="0">
    <w:p w:rsidR="00E57235" w:rsidRDefault="00E57235" w:rsidP="0051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95482"/>
      <w:docPartObj>
        <w:docPartGallery w:val="Page Numbers (Bottom of Page)"/>
        <w:docPartUnique/>
      </w:docPartObj>
    </w:sdtPr>
    <w:sdtEndPr/>
    <w:sdtContent>
      <w:p w:rsidR="00B76524" w:rsidRDefault="00B76524">
        <w:pPr>
          <w:pStyle w:val="ac"/>
          <w:jc w:val="center"/>
        </w:pPr>
        <w:r>
          <w:fldChar w:fldCharType="begin"/>
        </w:r>
        <w:r>
          <w:instrText>PAGE   \* MERGEFORMAT</w:instrText>
        </w:r>
        <w:r>
          <w:fldChar w:fldCharType="separate"/>
        </w:r>
        <w:r w:rsidR="005E1DD7">
          <w:rPr>
            <w:noProof/>
          </w:rPr>
          <w:t>2</w:t>
        </w:r>
        <w:r>
          <w:fldChar w:fldCharType="end"/>
        </w:r>
      </w:p>
    </w:sdtContent>
  </w:sdt>
  <w:p w:rsidR="00B76524" w:rsidRDefault="00B7652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235" w:rsidRDefault="00E57235" w:rsidP="0051293F">
      <w:r>
        <w:separator/>
      </w:r>
    </w:p>
  </w:footnote>
  <w:footnote w:type="continuationSeparator" w:id="0">
    <w:p w:rsidR="00E57235" w:rsidRDefault="00E57235" w:rsidP="00512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363B"/>
    <w:multiLevelType w:val="hybridMultilevel"/>
    <w:tmpl w:val="65D4F7F4"/>
    <w:lvl w:ilvl="0" w:tplc="FA681B08">
      <w:start w:val="1"/>
      <w:numFmt w:val="decimal"/>
      <w:lvlText w:val="%1."/>
      <w:lvlJc w:val="left"/>
      <w:pPr>
        <w:ind w:left="760" w:hanging="360"/>
      </w:pPr>
      <w:rPr>
        <w:rFonts w:eastAsiaTheme="minorHAnsi"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nsid w:val="59BF4F0A"/>
    <w:multiLevelType w:val="hybridMultilevel"/>
    <w:tmpl w:val="EE607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072818"/>
    <w:multiLevelType w:val="hybridMultilevel"/>
    <w:tmpl w:val="895AA7B2"/>
    <w:lvl w:ilvl="0" w:tplc="F34E8D6E">
      <w:start w:val="1"/>
      <w:numFmt w:val="decimal"/>
      <w:lvlText w:val="%1."/>
      <w:lvlJc w:val="left"/>
      <w:pPr>
        <w:ind w:left="760" w:hanging="360"/>
      </w:pPr>
      <w:rPr>
        <w:rFonts w:ascii="Times New Roman" w:eastAsiaTheme="minorHAnsi" w:hAnsi="Times New Roman" w:cs="Times New Roman"/>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nsid w:val="6B253A8B"/>
    <w:multiLevelType w:val="hybridMultilevel"/>
    <w:tmpl w:val="2A66E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1333DD"/>
    <w:multiLevelType w:val="hybridMultilevel"/>
    <w:tmpl w:val="7546957E"/>
    <w:lvl w:ilvl="0" w:tplc="1138E71A">
      <w:start w:val="1"/>
      <w:numFmt w:val="decimal"/>
      <w:lvlText w:val="%1."/>
      <w:lvlJc w:val="left"/>
      <w:pPr>
        <w:ind w:left="760" w:hanging="360"/>
      </w:pPr>
      <w:rPr>
        <w:rFonts w:hint="default"/>
        <w:color w:val="333333"/>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E3"/>
    <w:rsid w:val="0002454D"/>
    <w:rsid w:val="000373BE"/>
    <w:rsid w:val="00063A7D"/>
    <w:rsid w:val="0007590E"/>
    <w:rsid w:val="00086434"/>
    <w:rsid w:val="00096A03"/>
    <w:rsid w:val="000B46DB"/>
    <w:rsid w:val="00105E17"/>
    <w:rsid w:val="00162CA4"/>
    <w:rsid w:val="00186941"/>
    <w:rsid w:val="0019012F"/>
    <w:rsid w:val="001A7A1F"/>
    <w:rsid w:val="001B0A36"/>
    <w:rsid w:val="001F0FEF"/>
    <w:rsid w:val="001F1865"/>
    <w:rsid w:val="00201337"/>
    <w:rsid w:val="0020273C"/>
    <w:rsid w:val="00204BA2"/>
    <w:rsid w:val="00222C81"/>
    <w:rsid w:val="0022563D"/>
    <w:rsid w:val="00296350"/>
    <w:rsid w:val="002C58FE"/>
    <w:rsid w:val="002D37D3"/>
    <w:rsid w:val="0032790E"/>
    <w:rsid w:val="0033164D"/>
    <w:rsid w:val="00366757"/>
    <w:rsid w:val="00390345"/>
    <w:rsid w:val="004138A9"/>
    <w:rsid w:val="00420529"/>
    <w:rsid w:val="004313E9"/>
    <w:rsid w:val="00432530"/>
    <w:rsid w:val="00450BE3"/>
    <w:rsid w:val="00461929"/>
    <w:rsid w:val="00483B06"/>
    <w:rsid w:val="004A0F6F"/>
    <w:rsid w:val="004A3DFB"/>
    <w:rsid w:val="004C467F"/>
    <w:rsid w:val="0051293F"/>
    <w:rsid w:val="0051629A"/>
    <w:rsid w:val="00562FFB"/>
    <w:rsid w:val="00572983"/>
    <w:rsid w:val="0059270D"/>
    <w:rsid w:val="005B4097"/>
    <w:rsid w:val="005B7D72"/>
    <w:rsid w:val="005C4172"/>
    <w:rsid w:val="005D6416"/>
    <w:rsid w:val="005E1DD7"/>
    <w:rsid w:val="0061533C"/>
    <w:rsid w:val="00635FAB"/>
    <w:rsid w:val="006D4597"/>
    <w:rsid w:val="00710851"/>
    <w:rsid w:val="00710977"/>
    <w:rsid w:val="00822F54"/>
    <w:rsid w:val="00824B3A"/>
    <w:rsid w:val="00853163"/>
    <w:rsid w:val="008600D2"/>
    <w:rsid w:val="00862FD7"/>
    <w:rsid w:val="0087645D"/>
    <w:rsid w:val="008C7C71"/>
    <w:rsid w:val="00957199"/>
    <w:rsid w:val="009A208B"/>
    <w:rsid w:val="009D6B88"/>
    <w:rsid w:val="00A0312B"/>
    <w:rsid w:val="00A65977"/>
    <w:rsid w:val="00A67772"/>
    <w:rsid w:val="00A80DF1"/>
    <w:rsid w:val="00AC3D21"/>
    <w:rsid w:val="00AE39DE"/>
    <w:rsid w:val="00B1703B"/>
    <w:rsid w:val="00B214AE"/>
    <w:rsid w:val="00B75170"/>
    <w:rsid w:val="00B763CD"/>
    <w:rsid w:val="00B76524"/>
    <w:rsid w:val="00BB2516"/>
    <w:rsid w:val="00BD0B82"/>
    <w:rsid w:val="00C46380"/>
    <w:rsid w:val="00C65772"/>
    <w:rsid w:val="00C70471"/>
    <w:rsid w:val="00C730C4"/>
    <w:rsid w:val="00C93D80"/>
    <w:rsid w:val="00CD0790"/>
    <w:rsid w:val="00D063A5"/>
    <w:rsid w:val="00D07A25"/>
    <w:rsid w:val="00D16F72"/>
    <w:rsid w:val="00D43958"/>
    <w:rsid w:val="00D44CBF"/>
    <w:rsid w:val="00E1765A"/>
    <w:rsid w:val="00E36238"/>
    <w:rsid w:val="00E5261D"/>
    <w:rsid w:val="00E57235"/>
    <w:rsid w:val="00E75BBC"/>
    <w:rsid w:val="00EA0980"/>
    <w:rsid w:val="00ED341F"/>
    <w:rsid w:val="00EE6555"/>
    <w:rsid w:val="00F17DDD"/>
    <w:rsid w:val="00F924E1"/>
    <w:rsid w:val="00FD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B0A36"/>
    <w:pPr>
      <w:keepNext/>
      <w:jc w:val="center"/>
      <w:outlineLvl w:val="1"/>
    </w:pPr>
    <w:rPr>
      <w:b/>
      <w:spacing w:val="3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B0A36"/>
    <w:rPr>
      <w:rFonts w:ascii="Times New Roman" w:eastAsia="Times New Roman" w:hAnsi="Times New Roman" w:cs="Times New Roman"/>
      <w:b/>
      <w:spacing w:val="32"/>
      <w:sz w:val="28"/>
      <w:szCs w:val="20"/>
      <w:lang w:eastAsia="ru-RU"/>
    </w:rPr>
  </w:style>
  <w:style w:type="paragraph" w:styleId="a3">
    <w:name w:val="Body Text"/>
    <w:basedOn w:val="a"/>
    <w:link w:val="a4"/>
    <w:uiPriority w:val="99"/>
    <w:unhideWhenUsed/>
    <w:rsid w:val="001B0A36"/>
    <w:pPr>
      <w:spacing w:after="120"/>
    </w:pPr>
  </w:style>
  <w:style w:type="character" w:customStyle="1" w:styleId="a4">
    <w:name w:val="Основной текст Знак"/>
    <w:basedOn w:val="a0"/>
    <w:link w:val="a3"/>
    <w:uiPriority w:val="99"/>
    <w:rsid w:val="001B0A36"/>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1B0A36"/>
    <w:pPr>
      <w:spacing w:after="120"/>
      <w:ind w:left="283"/>
    </w:pPr>
  </w:style>
  <w:style w:type="character" w:customStyle="1" w:styleId="a6">
    <w:name w:val="Основной текст с отступом Знак"/>
    <w:basedOn w:val="a0"/>
    <w:link w:val="a5"/>
    <w:semiHidden/>
    <w:rsid w:val="001B0A36"/>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1B0A36"/>
    <w:pPr>
      <w:spacing w:after="120" w:line="480" w:lineRule="auto"/>
    </w:pPr>
  </w:style>
  <w:style w:type="character" w:customStyle="1" w:styleId="22">
    <w:name w:val="Основной текст 2 Знак"/>
    <w:basedOn w:val="a0"/>
    <w:link w:val="21"/>
    <w:semiHidden/>
    <w:rsid w:val="001B0A36"/>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1B0A36"/>
    <w:pPr>
      <w:ind w:firstLine="284"/>
      <w:jc w:val="both"/>
    </w:pPr>
    <w:rPr>
      <w:rFonts w:ascii="Courier New" w:hAnsi="Courier New" w:cs="Courier New"/>
      <w:sz w:val="20"/>
      <w:szCs w:val="20"/>
    </w:rPr>
  </w:style>
  <w:style w:type="character" w:customStyle="1" w:styleId="a8">
    <w:name w:val="Текст Знак"/>
    <w:basedOn w:val="a0"/>
    <w:link w:val="a7"/>
    <w:semiHidden/>
    <w:rsid w:val="001B0A36"/>
    <w:rPr>
      <w:rFonts w:ascii="Courier New" w:eastAsia="Times New Roman" w:hAnsi="Courier New" w:cs="Courier New"/>
      <w:sz w:val="20"/>
      <w:szCs w:val="20"/>
      <w:lang w:eastAsia="ru-RU"/>
    </w:rPr>
  </w:style>
  <w:style w:type="paragraph" w:customStyle="1" w:styleId="a9">
    <w:name w:val="Îáû÷íûé"/>
    <w:rsid w:val="001B0A36"/>
    <w:pPr>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uiPriority w:val="99"/>
    <w:rsid w:val="001B0A36"/>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a">
    <w:name w:val="header"/>
    <w:basedOn w:val="a"/>
    <w:link w:val="ab"/>
    <w:uiPriority w:val="99"/>
    <w:unhideWhenUsed/>
    <w:rsid w:val="0051293F"/>
    <w:pPr>
      <w:tabs>
        <w:tab w:val="center" w:pos="4677"/>
        <w:tab w:val="right" w:pos="9355"/>
      </w:tabs>
    </w:pPr>
  </w:style>
  <w:style w:type="character" w:customStyle="1" w:styleId="ab">
    <w:name w:val="Верхний колонтитул Знак"/>
    <w:basedOn w:val="a0"/>
    <w:link w:val="aa"/>
    <w:uiPriority w:val="99"/>
    <w:rsid w:val="005129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1293F"/>
    <w:pPr>
      <w:tabs>
        <w:tab w:val="center" w:pos="4677"/>
        <w:tab w:val="right" w:pos="9355"/>
      </w:tabs>
    </w:pPr>
  </w:style>
  <w:style w:type="character" w:customStyle="1" w:styleId="ad">
    <w:name w:val="Нижний колонтитул Знак"/>
    <w:basedOn w:val="a0"/>
    <w:link w:val="ac"/>
    <w:uiPriority w:val="99"/>
    <w:rsid w:val="0051293F"/>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57199"/>
    <w:rPr>
      <w:rFonts w:ascii="Segoe UI" w:hAnsi="Segoe UI" w:cs="Segoe UI"/>
      <w:sz w:val="18"/>
      <w:szCs w:val="18"/>
    </w:rPr>
  </w:style>
  <w:style w:type="character" w:customStyle="1" w:styleId="af">
    <w:name w:val="Текст выноски Знак"/>
    <w:basedOn w:val="a0"/>
    <w:link w:val="ae"/>
    <w:uiPriority w:val="99"/>
    <w:semiHidden/>
    <w:rsid w:val="00957199"/>
    <w:rPr>
      <w:rFonts w:ascii="Segoe UI" w:eastAsia="Times New Roman" w:hAnsi="Segoe UI" w:cs="Segoe UI"/>
      <w:sz w:val="18"/>
      <w:szCs w:val="18"/>
      <w:lang w:eastAsia="ru-RU"/>
    </w:rPr>
  </w:style>
  <w:style w:type="paragraph" w:styleId="3">
    <w:name w:val="Body Text 3"/>
    <w:basedOn w:val="a"/>
    <w:link w:val="30"/>
    <w:uiPriority w:val="99"/>
    <w:semiHidden/>
    <w:unhideWhenUsed/>
    <w:rsid w:val="004A3DFB"/>
    <w:pPr>
      <w:spacing w:after="120"/>
    </w:pPr>
    <w:rPr>
      <w:sz w:val="16"/>
      <w:szCs w:val="16"/>
    </w:rPr>
  </w:style>
  <w:style w:type="character" w:customStyle="1" w:styleId="30">
    <w:name w:val="Основной текст 3 Знак"/>
    <w:basedOn w:val="a0"/>
    <w:link w:val="3"/>
    <w:uiPriority w:val="99"/>
    <w:semiHidden/>
    <w:rsid w:val="004A3DFB"/>
    <w:rPr>
      <w:rFonts w:ascii="Times New Roman" w:eastAsia="Times New Roman" w:hAnsi="Times New Roman" w:cs="Times New Roman"/>
      <w:sz w:val="16"/>
      <w:szCs w:val="16"/>
      <w:lang w:eastAsia="ru-RU"/>
    </w:rPr>
  </w:style>
  <w:style w:type="paragraph" w:styleId="23">
    <w:name w:val="Body Text Indent 2"/>
    <w:basedOn w:val="a"/>
    <w:link w:val="24"/>
    <w:uiPriority w:val="99"/>
    <w:rsid w:val="0007590E"/>
    <w:pPr>
      <w:suppressAutoHyphens/>
      <w:spacing w:after="120" w:line="480" w:lineRule="auto"/>
      <w:ind w:left="283"/>
    </w:pPr>
    <w:rPr>
      <w:rFonts w:ascii="Calibri" w:hAnsi="Calibri" w:cs="Calibri"/>
      <w:lang w:val="en-US" w:eastAsia="en-US" w:bidi="en-US"/>
    </w:rPr>
  </w:style>
  <w:style w:type="character" w:customStyle="1" w:styleId="24">
    <w:name w:val="Основной текст с отступом 2 Знак"/>
    <w:basedOn w:val="a0"/>
    <w:link w:val="23"/>
    <w:uiPriority w:val="99"/>
    <w:rsid w:val="0007590E"/>
    <w:rPr>
      <w:rFonts w:ascii="Calibri" w:eastAsia="Times New Roman" w:hAnsi="Calibri" w:cs="Calibri"/>
      <w:sz w:val="24"/>
      <w:szCs w:val="24"/>
      <w:lang w:val="en-US" w:bidi="en-US"/>
    </w:rPr>
  </w:style>
  <w:style w:type="paragraph" w:styleId="31">
    <w:name w:val="Body Text Indent 3"/>
    <w:basedOn w:val="a"/>
    <w:link w:val="32"/>
    <w:uiPriority w:val="99"/>
    <w:rsid w:val="0007590E"/>
    <w:pPr>
      <w:suppressAutoHyphens/>
      <w:spacing w:after="120"/>
      <w:ind w:left="283"/>
    </w:pPr>
    <w:rPr>
      <w:rFonts w:ascii="Calibri" w:hAnsi="Calibri" w:cs="Calibri"/>
      <w:sz w:val="16"/>
      <w:szCs w:val="16"/>
      <w:lang w:val="en-US" w:eastAsia="en-US" w:bidi="en-US"/>
    </w:rPr>
  </w:style>
  <w:style w:type="character" w:customStyle="1" w:styleId="32">
    <w:name w:val="Основной текст с отступом 3 Знак"/>
    <w:basedOn w:val="a0"/>
    <w:link w:val="31"/>
    <w:uiPriority w:val="99"/>
    <w:rsid w:val="0007590E"/>
    <w:rPr>
      <w:rFonts w:ascii="Calibri" w:eastAsia="Times New Roman" w:hAnsi="Calibri" w:cs="Calibri"/>
      <w:sz w:val="16"/>
      <w:szCs w:val="16"/>
      <w:lang w:val="en-US" w:bidi="en-US"/>
    </w:rPr>
  </w:style>
  <w:style w:type="character" w:styleId="af0">
    <w:name w:val="Hyperlink"/>
    <w:semiHidden/>
    <w:unhideWhenUsed/>
    <w:rsid w:val="00CD0790"/>
    <w:rPr>
      <w:color w:val="0000FF"/>
      <w:u w:val="single"/>
    </w:rPr>
  </w:style>
  <w:style w:type="paragraph" w:styleId="af1">
    <w:name w:val="List Paragraph"/>
    <w:basedOn w:val="a"/>
    <w:uiPriority w:val="34"/>
    <w:qFormat/>
    <w:rsid w:val="009D6B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B0A36"/>
    <w:pPr>
      <w:keepNext/>
      <w:jc w:val="center"/>
      <w:outlineLvl w:val="1"/>
    </w:pPr>
    <w:rPr>
      <w:b/>
      <w:spacing w:val="3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B0A36"/>
    <w:rPr>
      <w:rFonts w:ascii="Times New Roman" w:eastAsia="Times New Roman" w:hAnsi="Times New Roman" w:cs="Times New Roman"/>
      <w:b/>
      <w:spacing w:val="32"/>
      <w:sz w:val="28"/>
      <w:szCs w:val="20"/>
      <w:lang w:eastAsia="ru-RU"/>
    </w:rPr>
  </w:style>
  <w:style w:type="paragraph" w:styleId="a3">
    <w:name w:val="Body Text"/>
    <w:basedOn w:val="a"/>
    <w:link w:val="a4"/>
    <w:uiPriority w:val="99"/>
    <w:unhideWhenUsed/>
    <w:rsid w:val="001B0A36"/>
    <w:pPr>
      <w:spacing w:after="120"/>
    </w:pPr>
  </w:style>
  <w:style w:type="character" w:customStyle="1" w:styleId="a4">
    <w:name w:val="Основной текст Знак"/>
    <w:basedOn w:val="a0"/>
    <w:link w:val="a3"/>
    <w:uiPriority w:val="99"/>
    <w:rsid w:val="001B0A36"/>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1B0A36"/>
    <w:pPr>
      <w:spacing w:after="120"/>
      <w:ind w:left="283"/>
    </w:pPr>
  </w:style>
  <w:style w:type="character" w:customStyle="1" w:styleId="a6">
    <w:name w:val="Основной текст с отступом Знак"/>
    <w:basedOn w:val="a0"/>
    <w:link w:val="a5"/>
    <w:semiHidden/>
    <w:rsid w:val="001B0A36"/>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1B0A36"/>
    <w:pPr>
      <w:spacing w:after="120" w:line="480" w:lineRule="auto"/>
    </w:pPr>
  </w:style>
  <w:style w:type="character" w:customStyle="1" w:styleId="22">
    <w:name w:val="Основной текст 2 Знак"/>
    <w:basedOn w:val="a0"/>
    <w:link w:val="21"/>
    <w:semiHidden/>
    <w:rsid w:val="001B0A36"/>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1B0A36"/>
    <w:pPr>
      <w:ind w:firstLine="284"/>
      <w:jc w:val="both"/>
    </w:pPr>
    <w:rPr>
      <w:rFonts w:ascii="Courier New" w:hAnsi="Courier New" w:cs="Courier New"/>
      <w:sz w:val="20"/>
      <w:szCs w:val="20"/>
    </w:rPr>
  </w:style>
  <w:style w:type="character" w:customStyle="1" w:styleId="a8">
    <w:name w:val="Текст Знак"/>
    <w:basedOn w:val="a0"/>
    <w:link w:val="a7"/>
    <w:semiHidden/>
    <w:rsid w:val="001B0A36"/>
    <w:rPr>
      <w:rFonts w:ascii="Courier New" w:eastAsia="Times New Roman" w:hAnsi="Courier New" w:cs="Courier New"/>
      <w:sz w:val="20"/>
      <w:szCs w:val="20"/>
      <w:lang w:eastAsia="ru-RU"/>
    </w:rPr>
  </w:style>
  <w:style w:type="paragraph" w:customStyle="1" w:styleId="a9">
    <w:name w:val="Îáû÷íûé"/>
    <w:rsid w:val="001B0A36"/>
    <w:pPr>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uiPriority w:val="99"/>
    <w:rsid w:val="001B0A36"/>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a">
    <w:name w:val="header"/>
    <w:basedOn w:val="a"/>
    <w:link w:val="ab"/>
    <w:uiPriority w:val="99"/>
    <w:unhideWhenUsed/>
    <w:rsid w:val="0051293F"/>
    <w:pPr>
      <w:tabs>
        <w:tab w:val="center" w:pos="4677"/>
        <w:tab w:val="right" w:pos="9355"/>
      </w:tabs>
    </w:pPr>
  </w:style>
  <w:style w:type="character" w:customStyle="1" w:styleId="ab">
    <w:name w:val="Верхний колонтитул Знак"/>
    <w:basedOn w:val="a0"/>
    <w:link w:val="aa"/>
    <w:uiPriority w:val="99"/>
    <w:rsid w:val="005129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1293F"/>
    <w:pPr>
      <w:tabs>
        <w:tab w:val="center" w:pos="4677"/>
        <w:tab w:val="right" w:pos="9355"/>
      </w:tabs>
    </w:pPr>
  </w:style>
  <w:style w:type="character" w:customStyle="1" w:styleId="ad">
    <w:name w:val="Нижний колонтитул Знак"/>
    <w:basedOn w:val="a0"/>
    <w:link w:val="ac"/>
    <w:uiPriority w:val="99"/>
    <w:rsid w:val="0051293F"/>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57199"/>
    <w:rPr>
      <w:rFonts w:ascii="Segoe UI" w:hAnsi="Segoe UI" w:cs="Segoe UI"/>
      <w:sz w:val="18"/>
      <w:szCs w:val="18"/>
    </w:rPr>
  </w:style>
  <w:style w:type="character" w:customStyle="1" w:styleId="af">
    <w:name w:val="Текст выноски Знак"/>
    <w:basedOn w:val="a0"/>
    <w:link w:val="ae"/>
    <w:uiPriority w:val="99"/>
    <w:semiHidden/>
    <w:rsid w:val="00957199"/>
    <w:rPr>
      <w:rFonts w:ascii="Segoe UI" w:eastAsia="Times New Roman" w:hAnsi="Segoe UI" w:cs="Segoe UI"/>
      <w:sz w:val="18"/>
      <w:szCs w:val="18"/>
      <w:lang w:eastAsia="ru-RU"/>
    </w:rPr>
  </w:style>
  <w:style w:type="paragraph" w:styleId="3">
    <w:name w:val="Body Text 3"/>
    <w:basedOn w:val="a"/>
    <w:link w:val="30"/>
    <w:uiPriority w:val="99"/>
    <w:semiHidden/>
    <w:unhideWhenUsed/>
    <w:rsid w:val="004A3DFB"/>
    <w:pPr>
      <w:spacing w:after="120"/>
    </w:pPr>
    <w:rPr>
      <w:sz w:val="16"/>
      <w:szCs w:val="16"/>
    </w:rPr>
  </w:style>
  <w:style w:type="character" w:customStyle="1" w:styleId="30">
    <w:name w:val="Основной текст 3 Знак"/>
    <w:basedOn w:val="a0"/>
    <w:link w:val="3"/>
    <w:uiPriority w:val="99"/>
    <w:semiHidden/>
    <w:rsid w:val="004A3DFB"/>
    <w:rPr>
      <w:rFonts w:ascii="Times New Roman" w:eastAsia="Times New Roman" w:hAnsi="Times New Roman" w:cs="Times New Roman"/>
      <w:sz w:val="16"/>
      <w:szCs w:val="16"/>
      <w:lang w:eastAsia="ru-RU"/>
    </w:rPr>
  </w:style>
  <w:style w:type="paragraph" w:styleId="23">
    <w:name w:val="Body Text Indent 2"/>
    <w:basedOn w:val="a"/>
    <w:link w:val="24"/>
    <w:uiPriority w:val="99"/>
    <w:rsid w:val="0007590E"/>
    <w:pPr>
      <w:suppressAutoHyphens/>
      <w:spacing w:after="120" w:line="480" w:lineRule="auto"/>
      <w:ind w:left="283"/>
    </w:pPr>
    <w:rPr>
      <w:rFonts w:ascii="Calibri" w:hAnsi="Calibri" w:cs="Calibri"/>
      <w:lang w:val="en-US" w:eastAsia="en-US" w:bidi="en-US"/>
    </w:rPr>
  </w:style>
  <w:style w:type="character" w:customStyle="1" w:styleId="24">
    <w:name w:val="Основной текст с отступом 2 Знак"/>
    <w:basedOn w:val="a0"/>
    <w:link w:val="23"/>
    <w:uiPriority w:val="99"/>
    <w:rsid w:val="0007590E"/>
    <w:rPr>
      <w:rFonts w:ascii="Calibri" w:eastAsia="Times New Roman" w:hAnsi="Calibri" w:cs="Calibri"/>
      <w:sz w:val="24"/>
      <w:szCs w:val="24"/>
      <w:lang w:val="en-US" w:bidi="en-US"/>
    </w:rPr>
  </w:style>
  <w:style w:type="paragraph" w:styleId="31">
    <w:name w:val="Body Text Indent 3"/>
    <w:basedOn w:val="a"/>
    <w:link w:val="32"/>
    <w:uiPriority w:val="99"/>
    <w:rsid w:val="0007590E"/>
    <w:pPr>
      <w:suppressAutoHyphens/>
      <w:spacing w:after="120"/>
      <w:ind w:left="283"/>
    </w:pPr>
    <w:rPr>
      <w:rFonts w:ascii="Calibri" w:hAnsi="Calibri" w:cs="Calibri"/>
      <w:sz w:val="16"/>
      <w:szCs w:val="16"/>
      <w:lang w:val="en-US" w:eastAsia="en-US" w:bidi="en-US"/>
    </w:rPr>
  </w:style>
  <w:style w:type="character" w:customStyle="1" w:styleId="32">
    <w:name w:val="Основной текст с отступом 3 Знак"/>
    <w:basedOn w:val="a0"/>
    <w:link w:val="31"/>
    <w:uiPriority w:val="99"/>
    <w:rsid w:val="0007590E"/>
    <w:rPr>
      <w:rFonts w:ascii="Calibri" w:eastAsia="Times New Roman" w:hAnsi="Calibri" w:cs="Calibri"/>
      <w:sz w:val="16"/>
      <w:szCs w:val="16"/>
      <w:lang w:val="en-US" w:bidi="en-US"/>
    </w:rPr>
  </w:style>
  <w:style w:type="character" w:styleId="af0">
    <w:name w:val="Hyperlink"/>
    <w:semiHidden/>
    <w:unhideWhenUsed/>
    <w:rsid w:val="00CD0790"/>
    <w:rPr>
      <w:color w:val="0000FF"/>
      <w:u w:val="single"/>
    </w:rPr>
  </w:style>
  <w:style w:type="paragraph" w:styleId="af1">
    <w:name w:val="List Paragraph"/>
    <w:basedOn w:val="a"/>
    <w:uiPriority w:val="34"/>
    <w:qFormat/>
    <w:rsid w:val="009D6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1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hamo.lib.tsu.ru/lib/item?id=chamo:479208&amp;theme=syst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D95C-7EAA-4D25-B50B-87A5A7A9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6342</Words>
  <Characters>36151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ЮИ - Лариса В. Шишканова</dc:creator>
  <cp:lastModifiedBy>ЮИ - Елена Ю. Полторацкая</cp:lastModifiedBy>
  <cp:revision>4</cp:revision>
  <cp:lastPrinted>2018-06-15T05:19:00Z</cp:lastPrinted>
  <dcterms:created xsi:type="dcterms:W3CDTF">2021-06-09T05:14:00Z</dcterms:created>
  <dcterms:modified xsi:type="dcterms:W3CDTF">2021-06-09T05:20:00Z</dcterms:modified>
</cp:coreProperties>
</file>