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E" w:rsidRPr="0054081E" w:rsidRDefault="0054081E" w:rsidP="0054081E">
      <w:pPr>
        <w:pStyle w:val="5"/>
        <w:tabs>
          <w:tab w:val="left" w:pos="900"/>
          <w:tab w:val="left" w:pos="9923"/>
        </w:tabs>
        <w:spacing w:before="0" w:line="240" w:lineRule="auto"/>
        <w:ind w:left="4395" w:right="-177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4081E">
        <w:rPr>
          <w:rFonts w:ascii="Times New Roman" w:hAnsi="Times New Roman"/>
          <w:b/>
          <w:color w:val="auto"/>
          <w:sz w:val="24"/>
          <w:szCs w:val="24"/>
        </w:rPr>
        <w:t>«УТВЕРЖДЕНО»</w:t>
      </w:r>
    </w:p>
    <w:p w:rsidR="0054081E" w:rsidRPr="0054081E" w:rsidRDefault="0054081E" w:rsidP="0054081E">
      <w:pPr>
        <w:tabs>
          <w:tab w:val="left" w:pos="9923"/>
        </w:tabs>
        <w:spacing w:after="0" w:line="240" w:lineRule="auto"/>
        <w:ind w:left="4395" w:right="-177"/>
        <w:jc w:val="right"/>
        <w:rPr>
          <w:rFonts w:ascii="Times New Roman" w:hAnsi="Times New Roman"/>
          <w:sz w:val="24"/>
          <w:szCs w:val="24"/>
        </w:rPr>
      </w:pPr>
      <w:r w:rsidRPr="0054081E">
        <w:rPr>
          <w:rFonts w:ascii="Times New Roman" w:hAnsi="Times New Roman"/>
          <w:sz w:val="24"/>
          <w:szCs w:val="24"/>
        </w:rPr>
        <w:t>на заседании кафедры гражданского права</w:t>
      </w:r>
    </w:p>
    <w:p w:rsidR="0054081E" w:rsidRPr="0054081E" w:rsidRDefault="0054081E" w:rsidP="0054081E">
      <w:pPr>
        <w:tabs>
          <w:tab w:val="left" w:pos="9923"/>
        </w:tabs>
        <w:spacing w:after="0" w:line="240" w:lineRule="auto"/>
        <w:ind w:left="4395" w:right="-177"/>
        <w:jc w:val="right"/>
        <w:rPr>
          <w:rFonts w:ascii="Times New Roman" w:hAnsi="Times New Roman"/>
          <w:sz w:val="24"/>
          <w:szCs w:val="24"/>
        </w:rPr>
      </w:pPr>
      <w:r w:rsidRPr="0054081E">
        <w:rPr>
          <w:rFonts w:ascii="Times New Roman" w:hAnsi="Times New Roman"/>
          <w:sz w:val="24"/>
          <w:szCs w:val="24"/>
        </w:rPr>
        <w:t>Протокол № 2  от «05 » октября 2017 г.</w:t>
      </w:r>
    </w:p>
    <w:p w:rsidR="0054081E" w:rsidRPr="0054081E" w:rsidRDefault="0054081E" w:rsidP="0054081E">
      <w:pPr>
        <w:tabs>
          <w:tab w:val="left" w:pos="9923"/>
        </w:tabs>
        <w:spacing w:after="0" w:line="360" w:lineRule="auto"/>
        <w:ind w:right="-177"/>
        <w:rPr>
          <w:rFonts w:ascii="Times New Roman" w:hAnsi="Times New Roman"/>
          <w:sz w:val="24"/>
          <w:szCs w:val="24"/>
        </w:rPr>
      </w:pPr>
      <w:r w:rsidRPr="0054081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5408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081E">
        <w:rPr>
          <w:rFonts w:ascii="Times New Roman" w:hAnsi="Times New Roman"/>
          <w:sz w:val="24"/>
          <w:szCs w:val="24"/>
        </w:rPr>
        <w:t>И.о</w:t>
      </w:r>
      <w:proofErr w:type="gramStart"/>
      <w:r w:rsidRPr="0054081E">
        <w:rPr>
          <w:rFonts w:ascii="Times New Roman" w:hAnsi="Times New Roman"/>
          <w:sz w:val="24"/>
          <w:szCs w:val="24"/>
        </w:rPr>
        <w:t>.з</w:t>
      </w:r>
      <w:proofErr w:type="gramEnd"/>
      <w:r w:rsidRPr="0054081E">
        <w:rPr>
          <w:rFonts w:ascii="Times New Roman" w:hAnsi="Times New Roman"/>
          <w:sz w:val="24"/>
          <w:szCs w:val="24"/>
        </w:rPr>
        <w:t>ав</w:t>
      </w:r>
      <w:proofErr w:type="spellEnd"/>
      <w:r w:rsidRPr="0054081E">
        <w:rPr>
          <w:rFonts w:ascii="Times New Roman" w:hAnsi="Times New Roman"/>
          <w:sz w:val="24"/>
          <w:szCs w:val="24"/>
        </w:rPr>
        <w:t xml:space="preserve">. кафедрой_________ проф. </w:t>
      </w:r>
      <w:proofErr w:type="spellStart"/>
      <w:r w:rsidRPr="0054081E">
        <w:rPr>
          <w:rFonts w:ascii="Times New Roman" w:hAnsi="Times New Roman"/>
          <w:sz w:val="24"/>
          <w:szCs w:val="24"/>
        </w:rPr>
        <w:t>Е.С.Болтанова</w:t>
      </w:r>
      <w:proofErr w:type="spellEnd"/>
    </w:p>
    <w:p w:rsidR="006436FC" w:rsidRDefault="006436FC" w:rsidP="001C33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36FC" w:rsidRDefault="006436FC" w:rsidP="006436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Примерная тематика курсовых работ по гражданскому праву</w:t>
      </w:r>
    </w:p>
    <w:p w:rsidR="006436FC" w:rsidRDefault="006436FC" w:rsidP="006436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Гражданское право как частное право.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Принцип добросовестности в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Гражданское право в системе права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Гражданское право и предпринимательское право.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Гражданское право и торговое право.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Кодификация гражданского законодательства.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Место корпоративных отношений в предмете гражданского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Организационные правоотношения.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Пределы осуществления гражданских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Содержание гражданского правоотношения.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Виды гражданских правоотношений: проблема классификации.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Абсолютные правоотношения в российском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Юридические факты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 xml:space="preserve">Гражданская </w:t>
      </w: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правосубъектность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граждан.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положение индивидуального предпринимателя.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Развитие учения о юридических лицах в науке гражданского права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Виды юридических лиц.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Аффилированность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в российском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Корпоративные юридические лица.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Унитарные юридические лица.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Холдинговые компании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Корпорации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 xml:space="preserve">Гражданская </w:t>
      </w: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правосубъектность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производственного и потребительского кооператива.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положение унитарного государственного предприятия.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Ассоциации и союзы как субъекты гражданского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Учреждение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Товарищество собственников недвижимости как субъект гражданского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Особенности правового положения дочернего хозяйственного общества.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Автономные некоммерческие организации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Банкротство коммерческих организаций.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Реорганизация юридических лиц.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Особенности построения системы объектов гражданских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Единый недвижимый комплекс.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Деньги как объект гражданских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и виды ценных бумаг.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Особенности оборота документарных ценных бумаг.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Бездокументарные ценные бумаги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Нематериальные блага и их защита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Фирменное наименование и его гражданско-правовая охрана.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«ноу-хау» и договоры о его передаче.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сделки и ее виды.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Оспоримые и ничтожные сделки.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Сделки c пороком воли.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Реституционные правоотношения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Биржевые сделки.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Решения собраний как юридический факт.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Представительство в имущественном обороте.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Безотзывная доверенность.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исковой давности.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lastRenderedPageBreak/>
        <w:t>Гражданско-правовые средства защиты имущественных прав граждан и организаций.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Санкции в 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и особенности гражданско-правовой ответственности.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Охранительные обязательства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Гражданско-правовая ответственность за чужую вину.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Случай в 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Непреодолимая сила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Риск в гражданском праве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Сроки в 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 собственности как вещное право.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Переход права собственности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Гибель имущества: гражданско-правовая характеристика.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Отказ от права собственности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и виды вещных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Ограниченные вещные права юридических лиц.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Вещные права на земельные участки.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регулирование приватизации государственных и муниципальных предприятий.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регулирование приватизации жилищного фонда.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Общее имущество супругов.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 общей долевой собственности.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Гражданско-правовые способы защиты права собственности.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Добросовестный приобретатель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Добросовестный владелец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Система гражданско-правовых обязательств.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Натуральные обязательства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Исполнение гражданско-правового обязательства.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Принцип реального исполнения.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Правовая природа залога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управления залогом.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Особенности правового регулирования залога обязательственных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Банковская гарантия.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Неустойка по 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Уступка права требования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Перевод долга по гражданскому праву РФ.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Передача договора как инструмент перемены лиц в обязательствах.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Принцип свободы договора и пределы его реализации.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Поименованные и непоименованные договоры.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Смешанные договоры в гражданском праве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Система договоров в гражданском праве РФ.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Условия гражданско-правового договора.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Рамочные договоры.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Система организационных договоров по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Вещный договор.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Возмездность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и эквивалентность в российском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Имущественные права как предмет договора.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Особенности прекращения договора купли-продажи.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розничной купли-продажи.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лизинга.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Гражданско-правовые договоры в сфере инвестиций.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Учредительный договор.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Лицензионные договоры.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Договоры в сфере авторского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Защита прав граждан потребителей в торговом обслуживании.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Защита прав граждан-потребителей в бытовом обслуживании.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поставки.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Правовое регулирование оптовой торговли в РФ.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lastRenderedPageBreak/>
        <w:t>Договор аренды и его виды.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аренды нежилых помещений.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Договоры жилищного найма и аренда жилых помещений.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найма жилого помещения в государственном и муниципальном жилищном фонде.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Гражданско-правовые гарантии жилищных прав граждан.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 на квартиру в жилищном (жилищно-строительном) кооперативе.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бытового подряда.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строительного подряда.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на выполнение научно-исследовательских работ.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Транспортные обязательства в гражданском праве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Страхование и страховые обязательства.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имущественного страхования.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регулирование кредитно-заемных отношений.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Потребительский кредит.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Коммерческий кредит.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Расчетные обязательства в 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Денежные обязательства.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Безналичные денежные средства.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Электронные денежные переводы как новая форма безналичных расчетов.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Посреднические договоры в российском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 коммерческой концессии.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регулирование совместной деятельности.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Возникновение деликтных обязательств.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Источник повышенной опасности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Объем возмещения вреда в </w:t>
      </w: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деликтых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обязательствах.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F2071">
        <w:rPr>
          <w:rFonts w:ascii="Times New Roman" w:eastAsia="Times New Roman" w:hAnsi="Times New Roman" w:cs="Times New Roman"/>
          <w:lang w:eastAsia="ru-RU"/>
        </w:rPr>
        <w:t>Кондикционные</w:t>
      </w:r>
      <w:proofErr w:type="spellEnd"/>
      <w:r w:rsidRPr="009F2071">
        <w:rPr>
          <w:rFonts w:ascii="Times New Roman" w:eastAsia="Times New Roman" w:hAnsi="Times New Roman" w:cs="Times New Roman"/>
          <w:lang w:eastAsia="ru-RU"/>
        </w:rPr>
        <w:t xml:space="preserve"> обязательства по гражданскому праву России.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Договоры об отчуждении недвижимости.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Наследственное преемство в российском 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Завещательный отказ.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Понятие и виды завещания.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Недействительность завещания.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Субъекты наследования по закону.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Обязательная доля в наследстве.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Наследственное имущество.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Принятие наследства и отказ от наследства по российскому гражданскому праву.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Правопреемство в гражданском праве.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Гражданско-правовое регулирование творческой деятельности.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Объекты патентного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Охрана изобретений в гражданском законодательстве.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Правовая охрана полезных моделей.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Промышленный образец и его правовая охрана.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 на товарный знак и знак обслуживания.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Правовая охрана наименования места происхождения товара.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Субъекты и объекты авторского права.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Международная охрана авторских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Гражданско-правовая охрана «смежных» прав.</w:t>
      </w:r>
    </w:p>
    <w:p w:rsidR="006436FC" w:rsidRPr="009F2071" w:rsidRDefault="006436FC" w:rsidP="006436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9F2071">
        <w:rPr>
          <w:rFonts w:ascii="Times New Roman" w:eastAsia="Times New Roman" w:hAnsi="Times New Roman" w:cs="Times New Roman"/>
          <w:lang w:eastAsia="ru-RU"/>
        </w:rPr>
        <w:t>Права авторов и их гражданско-правовая защита.</w:t>
      </w:r>
    </w:p>
    <w:p w:rsidR="00666798" w:rsidRDefault="00666798"/>
    <w:sectPr w:rsidR="0066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1D1A"/>
    <w:multiLevelType w:val="hybridMultilevel"/>
    <w:tmpl w:val="56D2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0E"/>
    <w:rsid w:val="001C336E"/>
    <w:rsid w:val="0054081E"/>
    <w:rsid w:val="006436FC"/>
    <w:rsid w:val="00666798"/>
    <w:rsid w:val="00832BF6"/>
    <w:rsid w:val="009F2071"/>
    <w:rsid w:val="00E129A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  <w:pPr>
      <w:spacing w:line="25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43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43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  <w:pPr>
      <w:spacing w:line="25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43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4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соломин</dc:creator>
  <cp:keywords/>
  <dc:description/>
  <cp:lastModifiedBy>ЮИ - Елена Ю. Полторацкая</cp:lastModifiedBy>
  <cp:revision>4</cp:revision>
  <dcterms:created xsi:type="dcterms:W3CDTF">2015-02-08T12:02:00Z</dcterms:created>
  <dcterms:modified xsi:type="dcterms:W3CDTF">2017-10-06T07:25:00Z</dcterms:modified>
</cp:coreProperties>
</file>