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1D3A" w14:textId="77777777" w:rsidR="007A7108" w:rsidRDefault="007A7108" w:rsidP="003B05C9">
      <w:pPr>
        <w:ind w:firstLine="0"/>
        <w:rPr>
          <w:b/>
          <w:bCs/>
        </w:rPr>
      </w:pPr>
      <w:r>
        <w:rPr>
          <w:b/>
          <w:bCs/>
        </w:rPr>
        <w:t xml:space="preserve">            </w:t>
      </w:r>
      <w:r w:rsidR="00C00FE0">
        <w:rPr>
          <w:b/>
          <w:bCs/>
        </w:rPr>
        <w:t xml:space="preserve">ЗАДАНИЕ ДЛЯ МАГИСТРАНТОВ </w:t>
      </w:r>
      <w:bookmarkStart w:id="0" w:name="_Hlk35688286"/>
      <w:r>
        <w:rPr>
          <w:b/>
          <w:bCs/>
        </w:rPr>
        <w:t xml:space="preserve">061917 группы </w:t>
      </w:r>
      <w:bookmarkEnd w:id="0"/>
      <w:r>
        <w:rPr>
          <w:b/>
          <w:bCs/>
        </w:rPr>
        <w:t xml:space="preserve">ДЛЯ        </w:t>
      </w:r>
    </w:p>
    <w:p w14:paraId="69A6282B" w14:textId="4D485063" w:rsidR="00C00FE0" w:rsidRDefault="007A7108" w:rsidP="003B05C9">
      <w:pPr>
        <w:ind w:firstLine="0"/>
        <w:rPr>
          <w:b/>
          <w:bCs/>
        </w:rPr>
      </w:pPr>
      <w:r>
        <w:rPr>
          <w:b/>
          <w:bCs/>
        </w:rPr>
        <w:t xml:space="preserve">            </w:t>
      </w:r>
      <w:r w:rsidR="00F94B2D">
        <w:rPr>
          <w:b/>
          <w:bCs/>
        </w:rPr>
        <w:t xml:space="preserve">           </w:t>
      </w:r>
      <w:r w:rsidR="00F94B2D" w:rsidRPr="00F94B2D">
        <w:rPr>
          <w:b/>
          <w:bCs/>
        </w:rPr>
        <w:t>ДИСТАНЦИОННО</w:t>
      </w:r>
      <w:r w:rsidR="00F94B2D">
        <w:rPr>
          <w:b/>
          <w:bCs/>
        </w:rPr>
        <w:t>ГО</w:t>
      </w:r>
      <w:r>
        <w:rPr>
          <w:b/>
          <w:bCs/>
        </w:rPr>
        <w:t xml:space="preserve">      ВЫПОЛНЕНИЯ</w:t>
      </w:r>
    </w:p>
    <w:p w14:paraId="5C7D47E7" w14:textId="3629F06B" w:rsidR="0037360A" w:rsidRPr="000620C4" w:rsidRDefault="0037360A" w:rsidP="003B05C9">
      <w:pPr>
        <w:ind w:firstLine="0"/>
      </w:pPr>
      <w:r w:rsidRPr="000620C4">
        <w:t xml:space="preserve">(составлено </w:t>
      </w:r>
      <w:r w:rsidR="00A303C7">
        <w:t>преподавателем дисциплины «Теория договорного права»</w:t>
      </w:r>
      <w:bookmarkStart w:id="1" w:name="_GoBack"/>
      <w:bookmarkEnd w:id="1"/>
      <w:r w:rsidR="00A303C7">
        <w:t xml:space="preserve"> </w:t>
      </w:r>
      <w:r w:rsidRPr="000620C4">
        <w:t>к.ю.н., доцентом кафедры гражданского права ЮИ ТГУ Титовым Н.Д.)</w:t>
      </w:r>
    </w:p>
    <w:p w14:paraId="48D7FE28" w14:textId="77777777" w:rsidR="00C00FE0" w:rsidRDefault="00C00FE0" w:rsidP="003B05C9">
      <w:pPr>
        <w:ind w:firstLine="0"/>
        <w:rPr>
          <w:b/>
          <w:bCs/>
        </w:rPr>
      </w:pPr>
    </w:p>
    <w:p w14:paraId="588EC96F" w14:textId="063AE1B1" w:rsidR="00DC5A59" w:rsidRPr="00930BF8" w:rsidRDefault="00A9484B" w:rsidP="003B05C9">
      <w:pPr>
        <w:ind w:firstLine="0"/>
        <w:rPr>
          <w:b/>
          <w:bCs/>
        </w:rPr>
      </w:pPr>
      <w:r w:rsidRPr="00930BF8">
        <w:rPr>
          <w:b/>
          <w:bCs/>
        </w:rPr>
        <w:t xml:space="preserve">ТЕМЫ </w:t>
      </w:r>
      <w:r w:rsidR="003B05C9" w:rsidRPr="00930BF8">
        <w:rPr>
          <w:b/>
          <w:bCs/>
        </w:rPr>
        <w:t xml:space="preserve">РЕФЕРАТОВ  </w:t>
      </w:r>
      <w:r w:rsidRPr="00930BF8">
        <w:rPr>
          <w:b/>
          <w:bCs/>
        </w:rPr>
        <w:t xml:space="preserve">ДЛЯ МАГИСТРАНТОВ </w:t>
      </w:r>
      <w:r w:rsidR="00413709" w:rsidRPr="00413709">
        <w:rPr>
          <w:b/>
          <w:bCs/>
        </w:rPr>
        <w:t xml:space="preserve">061917 ГРУППЫ  </w:t>
      </w:r>
      <w:r w:rsidR="003B05C9" w:rsidRPr="00930BF8">
        <w:rPr>
          <w:b/>
          <w:bCs/>
        </w:rPr>
        <w:t>ПЕРВОГО КУРСА  О</w:t>
      </w:r>
      <w:r w:rsidR="0092101F" w:rsidRPr="00930BF8">
        <w:rPr>
          <w:b/>
          <w:bCs/>
        </w:rPr>
        <w:t xml:space="preserve">ТДЕЛЕНИЯ ДНЕВНОГО ОБУЧЕНИЯ </w:t>
      </w:r>
      <w:r w:rsidR="003B05C9" w:rsidRPr="00930BF8">
        <w:rPr>
          <w:b/>
          <w:bCs/>
        </w:rPr>
        <w:t xml:space="preserve"> ЮИ ТГУ ПО ДИСЦИПЛИНЕ: ТЕОРИЯ ДОГОВОРНОГО ПРАВА </w:t>
      </w:r>
    </w:p>
    <w:p w14:paraId="0A35D33E" w14:textId="4DF598B6" w:rsidR="0092101F" w:rsidRDefault="0092101F" w:rsidP="003B05C9">
      <w:pPr>
        <w:ind w:firstLine="0"/>
      </w:pPr>
    </w:p>
    <w:p w14:paraId="61F057E1" w14:textId="1EC06A17" w:rsidR="0092101F" w:rsidRDefault="0092101F" w:rsidP="003B05C9">
      <w:pPr>
        <w:ind w:firstLine="0"/>
      </w:pPr>
      <w:r w:rsidRPr="00011822">
        <w:rPr>
          <w:b/>
          <w:bCs/>
        </w:rPr>
        <w:t>Общие рекомендации.</w:t>
      </w:r>
      <w:r>
        <w:t xml:space="preserve"> </w:t>
      </w:r>
      <w:r w:rsidR="00C751B3">
        <w:t xml:space="preserve">По программе данной дисциплины магистранты пишут реферат по одному из вопросов, входящих в рекомендуемый перечень контрольных вопросов. </w:t>
      </w:r>
      <w:r>
        <w:t>На основе реферата магистранты первого курса делают доклад</w:t>
      </w:r>
      <w:r w:rsidR="00D3240E">
        <w:t>ы</w:t>
      </w:r>
      <w:r>
        <w:t xml:space="preserve"> на теоретической части занятий. Время доклада 10 мин. Реферат в </w:t>
      </w:r>
      <w:r w:rsidR="008E102B">
        <w:t>электронной форме рассылается докладчиком каждому из одногрупников, а также преподавателю, ведущему занятие в группе</w:t>
      </w:r>
      <w:r w:rsidR="00011822">
        <w:t xml:space="preserve">, до занятия. Это необходимо для ознакомления с докладом каждым из магистрантов до соответствующего занятия. </w:t>
      </w:r>
      <w:r w:rsidR="008F2CB2">
        <w:t xml:space="preserve">Сделанный доклад </w:t>
      </w:r>
      <w:r w:rsidR="00C91A84">
        <w:t xml:space="preserve"> обсуждается в группе, на возникшие вопросы  </w:t>
      </w:r>
      <w:r w:rsidR="008F2CB2">
        <w:t>докладчик</w:t>
      </w:r>
      <w:r w:rsidR="00011822">
        <w:t xml:space="preserve"> дает ответы.</w:t>
      </w:r>
      <w:r w:rsidR="00C91A84">
        <w:t xml:space="preserve"> </w:t>
      </w:r>
    </w:p>
    <w:p w14:paraId="48EFE33E" w14:textId="77777777" w:rsidR="003B05C9" w:rsidRDefault="003B05C9"/>
    <w:p w14:paraId="78D283B5" w14:textId="77777777" w:rsidR="004E2DA0" w:rsidRDefault="004E2DA0">
      <w:r>
        <w:t>ТЕМА 1.</w:t>
      </w:r>
    </w:p>
    <w:p w14:paraId="3F13B588" w14:textId="530914A3" w:rsidR="00DC5A59" w:rsidRDefault="00DC5A59">
      <w:r>
        <w:t xml:space="preserve">1.Договор и обязательство: понятие, соотношение, </w:t>
      </w:r>
      <w:r w:rsidR="00DD578B">
        <w:t>дискуссия в доктрине.</w:t>
      </w:r>
    </w:p>
    <w:p w14:paraId="04F33852" w14:textId="1880B1B2" w:rsidR="009F4CDD" w:rsidRDefault="00930BF8">
      <w:r>
        <w:t>Докладчик: Андреева Д.С.</w:t>
      </w:r>
    </w:p>
    <w:p w14:paraId="01C442B0" w14:textId="04C91272" w:rsidR="00DC5A59" w:rsidRDefault="00DC5A59">
      <w:r>
        <w:t xml:space="preserve">2. </w:t>
      </w:r>
      <w:r w:rsidR="00FB61C7">
        <w:t>Н</w:t>
      </w:r>
      <w:r>
        <w:t>атуральные обязательства</w:t>
      </w:r>
      <w:r w:rsidR="00930BF8">
        <w:t xml:space="preserve"> по действующему гражданскому законодательству.</w:t>
      </w:r>
    </w:p>
    <w:p w14:paraId="49741E62" w14:textId="1C2DB84E" w:rsidR="009F4CDD" w:rsidRDefault="00930BF8">
      <w:r>
        <w:t>Докладчик: Аникина Ю.</w:t>
      </w:r>
      <w:r w:rsidR="006E3526">
        <w:t>А.</w:t>
      </w:r>
    </w:p>
    <w:p w14:paraId="06BE6AA6" w14:textId="0E35B883" w:rsidR="00DC5A59" w:rsidRDefault="00DC5A59">
      <w:r>
        <w:t>3</w:t>
      </w:r>
      <w:r w:rsidR="00FB61C7">
        <w:t xml:space="preserve">. Статья 307.1 ГК РФ: </w:t>
      </w:r>
      <w:r w:rsidR="006232DB">
        <w:t xml:space="preserve">Применение общих положений об обязательствах к договорным, внедоговорным обязательствам, </w:t>
      </w:r>
      <w:r w:rsidR="00BF2A78">
        <w:t>корпоративным ПРО, к реституционным последствиям НС</w:t>
      </w:r>
      <w:r w:rsidR="004E2DA0">
        <w:t>.</w:t>
      </w:r>
    </w:p>
    <w:p w14:paraId="520E1C00" w14:textId="3F5CB3D9" w:rsidR="004E2DA0" w:rsidRDefault="00930BF8">
      <w:r>
        <w:t>Докладчик: Беломестных А.</w:t>
      </w:r>
      <w:r w:rsidR="00BF6612">
        <w:t>А.</w:t>
      </w:r>
    </w:p>
    <w:p w14:paraId="02550099" w14:textId="77777777" w:rsidR="004E2DA0" w:rsidRDefault="004E2DA0"/>
    <w:p w14:paraId="1204A3D5" w14:textId="77777777" w:rsidR="004E2DA0" w:rsidRDefault="004E2DA0">
      <w:r>
        <w:t>ТЕМА 2.</w:t>
      </w:r>
    </w:p>
    <w:p w14:paraId="570DE956" w14:textId="77777777" w:rsidR="00515E0D" w:rsidRDefault="00515E0D">
      <w:r>
        <w:t>1.ДОГОВОР: частноправовая, межотраслев</w:t>
      </w:r>
      <w:r w:rsidR="009F4CDD">
        <w:t>ая или общеправовая конструкция?</w:t>
      </w:r>
    </w:p>
    <w:p w14:paraId="3EEF28B1" w14:textId="484002D9" w:rsidR="00515E0D" w:rsidRDefault="00671D6A" w:rsidP="00C74FBD">
      <w:pPr>
        <w:ind w:firstLine="0"/>
      </w:pPr>
      <w:r>
        <w:t xml:space="preserve">           Докладчики: Ангел А.С., Бе</w:t>
      </w:r>
      <w:r w:rsidR="006E3526">
        <w:t>р</w:t>
      </w:r>
      <w:r>
        <w:t xml:space="preserve">хмиллер </w:t>
      </w:r>
      <w:r w:rsidR="006E3526">
        <w:t>А.В.</w:t>
      </w:r>
    </w:p>
    <w:p w14:paraId="75EC3093" w14:textId="70520F73" w:rsidR="00515E0D" w:rsidRDefault="00515E0D">
      <w:r>
        <w:t>ТЕМА 3.</w:t>
      </w:r>
    </w:p>
    <w:p w14:paraId="01106E65" w14:textId="51E91D1D" w:rsidR="00CC172C" w:rsidRDefault="007067E8">
      <w:r>
        <w:t>1</w:t>
      </w:r>
      <w:r w:rsidR="00CC172C">
        <w:t>.Смешанные и комплексные договоры: понятие, дискуссия в доктрине</w:t>
      </w:r>
      <w:r>
        <w:t>, правовое значение разграничения.</w:t>
      </w:r>
    </w:p>
    <w:p w14:paraId="7C072C39" w14:textId="5ABA11B4" w:rsidR="001B6D2D" w:rsidRDefault="00FC4A8E">
      <w:r>
        <w:t>Докладчик: Видюков И.</w:t>
      </w:r>
      <w:r w:rsidR="006E3526">
        <w:t>Р.</w:t>
      </w:r>
    </w:p>
    <w:p w14:paraId="3A3882F0" w14:textId="77777777" w:rsidR="00CC172C" w:rsidRDefault="00CC172C">
      <w:r>
        <w:t>ТЕМА 4.</w:t>
      </w:r>
    </w:p>
    <w:p w14:paraId="2819525A" w14:textId="7CCE01E5" w:rsidR="00CC172C" w:rsidRDefault="00CC172C">
      <w:r>
        <w:t xml:space="preserve">1.Недобросовестное ведение переговоров о заключении </w:t>
      </w:r>
      <w:r w:rsidR="00C74FBD">
        <w:t xml:space="preserve">договора: </w:t>
      </w:r>
      <w:r>
        <w:t xml:space="preserve"> новое в</w:t>
      </w:r>
      <w:r w:rsidR="00FC4A8E">
        <w:t xml:space="preserve"> гражданском законодательстве.</w:t>
      </w:r>
    </w:p>
    <w:p w14:paraId="03DB381C" w14:textId="281EFA9D" w:rsidR="00FC4A8E" w:rsidRDefault="00FC4A8E">
      <w:r>
        <w:t>Докладчик: Пшеничников В.</w:t>
      </w:r>
      <w:r w:rsidR="00AA3D40">
        <w:t>Е.</w:t>
      </w:r>
    </w:p>
    <w:p w14:paraId="37AE3BC5" w14:textId="1D8FB94A" w:rsidR="002768A4" w:rsidRDefault="00CC172C">
      <w:r>
        <w:t>2.</w:t>
      </w:r>
      <w:r w:rsidR="002768A4">
        <w:t xml:space="preserve">Государственная регистрация </w:t>
      </w:r>
      <w:r w:rsidR="00F34BA3">
        <w:t>договора:</w:t>
      </w:r>
      <w:r w:rsidR="002768A4">
        <w:t xml:space="preserve"> понятие, </w:t>
      </w:r>
      <w:r w:rsidR="004B698C">
        <w:t xml:space="preserve">цель и </w:t>
      </w:r>
      <w:r w:rsidR="002768A4">
        <w:t xml:space="preserve">значение, орган </w:t>
      </w:r>
      <w:r w:rsidR="00F34BA3">
        <w:t xml:space="preserve">государственной регистрации, </w:t>
      </w:r>
      <w:r w:rsidR="002768A4">
        <w:t xml:space="preserve"> новое в </w:t>
      </w:r>
      <w:r w:rsidR="00001BD9">
        <w:t>гражданском законодательстве.</w:t>
      </w:r>
    </w:p>
    <w:p w14:paraId="218342A1" w14:textId="47811B32" w:rsidR="002768A4" w:rsidRDefault="00F34BA3">
      <w:r>
        <w:t>Докладчик: Завадовская А.</w:t>
      </w:r>
      <w:r w:rsidR="004B698C">
        <w:t>А.</w:t>
      </w:r>
    </w:p>
    <w:p w14:paraId="439FD8E7" w14:textId="77777777" w:rsidR="002768A4" w:rsidRDefault="002768A4">
      <w:r>
        <w:t>ТЕМА 5.</w:t>
      </w:r>
    </w:p>
    <w:p w14:paraId="6650FB85" w14:textId="6A707F43" w:rsidR="002768A4" w:rsidRDefault="002768A4">
      <w:r>
        <w:t xml:space="preserve">1.Принципы исполнения договорных обязательств: новое в </w:t>
      </w:r>
      <w:r w:rsidR="00F34BA3">
        <w:t>гражданском законодательстве.</w:t>
      </w:r>
    </w:p>
    <w:p w14:paraId="52C32F03" w14:textId="0759F7F3" w:rsidR="00DC408C" w:rsidRDefault="00F34BA3">
      <w:r>
        <w:t>Докладчик: Катковская М.</w:t>
      </w:r>
      <w:r w:rsidR="004B698C">
        <w:t>А.</w:t>
      </w:r>
    </w:p>
    <w:p w14:paraId="24EF6BEB" w14:textId="77777777" w:rsidR="00DC408C" w:rsidRDefault="00DC408C">
      <w:r>
        <w:t>ТЕМА 6.</w:t>
      </w:r>
    </w:p>
    <w:p w14:paraId="100BEA72" w14:textId="4E1D13A1" w:rsidR="00DC408C" w:rsidRDefault="00DC408C">
      <w:r>
        <w:t>1.Акцессорность обеспечительных обязательств: понятие</w:t>
      </w:r>
      <w:r w:rsidR="00DF19BC">
        <w:t xml:space="preserve"> акцессорности, особенности проявление в законодательстве, практическое </w:t>
      </w:r>
      <w:r>
        <w:t>значение.</w:t>
      </w:r>
      <w:r w:rsidR="00DE2E16">
        <w:t xml:space="preserve"> Новое в </w:t>
      </w:r>
      <w:r w:rsidR="00F34BA3">
        <w:t>гражданском законодательстве.</w:t>
      </w:r>
    </w:p>
    <w:p w14:paraId="05D5BFE0" w14:textId="56A6DB91" w:rsidR="00F34BA3" w:rsidRDefault="00F34BA3">
      <w:r>
        <w:t>Докладчик: Коваленко Н.</w:t>
      </w:r>
      <w:r w:rsidR="00180959">
        <w:t>К.</w:t>
      </w:r>
    </w:p>
    <w:p w14:paraId="3924913A" w14:textId="7DA3052A" w:rsidR="003C0E7B" w:rsidRDefault="00F34BA3">
      <w:r>
        <w:t xml:space="preserve">ТЕМА </w:t>
      </w:r>
      <w:r w:rsidR="006C4BD7">
        <w:t>7</w:t>
      </w:r>
      <w:r>
        <w:t>.</w:t>
      </w:r>
    </w:p>
    <w:p w14:paraId="720A236D" w14:textId="7179D5F1" w:rsidR="006C4BD7" w:rsidRDefault="006C4BD7">
      <w:r>
        <w:t>1.Убытки: понятие, виды, новое в гражданском законодательстве.</w:t>
      </w:r>
    </w:p>
    <w:p w14:paraId="15928C20" w14:textId="5A421F8B" w:rsidR="006C4BD7" w:rsidRDefault="006C4BD7">
      <w:r>
        <w:t>Докладчик: Краева Д.</w:t>
      </w:r>
      <w:r w:rsidR="001D671F">
        <w:t>А.</w:t>
      </w:r>
    </w:p>
    <w:p w14:paraId="4AE41D76" w14:textId="14E45FE6" w:rsidR="003C0E7B" w:rsidRDefault="003C0E7B">
      <w:r>
        <w:t xml:space="preserve">2.Основание и условия </w:t>
      </w:r>
      <w:r w:rsidR="006B0187">
        <w:t>гражданско-правовой ответственности:</w:t>
      </w:r>
      <w:r>
        <w:t xml:space="preserve"> понятие, </w:t>
      </w:r>
      <w:r w:rsidR="001D671F">
        <w:t>дискуссия в</w:t>
      </w:r>
      <w:r>
        <w:t xml:space="preserve"> доктрин</w:t>
      </w:r>
      <w:r w:rsidR="001D671F">
        <w:t>е</w:t>
      </w:r>
      <w:r>
        <w:t>.</w:t>
      </w:r>
    </w:p>
    <w:p w14:paraId="40701ED7" w14:textId="3669BF48" w:rsidR="006C4BD7" w:rsidRDefault="006C4BD7">
      <w:r>
        <w:lastRenderedPageBreak/>
        <w:t>Докладчик: Куц И.</w:t>
      </w:r>
      <w:r w:rsidR="00DB12B2">
        <w:t>Н.</w:t>
      </w:r>
      <w:r>
        <w:t>, Рогалевская Р.</w:t>
      </w:r>
      <w:r w:rsidR="00286BF8">
        <w:t>А.</w:t>
      </w:r>
    </w:p>
    <w:p w14:paraId="550A7469" w14:textId="77777777" w:rsidR="006E306F" w:rsidRDefault="006E306F">
      <w:r>
        <w:t>ТЕМА 8.</w:t>
      </w:r>
    </w:p>
    <w:p w14:paraId="0D20C394" w14:textId="787BC71B" w:rsidR="006E306F" w:rsidRDefault="006E306F">
      <w:r>
        <w:t>Дискуссия в цивилистике об обязательствах с неимущественным содержанием</w:t>
      </w:r>
      <w:r w:rsidR="0021066F">
        <w:t>, восприятие ее итогов законодателем.</w:t>
      </w:r>
    </w:p>
    <w:p w14:paraId="200E91BE" w14:textId="1905CF57" w:rsidR="006E306F" w:rsidRDefault="00B57B95">
      <w:r>
        <w:t>Докладчик: Малькова А.</w:t>
      </w:r>
      <w:r w:rsidR="00286BF8">
        <w:t>С.</w:t>
      </w:r>
    </w:p>
    <w:p w14:paraId="69F9D779" w14:textId="52478945" w:rsidR="006E306F" w:rsidRDefault="006E306F">
      <w:r>
        <w:t>ТЕМА 9.</w:t>
      </w:r>
    </w:p>
    <w:p w14:paraId="1D6A0B6A" w14:textId="455B9867" w:rsidR="00B57B95" w:rsidRDefault="00B57B95">
      <w:r>
        <w:t>Третьи лица в договорном праве</w:t>
      </w:r>
      <w:r w:rsidR="003E4A26">
        <w:t>: понятие, новое в гражданском законодательстве</w:t>
      </w:r>
    </w:p>
    <w:p w14:paraId="6F36AA57" w14:textId="0EEFF495" w:rsidR="009F362D" w:rsidRDefault="00B57B95">
      <w:r>
        <w:t>Докладчик: Марисова А.</w:t>
      </w:r>
      <w:r w:rsidR="006F3167">
        <w:t>А.</w:t>
      </w:r>
    </w:p>
    <w:p w14:paraId="1F31CC1C" w14:textId="068CD875" w:rsidR="009F362D" w:rsidRDefault="009F362D">
      <w:r>
        <w:t>ТЕМА 1</w:t>
      </w:r>
      <w:r w:rsidR="00B57B95">
        <w:t>0</w:t>
      </w:r>
      <w:r>
        <w:t>.</w:t>
      </w:r>
    </w:p>
    <w:p w14:paraId="5470156E" w14:textId="77777777" w:rsidR="009F362D" w:rsidRDefault="009F362D">
      <w:r>
        <w:t>Проблемы титульного обеспечения: доктрина и судебная практика.</w:t>
      </w:r>
    </w:p>
    <w:p w14:paraId="71D3F715" w14:textId="610A52D5" w:rsidR="00273EB1" w:rsidRDefault="00B57B95">
      <w:r>
        <w:t>Докладчик: Молоканова Д.</w:t>
      </w:r>
      <w:r w:rsidR="00E97DE8">
        <w:t>К.</w:t>
      </w:r>
    </w:p>
    <w:p w14:paraId="6BBAD8A9" w14:textId="5215CBDB" w:rsidR="00273EB1" w:rsidRDefault="00273EB1">
      <w:r>
        <w:t>ТЕМА 1</w:t>
      </w:r>
      <w:r w:rsidR="00DF3CB3">
        <w:t>1</w:t>
      </w:r>
      <w:r w:rsidR="00700182">
        <w:t>.</w:t>
      </w:r>
    </w:p>
    <w:p w14:paraId="7A16CB4B" w14:textId="18F6A67D" w:rsidR="00273EB1" w:rsidRDefault="00273EB1">
      <w:r>
        <w:t>Недействительность договора</w:t>
      </w:r>
      <w:r w:rsidR="00700182">
        <w:t>:</w:t>
      </w:r>
      <w:r w:rsidR="00695AB1">
        <w:t xml:space="preserve"> </w:t>
      </w:r>
      <w:r w:rsidR="00700182">
        <w:t>п</w:t>
      </w:r>
      <w:r w:rsidR="00695AB1">
        <w:t xml:space="preserve">оследствия признания договора недействительным, </w:t>
      </w:r>
      <w:r w:rsidR="00700182">
        <w:t>новое в гражданском законодательстве</w:t>
      </w:r>
      <w:r w:rsidR="00DF3CB3">
        <w:t>.</w:t>
      </w:r>
    </w:p>
    <w:p w14:paraId="311A9563" w14:textId="641893B6" w:rsidR="00695AB1" w:rsidRDefault="00E55F17">
      <w:r>
        <w:t>Докладчик: Испирян Гор.</w:t>
      </w:r>
    </w:p>
    <w:p w14:paraId="63E1C689" w14:textId="36652D3C" w:rsidR="00695AB1" w:rsidRDefault="00695AB1">
      <w:r>
        <w:t>ТЕМА 1</w:t>
      </w:r>
      <w:r w:rsidR="008F13C1">
        <w:t>2</w:t>
      </w:r>
      <w:r>
        <w:t>.</w:t>
      </w:r>
    </w:p>
    <w:p w14:paraId="678A7239" w14:textId="3D096029" w:rsidR="00695AB1" w:rsidRDefault="00695AB1">
      <w:r>
        <w:t>Переговоры о заключении договора.</w:t>
      </w:r>
    </w:p>
    <w:p w14:paraId="32AA53D9" w14:textId="5A222948" w:rsidR="00695AB1" w:rsidRDefault="00E55F17">
      <w:r>
        <w:t xml:space="preserve">Докладчик: Яковлева </w:t>
      </w:r>
      <w:r w:rsidR="001565C2">
        <w:t>А.Е.</w:t>
      </w:r>
    </w:p>
    <w:p w14:paraId="4B5F6753" w14:textId="199A2201" w:rsidR="00695AB1" w:rsidRDefault="00695AB1">
      <w:r>
        <w:t xml:space="preserve">ТЕМА </w:t>
      </w:r>
      <w:r w:rsidR="00E55F17">
        <w:t>1</w:t>
      </w:r>
      <w:r w:rsidR="001565C2">
        <w:t>3</w:t>
      </w:r>
      <w:r w:rsidR="00E55F17">
        <w:t>.</w:t>
      </w:r>
    </w:p>
    <w:p w14:paraId="260BBD89" w14:textId="5801D576" w:rsidR="00695AB1" w:rsidRDefault="000973EB">
      <w:r>
        <w:t xml:space="preserve">Принцип реального исполнения договорного обязательства: понятие, </w:t>
      </w:r>
      <w:r w:rsidR="007067E8">
        <w:t xml:space="preserve">особенности </w:t>
      </w:r>
      <w:r w:rsidR="002320D8">
        <w:t xml:space="preserve">реализации данного принципа </w:t>
      </w:r>
      <w:r w:rsidR="007067E8">
        <w:t>в обновленном ГК РФ.</w:t>
      </w:r>
    </w:p>
    <w:p w14:paraId="748255D6" w14:textId="6B9693DC" w:rsidR="000973EB" w:rsidRDefault="00E55F17">
      <w:r>
        <w:t>Докладчик: Полищук А.</w:t>
      </w:r>
      <w:r w:rsidR="001D5E4A">
        <w:t>Б.</w:t>
      </w:r>
    </w:p>
    <w:p w14:paraId="4723EBAD" w14:textId="1BD6F5EC" w:rsidR="000973EB" w:rsidRDefault="000973EB">
      <w:r>
        <w:t xml:space="preserve">ТЕМА </w:t>
      </w:r>
      <w:r w:rsidR="00E55F17">
        <w:t>1</w:t>
      </w:r>
      <w:r w:rsidR="002D4216">
        <w:t>4</w:t>
      </w:r>
      <w:r w:rsidR="00E55F17">
        <w:t>.</w:t>
      </w:r>
    </w:p>
    <w:p w14:paraId="48152C48" w14:textId="434529D8" w:rsidR="000973EB" w:rsidRDefault="007212B0">
      <w:r>
        <w:t xml:space="preserve"> Акцессорность как свойство </w:t>
      </w:r>
      <w:r w:rsidR="00DD1AB2">
        <w:t xml:space="preserve">поименованных и не поименованных </w:t>
      </w:r>
      <w:r>
        <w:t>обеспечительных обязательств</w:t>
      </w:r>
      <w:r w:rsidR="002D4216">
        <w:t>: дискуссия в доктрине.</w:t>
      </w:r>
      <w:r w:rsidR="00DD1AB2">
        <w:t xml:space="preserve"> </w:t>
      </w:r>
      <w:r w:rsidR="007067E8">
        <w:t>Новое в  ГК РФ.</w:t>
      </w:r>
    </w:p>
    <w:p w14:paraId="1319A7E1" w14:textId="53F59DCA" w:rsidR="00E55F17" w:rsidRDefault="00E55F17">
      <w:r>
        <w:t>Докладчик: Прищепов Д.</w:t>
      </w:r>
      <w:r w:rsidR="004D6309">
        <w:t>Д.</w:t>
      </w:r>
    </w:p>
    <w:p w14:paraId="6F50973A" w14:textId="77777777" w:rsidR="00515E0D" w:rsidRDefault="00515E0D"/>
    <w:p w14:paraId="01C67A72" w14:textId="77777777" w:rsidR="004E2DA0" w:rsidRDefault="00515E0D">
      <w:r>
        <w:t xml:space="preserve"> </w:t>
      </w:r>
    </w:p>
    <w:sectPr w:rsidR="004E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6E69"/>
    <w:multiLevelType w:val="hybridMultilevel"/>
    <w:tmpl w:val="AB1005B4"/>
    <w:lvl w:ilvl="0" w:tplc="BD40C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84B"/>
    <w:rsid w:val="00001BD9"/>
    <w:rsid w:val="00011822"/>
    <w:rsid w:val="000620C4"/>
    <w:rsid w:val="000973EB"/>
    <w:rsid w:val="001565C2"/>
    <w:rsid w:val="00167303"/>
    <w:rsid w:val="00180959"/>
    <w:rsid w:val="001B6D2D"/>
    <w:rsid w:val="001D5E4A"/>
    <w:rsid w:val="001D671F"/>
    <w:rsid w:val="0021066F"/>
    <w:rsid w:val="002300E6"/>
    <w:rsid w:val="002320D8"/>
    <w:rsid w:val="00242380"/>
    <w:rsid w:val="00273EB1"/>
    <w:rsid w:val="002768A4"/>
    <w:rsid w:val="00280FFA"/>
    <w:rsid w:val="00286BF8"/>
    <w:rsid w:val="002D4216"/>
    <w:rsid w:val="0037360A"/>
    <w:rsid w:val="003B05C9"/>
    <w:rsid w:val="003C0E7B"/>
    <w:rsid w:val="003C51E8"/>
    <w:rsid w:val="003E4A26"/>
    <w:rsid w:val="003F0FDC"/>
    <w:rsid w:val="00405312"/>
    <w:rsid w:val="00413709"/>
    <w:rsid w:val="004B698C"/>
    <w:rsid w:val="004D6309"/>
    <w:rsid w:val="004E2DA0"/>
    <w:rsid w:val="00515E0D"/>
    <w:rsid w:val="00527D2D"/>
    <w:rsid w:val="00561D06"/>
    <w:rsid w:val="0062098F"/>
    <w:rsid w:val="006232DB"/>
    <w:rsid w:val="00671D6A"/>
    <w:rsid w:val="00695AB1"/>
    <w:rsid w:val="006A78CE"/>
    <w:rsid w:val="006B0187"/>
    <w:rsid w:val="006C4BD7"/>
    <w:rsid w:val="006E306F"/>
    <w:rsid w:val="006E3526"/>
    <w:rsid w:val="006F3167"/>
    <w:rsid w:val="00700182"/>
    <w:rsid w:val="007067E8"/>
    <w:rsid w:val="007212B0"/>
    <w:rsid w:val="007A7108"/>
    <w:rsid w:val="008D3E18"/>
    <w:rsid w:val="008E102B"/>
    <w:rsid w:val="008F13C1"/>
    <w:rsid w:val="008F2CB2"/>
    <w:rsid w:val="0092101F"/>
    <w:rsid w:val="00930BF8"/>
    <w:rsid w:val="00984A58"/>
    <w:rsid w:val="009E6EA1"/>
    <w:rsid w:val="009F362D"/>
    <w:rsid w:val="009F4CDD"/>
    <w:rsid w:val="00A02D01"/>
    <w:rsid w:val="00A303C7"/>
    <w:rsid w:val="00A9484B"/>
    <w:rsid w:val="00AA3D40"/>
    <w:rsid w:val="00B324A1"/>
    <w:rsid w:val="00B57B95"/>
    <w:rsid w:val="00BE1922"/>
    <w:rsid w:val="00BF2A78"/>
    <w:rsid w:val="00BF6612"/>
    <w:rsid w:val="00BF7D87"/>
    <w:rsid w:val="00C00FE0"/>
    <w:rsid w:val="00C74FBD"/>
    <w:rsid w:val="00C751B3"/>
    <w:rsid w:val="00C91A84"/>
    <w:rsid w:val="00CC172C"/>
    <w:rsid w:val="00CE78C9"/>
    <w:rsid w:val="00D3240E"/>
    <w:rsid w:val="00DB12B2"/>
    <w:rsid w:val="00DC0D9C"/>
    <w:rsid w:val="00DC408C"/>
    <w:rsid w:val="00DC5A59"/>
    <w:rsid w:val="00DD1AB2"/>
    <w:rsid w:val="00DD578B"/>
    <w:rsid w:val="00DE2E16"/>
    <w:rsid w:val="00DF19BC"/>
    <w:rsid w:val="00DF3CB3"/>
    <w:rsid w:val="00E55F17"/>
    <w:rsid w:val="00E76794"/>
    <w:rsid w:val="00E97DE8"/>
    <w:rsid w:val="00ED39C0"/>
    <w:rsid w:val="00F34BA3"/>
    <w:rsid w:val="00F94B2D"/>
    <w:rsid w:val="00FB61C7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CBBB"/>
  <w15:docId w15:val="{E312CD16-8A04-4978-92B4-0EAC0DB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DC"/>
    <w:pPr>
      <w:widowControl w:val="0"/>
      <w:spacing w:after="0" w:line="360" w:lineRule="auto"/>
      <w:ind w:firstLine="709"/>
      <w:jc w:val="both"/>
    </w:pPr>
    <w:rPr>
      <w:rFonts w:ascii="Times New Roman" w:hAnsi="Times New Roman" w:cs="Arial Unicode MS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1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E8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Titov</cp:lastModifiedBy>
  <cp:revision>74</cp:revision>
  <cp:lastPrinted>2020-02-13T14:44:00Z</cp:lastPrinted>
  <dcterms:created xsi:type="dcterms:W3CDTF">2017-02-08T02:09:00Z</dcterms:created>
  <dcterms:modified xsi:type="dcterms:W3CDTF">2020-03-21T06:30:00Z</dcterms:modified>
</cp:coreProperties>
</file>