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Министерство науки и высшего образования Российской Федерации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НАЦИОНАЛЬНЫЙ ИССЛЕДОВАТЕЛЬСКИЙ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ТОМСКИЙ ГОСУДАРСТВЕННЫЙ УНИВЕРСИТЕТ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НИ ТГУ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Юридический институт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ДОПУСТИТЬ К ЗАЩИТЕ В ГЭК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Руководитель ООП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доктор юридических наук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профессор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______________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Уткин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подпись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«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_______________ 2021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ВЫПУСКНАЯ КВАЛИФИКАЦИОННАЯ РАБОТА МАГИСТРА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2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МАГИСТЕРСКАЯ ДИССЕРТАЦИЯ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ПРОЦЕССУАЛЬНОЕ ПОЛОЖЕНИЕ ПРОКУРОРА НА ДОСУДЕБНОЙ СТАДИИ ПРОИЗВОДСТВА ПО УГОЛОВНЫМ ДЕЛАМ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по направлению подготовки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40.04.01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Юриспруденция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направленность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профиль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«Российская уголовная юстиция»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Маркус Дмитрий Владимирович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Руководитель ВКР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кандидат юридических наук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доцент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Воронин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подпись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«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________________ 2021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Автор работы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студент группы 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061983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________________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Маркус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подпись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5387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«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»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________________ 2021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467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467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4678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Томск –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2021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