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17" w:rsidRPr="00267146" w:rsidRDefault="00FB7D17" w:rsidP="00997A9D">
      <w:pPr>
        <w:ind w:left="-567" w:firstLine="283"/>
        <w:jc w:val="both"/>
        <w:rPr>
          <w:sz w:val="28"/>
          <w:szCs w:val="28"/>
        </w:rPr>
      </w:pPr>
    </w:p>
    <w:p w:rsidR="00267146" w:rsidRDefault="00267146" w:rsidP="00997A9D">
      <w:pPr>
        <w:pStyle w:val="ConsPlusNormal"/>
        <w:tabs>
          <w:tab w:val="left" w:pos="7425"/>
        </w:tabs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46">
        <w:rPr>
          <w:rFonts w:ascii="Times New Roman" w:hAnsi="Times New Roman" w:cs="Times New Roman"/>
          <w:b/>
          <w:sz w:val="28"/>
          <w:szCs w:val="28"/>
        </w:rPr>
        <w:t>Тема 9. Преступления в сфере экономической деятельности.</w:t>
      </w:r>
    </w:p>
    <w:p w:rsidR="00B24966" w:rsidRPr="00B24966" w:rsidRDefault="00B24966" w:rsidP="00B24966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966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 к теме:</w:t>
      </w:r>
    </w:p>
    <w:p w:rsidR="00B24966" w:rsidRPr="00B24966" w:rsidRDefault="00B24966" w:rsidP="00B24966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Усвоение составов конкретных преступлений в сфере экономической деятельности предполагает знание порядка осуществления различных видов экономической деятельности: предпринимательской, банковской, кредитной и др. Опираясь на эти знания и анализируя диспозиции статей, посвященных преступлениям в сфере экономической деятельности, нужно выделять возможные разновидности (или формы) последних. Следует обратить внимание при этом на условия привлечения к уголовной ответственности: крупный ущерб, извлечение дохода в крупном размере (ст.ст. 171, 172 УК РФ), вступление в законную силу судебного акта (ст. 177 УК РФ), неоднократность или крупный ущерб (ст. 180 УК РФ) и т.д.</w:t>
      </w:r>
    </w:p>
    <w:p w:rsidR="00B24966" w:rsidRPr="00B24966" w:rsidRDefault="00B24966" w:rsidP="00B24966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Составы преступлений в сфере экономической деятельности в ряде случаев близки по содержанию, в связи с чем необходимо учитывать конкуренцию норм. Так, ст. 171 УК РФ (незаконное предпринимательство конкурирует со ст. 172 УК РФ (незаконная банковская деятельность) как общая и специальная нормы. Применению подлежит последняя. Требуют разграни</w:t>
      </w:r>
      <w:r>
        <w:rPr>
          <w:rFonts w:ascii="Times New Roman" w:hAnsi="Times New Roman" w:cs="Times New Roman"/>
          <w:sz w:val="28"/>
          <w:szCs w:val="28"/>
        </w:rPr>
        <w:t>чения составы легализации денеж</w:t>
      </w:r>
      <w:r w:rsidRPr="00B24966">
        <w:rPr>
          <w:rFonts w:ascii="Times New Roman" w:hAnsi="Times New Roman" w:cs="Times New Roman"/>
          <w:sz w:val="28"/>
          <w:szCs w:val="28"/>
        </w:rPr>
        <w:t>ных средств или иного имущества, приобретенных преступным путем (ст. ст. 174, 1741 УК РФ) и приобретения или сбыта имущества, заведомо добытого преступным путем (ст. 175 УК РФ).</w:t>
      </w:r>
    </w:p>
    <w:p w:rsidR="00B24966" w:rsidRDefault="00B24966" w:rsidP="00B24966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Принципиально важными являются также вопросы отграничения преступлений в сфере экономической деятельности от преступлений против жизни и здоровья, собственности, интересов службы в коммерческих и иных организациях, государственной власти, интересов государственной службы и службы в органах местного самоуправления (нап</w:t>
      </w:r>
      <w:r>
        <w:rPr>
          <w:rFonts w:ascii="Times New Roman" w:hAnsi="Times New Roman" w:cs="Times New Roman"/>
          <w:sz w:val="28"/>
          <w:szCs w:val="28"/>
        </w:rPr>
        <w:t>ример, воспрепятствования закон</w:t>
      </w:r>
      <w:r w:rsidRPr="00B24966">
        <w:rPr>
          <w:rFonts w:ascii="Times New Roman" w:hAnsi="Times New Roman" w:cs="Times New Roman"/>
          <w:sz w:val="28"/>
          <w:szCs w:val="28"/>
        </w:rPr>
        <w:t>ной  предпринимательской или иной деятельности от злоупотребления должностными полномочиями, принуждения к совершению сделки или отказу от ее совершения от вымогательства, изготовления, сбыта поддельных денег или ценных бумаг от мошенничества и т.д.).</w:t>
      </w:r>
    </w:p>
    <w:p w:rsidR="00B24966" w:rsidRPr="00B24966" w:rsidRDefault="00B24966" w:rsidP="00B24966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146" w:rsidRPr="00267146" w:rsidRDefault="00267146" w:rsidP="00997A9D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146">
        <w:rPr>
          <w:rFonts w:ascii="Times New Roman" w:hAnsi="Times New Roman" w:cs="Times New Roman"/>
          <w:b/>
          <w:i/>
          <w:sz w:val="28"/>
          <w:szCs w:val="28"/>
        </w:rPr>
        <w:t>Официальные документы:</w:t>
      </w:r>
    </w:p>
    <w:p w:rsidR="00786589" w:rsidRDefault="00786589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РФ. М. 2018</w:t>
      </w:r>
      <w:r w:rsidR="00267146" w:rsidRPr="00267146">
        <w:rPr>
          <w:rFonts w:ascii="Times New Roman" w:hAnsi="Times New Roman" w:cs="Times New Roman"/>
          <w:sz w:val="28"/>
          <w:szCs w:val="28"/>
        </w:rPr>
        <w:t>.</w:t>
      </w:r>
    </w:p>
    <w:p w:rsidR="00786589" w:rsidRDefault="00267146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89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28 апреля 1994г. №2 (в редакции от 06.02.2007г.) «О судебной практике по делам об изготовлении или сбыте поддельных денег или ценных бумаг».</w:t>
      </w:r>
    </w:p>
    <w:p w:rsidR="00786589" w:rsidRDefault="00267146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89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18 ноября 2004 №</w:t>
      </w:r>
      <w:r w:rsidR="00786589">
        <w:rPr>
          <w:rFonts w:ascii="Times New Roman" w:hAnsi="Times New Roman" w:cs="Times New Roman"/>
          <w:sz w:val="28"/>
          <w:szCs w:val="28"/>
        </w:rPr>
        <w:t xml:space="preserve"> </w:t>
      </w:r>
      <w:r w:rsidRPr="00786589">
        <w:rPr>
          <w:rFonts w:ascii="Times New Roman" w:hAnsi="Times New Roman" w:cs="Times New Roman"/>
          <w:sz w:val="28"/>
          <w:szCs w:val="28"/>
        </w:rPr>
        <w:t>23</w:t>
      </w:r>
      <w:r w:rsidR="00786589">
        <w:rPr>
          <w:rFonts w:ascii="Times New Roman" w:hAnsi="Times New Roman" w:cs="Times New Roman"/>
          <w:sz w:val="28"/>
          <w:szCs w:val="28"/>
        </w:rPr>
        <w:t xml:space="preserve"> (в ред. от 07 июля 2015 года)</w:t>
      </w:r>
      <w:r w:rsidRPr="00786589">
        <w:rPr>
          <w:rFonts w:ascii="Times New Roman" w:hAnsi="Times New Roman" w:cs="Times New Roman"/>
          <w:sz w:val="28"/>
          <w:szCs w:val="28"/>
        </w:rPr>
        <w:t xml:space="preserve"> «О судебной практике по делам о незаконном предпринимательстве.</w:t>
      </w:r>
    </w:p>
    <w:p w:rsidR="00786589" w:rsidRDefault="00267146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6589">
        <w:rPr>
          <w:rFonts w:ascii="Times New Roman" w:hAnsi="Times New Roman" w:cs="Times New Roman"/>
          <w:sz w:val="28"/>
          <w:szCs w:val="28"/>
        </w:rPr>
        <w:t>Пленума Верховного Суда РФ от 28 декабря 2006</w:t>
      </w:r>
      <w:r w:rsidRPr="00786589">
        <w:rPr>
          <w:rFonts w:ascii="Times New Roman" w:hAnsi="Times New Roman" w:cs="Times New Roman"/>
          <w:sz w:val="28"/>
          <w:szCs w:val="28"/>
        </w:rPr>
        <w:t>г. №</w:t>
      </w:r>
      <w:r w:rsidR="00786589">
        <w:rPr>
          <w:rFonts w:ascii="Times New Roman" w:hAnsi="Times New Roman" w:cs="Times New Roman"/>
          <w:sz w:val="28"/>
          <w:szCs w:val="28"/>
        </w:rPr>
        <w:t xml:space="preserve"> </w:t>
      </w:r>
      <w:r w:rsidRPr="00786589">
        <w:rPr>
          <w:rFonts w:ascii="Times New Roman" w:hAnsi="Times New Roman" w:cs="Times New Roman"/>
          <w:sz w:val="28"/>
          <w:szCs w:val="28"/>
        </w:rPr>
        <w:t>6</w:t>
      </w:r>
      <w:r w:rsidR="00786589">
        <w:rPr>
          <w:rFonts w:ascii="Times New Roman" w:hAnsi="Times New Roman" w:cs="Times New Roman"/>
          <w:sz w:val="28"/>
          <w:szCs w:val="28"/>
        </w:rPr>
        <w:t>4</w:t>
      </w:r>
      <w:r w:rsidRPr="00786589">
        <w:rPr>
          <w:rFonts w:ascii="Times New Roman" w:hAnsi="Times New Roman" w:cs="Times New Roman"/>
          <w:sz w:val="28"/>
          <w:szCs w:val="28"/>
        </w:rPr>
        <w:t xml:space="preserve"> «О практике </w:t>
      </w:r>
      <w:r w:rsidR="00786589">
        <w:rPr>
          <w:rFonts w:ascii="Times New Roman" w:hAnsi="Times New Roman" w:cs="Times New Roman"/>
          <w:sz w:val="28"/>
          <w:szCs w:val="28"/>
        </w:rPr>
        <w:t>применения судами уголовного законодательства об ответственности за налоговые преступления</w:t>
      </w:r>
      <w:r w:rsidRPr="00786589">
        <w:rPr>
          <w:rFonts w:ascii="Times New Roman" w:hAnsi="Times New Roman" w:cs="Times New Roman"/>
          <w:sz w:val="28"/>
          <w:szCs w:val="28"/>
        </w:rPr>
        <w:t>»</w:t>
      </w:r>
      <w:r w:rsidR="00786589">
        <w:rPr>
          <w:rFonts w:ascii="Times New Roman" w:hAnsi="Times New Roman" w:cs="Times New Roman"/>
          <w:sz w:val="28"/>
          <w:szCs w:val="28"/>
        </w:rPr>
        <w:t>.</w:t>
      </w:r>
    </w:p>
    <w:p w:rsidR="00786589" w:rsidRDefault="00786589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67146" w:rsidRPr="00786589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</w:t>
      </w:r>
      <w:r>
        <w:rPr>
          <w:rFonts w:ascii="Times New Roman" w:hAnsi="Times New Roman" w:cs="Times New Roman"/>
          <w:sz w:val="28"/>
          <w:szCs w:val="28"/>
        </w:rPr>
        <w:t>26 апреля 2007 года № 14</w:t>
      </w:r>
      <w:r w:rsidR="00267146" w:rsidRPr="007865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практике рассмотрения судами уголовных дел о нарушении авторских,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смежных, изобретательских и патентных права, а также о незаконном использовании товарного знака</w:t>
      </w:r>
      <w:r w:rsidR="00267146" w:rsidRPr="00786589">
        <w:rPr>
          <w:rFonts w:ascii="Times New Roman" w:hAnsi="Times New Roman" w:cs="Times New Roman"/>
          <w:sz w:val="28"/>
          <w:szCs w:val="28"/>
        </w:rPr>
        <w:t>».</w:t>
      </w:r>
    </w:p>
    <w:p w:rsidR="00267146" w:rsidRDefault="00267146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89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</w:t>
      </w:r>
      <w:r w:rsidR="00786589">
        <w:rPr>
          <w:rFonts w:ascii="Times New Roman" w:hAnsi="Times New Roman" w:cs="Times New Roman"/>
          <w:sz w:val="28"/>
          <w:szCs w:val="28"/>
        </w:rPr>
        <w:t>07 июля 2015 года № 32 «О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путем».</w:t>
      </w:r>
    </w:p>
    <w:p w:rsidR="00786589" w:rsidRPr="00786589" w:rsidRDefault="00DD6923" w:rsidP="00C06B51">
      <w:pPr>
        <w:pStyle w:val="ConsPlusNormal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89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</w:t>
      </w:r>
      <w:r>
        <w:rPr>
          <w:rFonts w:ascii="Times New Roman" w:hAnsi="Times New Roman" w:cs="Times New Roman"/>
          <w:sz w:val="28"/>
          <w:szCs w:val="28"/>
        </w:rPr>
        <w:t xml:space="preserve"> 27 апреля 2017 года № 12 «О судебной практике по делам о контрабанде».</w:t>
      </w:r>
    </w:p>
    <w:p w:rsidR="00267146" w:rsidRPr="00267146" w:rsidRDefault="00267146" w:rsidP="00167B64">
      <w:pPr>
        <w:pStyle w:val="ConsPlusNormal"/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46" w:rsidRPr="00267146" w:rsidRDefault="00267146" w:rsidP="00167B64">
      <w:pPr>
        <w:pStyle w:val="ConsPlusNormal"/>
        <w:tabs>
          <w:tab w:val="left" w:pos="-567"/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146">
        <w:rPr>
          <w:rFonts w:ascii="Times New Roman" w:hAnsi="Times New Roman" w:cs="Times New Roman"/>
          <w:iCs/>
          <w:sz w:val="28"/>
          <w:szCs w:val="28"/>
        </w:rPr>
        <w:t>Аванесян Г.С</w:t>
      </w:r>
      <w:r w:rsidRPr="0026714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67146">
        <w:rPr>
          <w:rFonts w:ascii="Times New Roman" w:hAnsi="Times New Roman" w:cs="Times New Roman"/>
          <w:sz w:val="28"/>
          <w:szCs w:val="28"/>
        </w:rPr>
        <w:t>Уголовно-правовая охрана предпринимательской деятельности. Ульяновск, 2001.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О.Н. Уголовно-правовые средства защиты оборота валютных ценностей. – М.: Юрлитинформ, 2009.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Волженкин Б В.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sz w:val="28"/>
          <w:szCs w:val="28"/>
        </w:rPr>
        <w:t>Преступления в сфере экономической деятельности (эконо</w:t>
      </w:r>
      <w:r w:rsidRPr="00DD6923">
        <w:rPr>
          <w:rFonts w:ascii="Times New Roman" w:hAnsi="Times New Roman" w:cs="Times New Roman"/>
          <w:sz w:val="28"/>
          <w:szCs w:val="28"/>
        </w:rPr>
        <w:softHyphen/>
        <w:t>мические преступления). СПб., 2002.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sz w:val="28"/>
          <w:szCs w:val="28"/>
        </w:rPr>
        <w:t>Волженкин Б.В. Преступления в сфере экономической деятельности по уголовному праву России. СПб., 2007.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Горелик А.С., Шишко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iCs/>
          <w:sz w:val="28"/>
          <w:szCs w:val="28"/>
        </w:rPr>
        <w:t>КВ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DD6923">
        <w:rPr>
          <w:rFonts w:ascii="Times New Roman" w:hAnsi="Times New Roman" w:cs="Times New Roman"/>
          <w:iCs/>
          <w:sz w:val="28"/>
          <w:szCs w:val="28"/>
        </w:rPr>
        <w:t>Хлупина Т.Н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Преступления в сфере экономичес</w:t>
      </w:r>
      <w:r w:rsidRPr="00DD6923">
        <w:rPr>
          <w:rFonts w:ascii="Times New Roman" w:hAnsi="Times New Roman" w:cs="Times New Roman"/>
          <w:sz w:val="28"/>
          <w:szCs w:val="28"/>
        </w:rPr>
        <w:softHyphen/>
        <w:t>кой деятельности и против интересов службы в коммерческих и иных организациях. Красноярск, 1998.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Зрелов А.Л., Краснов М.В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Налоговые преступления М. 2004.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sz w:val="28"/>
          <w:szCs w:val="28"/>
        </w:rPr>
        <w:t>Лавров В.В., Степанов Д.В. Юридическая ответственность за легализацию доходов, полученных преступным путем по Российскому законодательству. Н. Новгород, 2003.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bCs/>
          <w:sz w:val="28"/>
          <w:szCs w:val="28"/>
        </w:rPr>
        <w:t xml:space="preserve">Ларичев </w:t>
      </w:r>
      <w:r w:rsidRPr="00DD6923">
        <w:rPr>
          <w:rFonts w:ascii="Times New Roman" w:hAnsi="Times New Roman" w:cs="Times New Roman"/>
          <w:iCs/>
          <w:sz w:val="28"/>
          <w:szCs w:val="28"/>
        </w:rPr>
        <w:t>В.Д.,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iCs/>
          <w:sz w:val="28"/>
          <w:szCs w:val="28"/>
        </w:rPr>
        <w:t>Гильмутдинова Н.С.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sz w:val="28"/>
          <w:szCs w:val="28"/>
        </w:rPr>
        <w:t>Таможенные преступления. М., 2001.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Лозинский И.В. Реализация принципов криминализации и законодательной техники в сфере борьбы с экономическими преступлениями. – Томск: Изд-во Том. ун-та, 2013.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bCs/>
          <w:iCs/>
          <w:sz w:val="28"/>
          <w:szCs w:val="28"/>
        </w:rPr>
        <w:t>Лопашенко</w:t>
      </w:r>
      <w:r w:rsidRPr="00DD6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iCs/>
          <w:sz w:val="28"/>
          <w:szCs w:val="28"/>
        </w:rPr>
        <w:t>Н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D6923">
        <w:rPr>
          <w:rFonts w:ascii="Times New Roman" w:hAnsi="Times New Roman" w:cs="Times New Roman"/>
          <w:iCs/>
          <w:sz w:val="28"/>
          <w:szCs w:val="28"/>
        </w:rPr>
        <w:t>А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Преступления в сфере экономической деятельности. Ростов-на-Дону, 1999.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Михалев И.Ю.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sz w:val="28"/>
          <w:szCs w:val="28"/>
        </w:rPr>
        <w:t xml:space="preserve">Криминальное банкротство. СПб., 2001. 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Пастухов И.Н., Яни П.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iCs/>
          <w:sz w:val="28"/>
          <w:szCs w:val="28"/>
        </w:rPr>
        <w:t>С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Неуплата налогов и незаконное предпринимательство. М., 2002.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Пинкевич Т.В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Преступления в сфере экономической деятельности. Ставрополь, 2000.</w:t>
      </w:r>
    </w:p>
    <w:p w:rsidR="00E70C4D" w:rsidRPr="00DD6923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А.И. Преступления в сфере экономической деятельности: Учебное пособие. – М.: Ось-89, 2005.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>Соловъев И.Н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6923">
        <w:rPr>
          <w:rFonts w:ascii="Times New Roman" w:hAnsi="Times New Roman" w:cs="Times New Roman"/>
          <w:sz w:val="28"/>
          <w:szCs w:val="28"/>
        </w:rPr>
        <w:t>Уголовная ответственность за уклонение от уплаты налогов и сборов.М.,2000.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sz w:val="28"/>
          <w:szCs w:val="28"/>
        </w:rPr>
        <w:t>Сопожков</w:t>
      </w:r>
      <w:r w:rsidRPr="00DD6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iCs/>
          <w:sz w:val="28"/>
          <w:szCs w:val="28"/>
        </w:rPr>
        <w:t>А.А.</w:t>
      </w:r>
      <w:r w:rsidRPr="00DD6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923">
        <w:rPr>
          <w:rFonts w:ascii="Times New Roman" w:hAnsi="Times New Roman" w:cs="Times New Roman"/>
          <w:sz w:val="28"/>
          <w:szCs w:val="28"/>
        </w:rPr>
        <w:t xml:space="preserve">Кредитные преступления. СПб., 2002. </w:t>
      </w:r>
    </w:p>
    <w:p w:rsidR="00E70C4D" w:rsidRDefault="00E70C4D" w:rsidP="00C06B51">
      <w:pPr>
        <w:pStyle w:val="ConsPlusNormal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23">
        <w:rPr>
          <w:rFonts w:ascii="Times New Roman" w:hAnsi="Times New Roman" w:cs="Times New Roman"/>
          <w:iCs/>
          <w:sz w:val="28"/>
          <w:szCs w:val="28"/>
        </w:rPr>
        <w:t xml:space="preserve">Устинова Т.Д. </w:t>
      </w:r>
      <w:r w:rsidRPr="00DD6923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незаконное предпринимательство М., 2001. </w:t>
      </w:r>
    </w:p>
    <w:p w:rsidR="00267146" w:rsidRPr="00267146" w:rsidRDefault="00267146" w:rsidP="00997A9D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46" w:rsidRPr="00267146" w:rsidRDefault="00267146" w:rsidP="00997A9D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14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1:</w:t>
      </w:r>
    </w:p>
    <w:p w:rsidR="00267146" w:rsidRPr="00267146" w:rsidRDefault="00267146" w:rsidP="00C06B51">
      <w:pPr>
        <w:pStyle w:val="ConsPlusNormal"/>
        <w:numPr>
          <w:ilvl w:val="0"/>
          <w:numId w:val="1"/>
        </w:numPr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7146">
        <w:rPr>
          <w:rFonts w:ascii="Times New Roman" w:hAnsi="Times New Roman" w:cs="Times New Roman"/>
          <w:sz w:val="28"/>
          <w:szCs w:val="28"/>
        </w:rPr>
        <w:t>Преступления в сфере экономической деятельности: общая характеристика и система.</w:t>
      </w:r>
    </w:p>
    <w:p w:rsidR="00267146" w:rsidRPr="00267146" w:rsidRDefault="00267146" w:rsidP="00C06B51">
      <w:pPr>
        <w:pStyle w:val="ConsPlusNormal"/>
        <w:numPr>
          <w:ilvl w:val="0"/>
          <w:numId w:val="1"/>
        </w:numPr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7146">
        <w:rPr>
          <w:rFonts w:ascii="Times New Roman" w:hAnsi="Times New Roman" w:cs="Times New Roman"/>
          <w:sz w:val="28"/>
          <w:szCs w:val="28"/>
        </w:rPr>
        <w:t>Преступления</w:t>
      </w:r>
      <w:r w:rsidR="00E70C4D">
        <w:rPr>
          <w:rFonts w:ascii="Times New Roman" w:hAnsi="Times New Roman" w:cs="Times New Roman"/>
          <w:sz w:val="28"/>
          <w:szCs w:val="28"/>
        </w:rPr>
        <w:t xml:space="preserve"> против интересов предпринимателей</w:t>
      </w:r>
      <w:r w:rsidRPr="00267146">
        <w:rPr>
          <w:rFonts w:ascii="Times New Roman" w:hAnsi="Times New Roman" w:cs="Times New Roman"/>
          <w:sz w:val="28"/>
          <w:szCs w:val="28"/>
        </w:rPr>
        <w:t xml:space="preserve"> (ст. ст 169-172</w:t>
      </w:r>
      <w:r w:rsidR="00E70C4D">
        <w:rPr>
          <w:rFonts w:ascii="Times New Roman" w:hAnsi="Times New Roman" w:cs="Times New Roman"/>
          <w:sz w:val="28"/>
          <w:szCs w:val="28"/>
        </w:rPr>
        <w:t xml:space="preserve">.1, 173.1 - </w:t>
      </w:r>
      <w:r w:rsidRPr="00267146">
        <w:rPr>
          <w:rFonts w:ascii="Times New Roman" w:hAnsi="Times New Roman" w:cs="Times New Roman"/>
          <w:sz w:val="28"/>
          <w:szCs w:val="28"/>
        </w:rPr>
        <w:t>175 УК РФ).</w:t>
      </w:r>
    </w:p>
    <w:p w:rsidR="00267146" w:rsidRPr="00267146" w:rsidRDefault="00267146" w:rsidP="00C06B51">
      <w:pPr>
        <w:pStyle w:val="ConsPlusNormal"/>
        <w:numPr>
          <w:ilvl w:val="0"/>
          <w:numId w:val="1"/>
        </w:numPr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7146">
        <w:rPr>
          <w:rFonts w:ascii="Times New Roman" w:hAnsi="Times New Roman" w:cs="Times New Roman"/>
          <w:sz w:val="28"/>
          <w:szCs w:val="28"/>
        </w:rPr>
        <w:t>Преступления против интересов кредиторов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146">
        <w:rPr>
          <w:rFonts w:ascii="Times New Roman" w:hAnsi="Times New Roman" w:cs="Times New Roman"/>
          <w:sz w:val="28"/>
          <w:szCs w:val="28"/>
        </w:rPr>
        <w:t>ст. 176, 177, 195-197 УК РФ).</w:t>
      </w:r>
    </w:p>
    <w:p w:rsidR="00267146" w:rsidRDefault="00267146" w:rsidP="00C06B51">
      <w:pPr>
        <w:pStyle w:val="ConsPlusNormal"/>
        <w:numPr>
          <w:ilvl w:val="0"/>
          <w:numId w:val="1"/>
        </w:numPr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7146">
        <w:rPr>
          <w:rFonts w:ascii="Times New Roman" w:hAnsi="Times New Roman" w:cs="Times New Roman"/>
          <w:sz w:val="28"/>
          <w:szCs w:val="28"/>
        </w:rPr>
        <w:t>Преступления</w:t>
      </w:r>
      <w:r w:rsidR="00E70C4D">
        <w:rPr>
          <w:rFonts w:ascii="Times New Roman" w:hAnsi="Times New Roman" w:cs="Times New Roman"/>
          <w:sz w:val="28"/>
          <w:szCs w:val="28"/>
        </w:rPr>
        <w:t xml:space="preserve"> против свободной и добросовестной</w:t>
      </w:r>
      <w:r w:rsidRPr="00267146">
        <w:rPr>
          <w:rFonts w:ascii="Times New Roman" w:hAnsi="Times New Roman" w:cs="Times New Roman"/>
          <w:sz w:val="28"/>
          <w:szCs w:val="28"/>
        </w:rPr>
        <w:t xml:space="preserve"> конкуренции (ст.ст. 178, 181, 183, 184 УК РФ).</w:t>
      </w:r>
    </w:p>
    <w:p w:rsidR="00267146" w:rsidRPr="00267146" w:rsidRDefault="00267146" w:rsidP="00997A9D">
      <w:pPr>
        <w:pStyle w:val="ConsPlusNormal"/>
        <w:tabs>
          <w:tab w:val="left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67146" w:rsidRPr="00267146" w:rsidRDefault="00267146" w:rsidP="007C68F5">
      <w:pPr>
        <w:pStyle w:val="ConsPlusNormal"/>
        <w:tabs>
          <w:tab w:val="left" w:pos="7425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14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F4F42" w:rsidRPr="006F4F42" w:rsidRDefault="006F4F42" w:rsidP="00C06B51">
      <w:pPr>
        <w:pStyle w:val="10"/>
        <w:numPr>
          <w:ilvl w:val="1"/>
          <w:numId w:val="1"/>
        </w:numPr>
        <w:shd w:val="clear" w:color="auto" w:fill="auto"/>
        <w:tabs>
          <w:tab w:val="clear" w:pos="1353"/>
        </w:tabs>
        <w:spacing w:line="240" w:lineRule="auto"/>
        <w:ind w:left="-567" w:right="40" w:firstLine="284"/>
        <w:rPr>
          <w:sz w:val="28"/>
          <w:szCs w:val="28"/>
        </w:rPr>
      </w:pPr>
      <w:r w:rsidRPr="006F4F42">
        <w:rPr>
          <w:sz w:val="28"/>
          <w:szCs w:val="28"/>
        </w:rPr>
        <w:t>Индивидуальный предприниматель Мамаев с целью получения кредита предоставил в КБ «Восточный» документы, содержащие заведомо ложные сведения о своём финансовом состоянии. Получив на основании этого льготный кредит в размере 2,5 миллиона рублей, Мамаев передумал вкладывать данные денежные средства в дальнейшее развитие его бизнеса и израсходовал их на приобретение автомобиля. По окончании срока действия кредитного договора Мамаевым деньги КБ «Восточный» возвращены не были в связи с их отсутствием.</w:t>
      </w:r>
    </w:p>
    <w:p w:rsidR="006F4F42" w:rsidRDefault="006F4F42" w:rsidP="007C68F5">
      <w:pPr>
        <w:pStyle w:val="10"/>
        <w:shd w:val="clear" w:color="auto" w:fill="auto"/>
        <w:spacing w:line="240" w:lineRule="auto"/>
        <w:ind w:left="-567" w:firstLine="284"/>
        <w:jc w:val="left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Как следует квалифицировать действия Мамаева?</w:t>
      </w:r>
    </w:p>
    <w:p w:rsidR="007C68F5" w:rsidRPr="006F4F42" w:rsidRDefault="007C68F5" w:rsidP="007C68F5">
      <w:pPr>
        <w:pStyle w:val="10"/>
        <w:shd w:val="clear" w:color="auto" w:fill="auto"/>
        <w:spacing w:line="240" w:lineRule="auto"/>
        <w:ind w:left="-567" w:firstLine="284"/>
        <w:jc w:val="left"/>
        <w:rPr>
          <w:i/>
          <w:sz w:val="28"/>
          <w:szCs w:val="28"/>
        </w:rPr>
      </w:pPr>
    </w:p>
    <w:p w:rsidR="006F4F42" w:rsidRDefault="006F4F42" w:rsidP="00C06B51">
      <w:pPr>
        <w:pStyle w:val="10"/>
        <w:numPr>
          <w:ilvl w:val="0"/>
          <w:numId w:val="4"/>
        </w:numPr>
        <w:tabs>
          <w:tab w:val="left" w:pos="-284"/>
        </w:tabs>
        <w:spacing w:line="240" w:lineRule="auto"/>
        <w:ind w:left="-567" w:right="40" w:firstLine="283"/>
        <w:rPr>
          <w:sz w:val="28"/>
          <w:szCs w:val="28"/>
        </w:rPr>
      </w:pPr>
      <w:r w:rsidRPr="006F4F42">
        <w:rPr>
          <w:sz w:val="28"/>
          <w:szCs w:val="28"/>
        </w:rPr>
        <w:t>Кузин, являясь исполнительным директором «Горводоканала», в период с 08 сентября 2014 года по 31 декабря 2016 года, используя полученные в аренду объекты муниципальной собственности - водонапорные сети и буровые скважины, находящиеся на территории города, в нарушение ст. 11 Федерального закона РФ «О недрах» производил добычу подземных вод без лицензии и осуществлял её возмездную реализацию как населению, так и</w:t>
      </w:r>
      <w:r w:rsidRPr="006F4F42">
        <w:rPr>
          <w:color w:val="000000"/>
        </w:rPr>
        <w:t xml:space="preserve"> </w:t>
      </w:r>
      <w:r w:rsidRPr="006F4F42">
        <w:rPr>
          <w:sz w:val="28"/>
          <w:szCs w:val="28"/>
        </w:rPr>
        <w:t>юридическим лицам путём получения денежных средств за услуги по водоснабжению. Также Кузиным были получены денежные средства в качестве субсидий на возмещение недополученных доходов в результате регулирования тарифов. В итоге Кузиным был получен доход в р</w:t>
      </w:r>
      <w:r>
        <w:rPr>
          <w:sz w:val="28"/>
          <w:szCs w:val="28"/>
        </w:rPr>
        <w:t>азмере 2,46 миллиона рублей.</w:t>
      </w: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sz w:val="28"/>
          <w:szCs w:val="28"/>
        </w:rPr>
      </w:pP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Как следует квалифицировать действия Кузина?</w:t>
      </w:r>
    </w:p>
    <w:p w:rsidR="006F4F42" w:rsidRPr="006F4F42" w:rsidRDefault="006F4F42" w:rsidP="00C06B51">
      <w:pPr>
        <w:pStyle w:val="10"/>
        <w:numPr>
          <w:ilvl w:val="0"/>
          <w:numId w:val="4"/>
        </w:numPr>
        <w:tabs>
          <w:tab w:val="left" w:pos="-284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Булкин, </w:t>
      </w:r>
      <w:r w:rsidRPr="006F4F42">
        <w:rPr>
          <w:sz w:val="28"/>
          <w:szCs w:val="28"/>
        </w:rPr>
        <w:t>являясь сотрудником территориального управления Росреестра по Н-ской области, при регистрации сделок с недвижимым имуществом за получение вознаграждения от заинтересованных лиц занижал размеры кадастровой стоимости указанного имущества.</w:t>
      </w:r>
    </w:p>
    <w:p w:rsid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Как следует квалифицировать действия Булкина?</w:t>
      </w: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</w:p>
    <w:p w:rsidR="006F4F42" w:rsidRPr="006F4F42" w:rsidRDefault="006F4F42" w:rsidP="00C06B51">
      <w:pPr>
        <w:pStyle w:val="10"/>
        <w:numPr>
          <w:ilvl w:val="0"/>
          <w:numId w:val="4"/>
        </w:numPr>
        <w:tabs>
          <w:tab w:val="left" w:pos="-284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F4F42">
        <w:rPr>
          <w:sz w:val="28"/>
          <w:szCs w:val="28"/>
        </w:rPr>
        <w:t xml:space="preserve">получения лицензии на осуществление предпринимательской деятельности Руденко предоставил в территориальный орган Федеральной налоговой службы по К-ской области необходимый для этого пакет документов. Начальник отдела регистрации и учёта налогоплательщиков </w:t>
      </w:r>
      <w:r w:rsidRPr="006F4F42">
        <w:rPr>
          <w:sz w:val="28"/>
          <w:szCs w:val="28"/>
        </w:rPr>
        <w:lastRenderedPageBreak/>
        <w:t>указанного органа Беляков отказал Руденко в выдаче лицензии, поскольку аналогичную предпринимательскую деятельность на территории данной области уже осуществляют иные субъекты.</w:t>
      </w: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Подлежит ли Беляков привлечению к уголовной ответственности?</w:t>
      </w:r>
    </w:p>
    <w:p w:rsidR="006F4F42" w:rsidRPr="006F4F42" w:rsidRDefault="006F4F42" w:rsidP="00C06B51">
      <w:pPr>
        <w:pStyle w:val="10"/>
        <w:numPr>
          <w:ilvl w:val="0"/>
          <w:numId w:val="4"/>
        </w:numPr>
        <w:tabs>
          <w:tab w:val="left" w:pos="-284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Суренко </w:t>
      </w:r>
      <w:r w:rsidRPr="006F4F42">
        <w:rPr>
          <w:sz w:val="28"/>
          <w:szCs w:val="28"/>
        </w:rPr>
        <w:t>и Тихонов, не имея лицензии, осуществляли банковскую деятельность. Для привлечения денежных средств ими была обещана сверхприбыль для вкладчиков. Собрав более 36 миллионов рублей, они скрылись. На вырученные денежные средства ими были куплены 1 квартира и 2 автомобиля.</w:t>
      </w:r>
    </w:p>
    <w:p w:rsidR="006F4F42" w:rsidRDefault="006F4F42" w:rsidP="007C68F5">
      <w:pPr>
        <w:pStyle w:val="10"/>
        <w:shd w:val="clear" w:color="auto" w:fill="auto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Как следует квалифицировать действия Суренко и Тихонова?</w:t>
      </w:r>
    </w:p>
    <w:p w:rsidR="006F4F42" w:rsidRDefault="006F4F42" w:rsidP="007C68F5">
      <w:pPr>
        <w:pStyle w:val="10"/>
        <w:shd w:val="clear" w:color="auto" w:fill="auto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</w:p>
    <w:p w:rsidR="006F4F42" w:rsidRPr="006F4F42" w:rsidRDefault="006F4F42" w:rsidP="00C06B51">
      <w:pPr>
        <w:pStyle w:val="10"/>
        <w:numPr>
          <w:ilvl w:val="0"/>
          <w:numId w:val="4"/>
        </w:numPr>
        <w:tabs>
          <w:tab w:val="left" w:pos="-284"/>
        </w:tabs>
        <w:spacing w:line="240" w:lineRule="auto"/>
        <w:rPr>
          <w:sz w:val="28"/>
          <w:szCs w:val="28"/>
        </w:rPr>
      </w:pPr>
      <w:r w:rsidRPr="006F4F42">
        <w:rPr>
          <w:sz w:val="28"/>
          <w:szCs w:val="28"/>
        </w:rPr>
        <w:t>Сотрудник операционного отдела КБ «Русьбанк» Ворфоломеева сообщила в личной беседе Артамонову, что их знакомая Градова недавно положила в указанный банк на счёт 1,5 миллиона рублей.</w:t>
      </w: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6F4F42">
        <w:rPr>
          <w:i/>
          <w:sz w:val="28"/>
          <w:szCs w:val="28"/>
        </w:rPr>
        <w:t>Подлежит ли Ворфоломеева привлечению к уголовной ответственности?</w:t>
      </w: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b/>
          <w:bCs/>
          <w:sz w:val="28"/>
          <w:szCs w:val="28"/>
        </w:rPr>
      </w:pPr>
    </w:p>
    <w:p w:rsidR="006F4F42" w:rsidRPr="006F4F42" w:rsidRDefault="006F4F42" w:rsidP="007C68F5">
      <w:pPr>
        <w:pStyle w:val="10"/>
        <w:tabs>
          <w:tab w:val="left" w:pos="-284"/>
        </w:tabs>
        <w:spacing w:line="240" w:lineRule="auto"/>
        <w:ind w:left="-567" w:firstLine="284"/>
        <w:rPr>
          <w:sz w:val="28"/>
          <w:szCs w:val="28"/>
        </w:rPr>
      </w:pPr>
      <w:r w:rsidRPr="006F4F42">
        <w:rPr>
          <w:sz w:val="28"/>
          <w:szCs w:val="28"/>
        </w:rPr>
        <w:t>7.Органами ФНС до устранения выявленных в ходе проверки нарушений на 3 месяца была приостановлена лицензия на хранение, переработку и реализацию лома и отходов чёрных металлов ООО «Вторчермет». Несмотря на это, Генеральным директором Трофимовым было дано указание работникам данного ООО осуществлять производственную деятельность и производить отгрузку металлолома покупателям. За время приостановления лицензии ООО «Вторчермет» было реализовано металлолома на общую сумму 7,5 миллиона рублей.</w:t>
      </w:r>
    </w:p>
    <w:p w:rsid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7C68F5">
        <w:rPr>
          <w:i/>
          <w:sz w:val="28"/>
          <w:szCs w:val="28"/>
        </w:rPr>
        <w:t>Как следует квалифицировать действия Трофимова?</w:t>
      </w:r>
    </w:p>
    <w:p w:rsidR="007C68F5" w:rsidRPr="007C68F5" w:rsidRDefault="007C68F5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</w:p>
    <w:p w:rsidR="006F4F42" w:rsidRPr="006F4F42" w:rsidRDefault="007C68F5" w:rsidP="00C06B51">
      <w:pPr>
        <w:pStyle w:val="10"/>
        <w:numPr>
          <w:ilvl w:val="0"/>
          <w:numId w:val="5"/>
        </w:numPr>
        <w:tabs>
          <w:tab w:val="left" w:pos="-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Николаев </w:t>
      </w:r>
      <w:r w:rsidR="006F4F42" w:rsidRPr="006F4F42">
        <w:rPr>
          <w:sz w:val="28"/>
          <w:szCs w:val="28"/>
        </w:rPr>
        <w:t>приобрёл в г. Москва 2 двухкомнатные квартиры. На протяжении последующих 2 лет он сдавал их в наём, ежегодно получая совокупный доход в размере 4,8 миллиона рублей. В Отделе по борьбе с экономическими преступлениями ГУВД г. Москва в отношении Николаева было возбуждено уголовное дело по п. «б» ч.2 ст. 171 УК РФ, поскольку последним был извлечён доход в особо крупном размере в процессе осуществления предпринимательской деятельности без её регистрации в качестве индивидуального предпринимателя.</w:t>
      </w:r>
    </w:p>
    <w:p w:rsidR="006F4F42" w:rsidRDefault="006F4F42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7C68F5">
        <w:rPr>
          <w:i/>
          <w:sz w:val="28"/>
          <w:szCs w:val="28"/>
        </w:rPr>
        <w:t>Правомерно ли решение правоохранительного органа?</w:t>
      </w:r>
    </w:p>
    <w:p w:rsidR="007C68F5" w:rsidRPr="007C68F5" w:rsidRDefault="007C68F5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</w:p>
    <w:p w:rsidR="007C68F5" w:rsidRPr="007C68F5" w:rsidRDefault="007C68F5" w:rsidP="00C06B51">
      <w:pPr>
        <w:pStyle w:val="10"/>
        <w:numPr>
          <w:ilvl w:val="0"/>
          <w:numId w:val="5"/>
        </w:numPr>
        <w:tabs>
          <w:tab w:val="left" w:pos="-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Ильина, </w:t>
      </w:r>
      <w:r w:rsidR="006F4F42" w:rsidRPr="006F4F42">
        <w:rPr>
          <w:sz w:val="28"/>
          <w:szCs w:val="28"/>
        </w:rPr>
        <w:t xml:space="preserve">владея </w:t>
      </w:r>
      <w:r>
        <w:rPr>
          <w:sz w:val="28"/>
          <w:szCs w:val="28"/>
        </w:rPr>
        <w:t>квартирой в престижном районе Москвы</w:t>
      </w:r>
      <w:r w:rsidR="006F4F42" w:rsidRPr="006F4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4F42" w:rsidRPr="006F4F42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="006F4F42" w:rsidRPr="007C68F5">
        <w:rPr>
          <w:sz w:val="28"/>
          <w:szCs w:val="28"/>
        </w:rPr>
        <w:t>проживала на своей даче. Макеев, зная об этом, потребовал, чтобы Ильина продала ему квартиру. Получив отказ, Макеев через 1 месяц повторил своё требование, угрожая при этом сжечь дачу Ильиной. Боясь приведения</w:t>
      </w:r>
      <w:r>
        <w:rPr>
          <w:sz w:val="28"/>
          <w:szCs w:val="28"/>
        </w:rPr>
        <w:t xml:space="preserve"> </w:t>
      </w:r>
      <w:r w:rsidRPr="007C68F5">
        <w:rPr>
          <w:sz w:val="28"/>
          <w:szCs w:val="28"/>
        </w:rPr>
        <w:t>высказанной Макеевым угрозы в исполнение, Ильина согласилась на продажу квартиры.</w:t>
      </w:r>
    </w:p>
    <w:p w:rsidR="007C68F5" w:rsidRDefault="007C68F5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7C68F5">
        <w:rPr>
          <w:i/>
          <w:sz w:val="28"/>
          <w:szCs w:val="28"/>
        </w:rPr>
        <w:t>Как следует квалифицировать действия Макеева?</w:t>
      </w:r>
    </w:p>
    <w:p w:rsidR="007C68F5" w:rsidRPr="007C68F5" w:rsidRDefault="007C68F5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</w:p>
    <w:p w:rsidR="007C68F5" w:rsidRPr="007C68F5" w:rsidRDefault="007C68F5" w:rsidP="00C06B51">
      <w:pPr>
        <w:pStyle w:val="10"/>
        <w:numPr>
          <w:ilvl w:val="0"/>
          <w:numId w:val="5"/>
        </w:numPr>
        <w:tabs>
          <w:tab w:val="left" w:pos="-284"/>
        </w:tabs>
        <w:spacing w:line="240" w:lineRule="auto"/>
        <w:ind w:right="40"/>
        <w:rPr>
          <w:sz w:val="28"/>
          <w:szCs w:val="28"/>
        </w:rPr>
      </w:pPr>
      <w:r w:rsidRPr="007C68F5">
        <w:rPr>
          <w:sz w:val="28"/>
          <w:szCs w:val="28"/>
        </w:rPr>
        <w:lastRenderedPageBreak/>
        <w:t xml:space="preserve">Узнав, что пенсионер Евсеев является владельцем автомобиля </w:t>
      </w:r>
      <w:r w:rsidRPr="007C68F5">
        <w:rPr>
          <w:sz w:val="28"/>
          <w:szCs w:val="28"/>
          <w:lang w:val="en-US"/>
        </w:rPr>
        <w:t>BMW</w:t>
      </w:r>
      <w:r w:rsidRPr="007C68F5">
        <w:rPr>
          <w:sz w:val="28"/>
          <w:szCs w:val="28"/>
        </w:rPr>
        <w:t xml:space="preserve"> стоимостью 120 тысяч евро, Зотов потребовал, чтобы он продал ему автомобиль за 90 тысяч евро. Получив отказ, Зотов через 1,5 месяца повторил требование, угрожая применением насилия в отношении детей Евсеева. Боясь приведения данной угрозы в исполнение, Евсеев согласился на продажу автомобиля.</w:t>
      </w:r>
    </w:p>
    <w:p w:rsidR="006F4F42" w:rsidRPr="007C68F5" w:rsidRDefault="007C68F5" w:rsidP="007C68F5">
      <w:pPr>
        <w:pStyle w:val="10"/>
        <w:tabs>
          <w:tab w:val="left" w:pos="-284"/>
        </w:tabs>
        <w:spacing w:line="240" w:lineRule="auto"/>
        <w:ind w:left="-567" w:right="40" w:firstLine="284"/>
        <w:rPr>
          <w:i/>
          <w:sz w:val="28"/>
          <w:szCs w:val="28"/>
        </w:rPr>
      </w:pPr>
      <w:r w:rsidRPr="007C68F5">
        <w:rPr>
          <w:i/>
          <w:sz w:val="28"/>
          <w:szCs w:val="28"/>
        </w:rPr>
        <w:t>Как следует квалифицировать действия Зотова?</w:t>
      </w:r>
    </w:p>
    <w:p w:rsidR="00267146" w:rsidRPr="00267146" w:rsidRDefault="00267146" w:rsidP="00997A9D">
      <w:pPr>
        <w:pStyle w:val="ConsPlusNormal"/>
        <w:tabs>
          <w:tab w:val="num" w:pos="-567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46" w:rsidRPr="00267146" w:rsidRDefault="00167B64" w:rsidP="00997A9D">
      <w:pPr>
        <w:pStyle w:val="ConsPlusNormal"/>
        <w:tabs>
          <w:tab w:val="num" w:pos="-567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</w:t>
      </w:r>
    </w:p>
    <w:p w:rsidR="007C68F5" w:rsidRPr="007C68F5" w:rsidRDefault="007C68F5" w:rsidP="00C06B51">
      <w:pPr>
        <w:pStyle w:val="ConsPlusNormal"/>
        <w:numPr>
          <w:ilvl w:val="2"/>
          <w:numId w:val="1"/>
        </w:numPr>
        <w:tabs>
          <w:tab w:val="clear" w:pos="2160"/>
          <w:tab w:val="num" w:pos="-567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</w:rPr>
        <w:t xml:space="preserve">Преступления в сфере финансов (ст.ст.185 </w:t>
      </w:r>
      <w:r>
        <w:rPr>
          <w:rFonts w:ascii="Times New Roman" w:hAnsi="Times New Roman" w:cs="Times New Roman"/>
          <w:sz w:val="28"/>
          <w:szCs w:val="28"/>
        </w:rPr>
        <w:t>- 187,</w:t>
      </w:r>
      <w:r w:rsidRPr="007C68F5">
        <w:rPr>
          <w:rFonts w:ascii="Times New Roman" w:hAnsi="Times New Roman" w:cs="Times New Roman"/>
          <w:sz w:val="28"/>
          <w:szCs w:val="28"/>
        </w:rPr>
        <w:t xml:space="preserve"> 191, 192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</w:rPr>
        <w:t>193.1, 198- 199.4 УК РФ).</w:t>
      </w:r>
    </w:p>
    <w:p w:rsidR="007C68F5" w:rsidRPr="007C68F5" w:rsidRDefault="007C68F5" w:rsidP="00C06B51">
      <w:pPr>
        <w:pStyle w:val="ConsPlusNormal"/>
        <w:numPr>
          <w:ilvl w:val="2"/>
          <w:numId w:val="1"/>
        </w:numPr>
        <w:tabs>
          <w:tab w:val="clear" w:pos="2160"/>
          <w:tab w:val="num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Pr="007C68F5">
        <w:rPr>
          <w:rFonts w:ascii="Times New Roman" w:hAnsi="Times New Roman" w:cs="Times New Roman"/>
          <w:sz w:val="28"/>
          <w:szCs w:val="28"/>
        </w:rPr>
        <w:t>против установленного порядка осуществления внешнеэкономической деятельности (ст.ст.189, 190, 194, 200.1, 200.2 УК РФ).</w:t>
      </w:r>
    </w:p>
    <w:p w:rsidR="007C68F5" w:rsidRDefault="007C68F5" w:rsidP="00C06B51">
      <w:pPr>
        <w:pStyle w:val="ConsPlusNormal"/>
        <w:numPr>
          <w:ilvl w:val="2"/>
          <w:numId w:val="1"/>
        </w:numPr>
        <w:tabs>
          <w:tab w:val="clear" w:pos="2160"/>
          <w:tab w:val="num" w:pos="-56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</w:rPr>
        <w:t>Преступления</w:t>
      </w:r>
      <w:r w:rsidRPr="007C68F5">
        <w:rPr>
          <w:rFonts w:ascii="Times New Roman" w:hAnsi="Times New Roman" w:cs="Times New Roman"/>
          <w:sz w:val="28"/>
          <w:szCs w:val="28"/>
        </w:rPr>
        <w:tab/>
        <w:t>против интересов потребителей (ст.ст. 172.2, 181, 200.3 - 200.5 УК РФ).</w:t>
      </w:r>
    </w:p>
    <w:p w:rsidR="007C68F5" w:rsidRPr="007C68F5" w:rsidRDefault="007C68F5" w:rsidP="007C68F5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Default="007C68F5" w:rsidP="00521B91">
      <w:pPr>
        <w:pStyle w:val="ConsPlusNormal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7C68F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bookmarkEnd w:id="1"/>
    </w:p>
    <w:p w:rsidR="007C68F5" w:rsidRPr="00521B91" w:rsidRDefault="00521B91" w:rsidP="00C06B51">
      <w:pPr>
        <w:pStyle w:val="ConsPlusNormal"/>
        <w:numPr>
          <w:ilvl w:val="3"/>
          <w:numId w:val="1"/>
        </w:numPr>
        <w:tabs>
          <w:tab w:val="clear" w:pos="2880"/>
          <w:tab w:val="num" w:pos="-284"/>
        </w:tabs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B91">
        <w:rPr>
          <w:rFonts w:ascii="Times New Roman" w:hAnsi="Times New Roman" w:cs="Times New Roman"/>
          <w:sz w:val="28"/>
          <w:szCs w:val="28"/>
        </w:rPr>
        <w:t xml:space="preserve">Гравёр </w:t>
      </w:r>
      <w:r w:rsidR="007C68F5" w:rsidRPr="00521B91">
        <w:rPr>
          <w:rFonts w:ascii="Times New Roman" w:hAnsi="Times New Roman" w:cs="Times New Roman"/>
          <w:sz w:val="28"/>
          <w:szCs w:val="28"/>
        </w:rPr>
        <w:t>Сенявин изготовил за денежное вознаграждение 3 поддельных государственных пробирных клейма для ювелира Маргулиса, использовавшего их при изготовлении ювелирных изделий из золота, нелегально привезённого из Турции.</w:t>
      </w:r>
    </w:p>
    <w:p w:rsidR="007C68F5" w:rsidRPr="00521B91" w:rsidRDefault="007C68F5" w:rsidP="00521B91">
      <w:pPr>
        <w:pStyle w:val="ConsPlusNormal"/>
        <w:tabs>
          <w:tab w:val="num" w:pos="-284"/>
        </w:tabs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Как следует квалифицировать действия Сенявина и Маргулиса?</w:t>
      </w:r>
    </w:p>
    <w:p w:rsidR="00521B91" w:rsidRPr="007C68F5" w:rsidRDefault="00521B91" w:rsidP="00521B91">
      <w:pPr>
        <w:pStyle w:val="ConsPlusNormal"/>
        <w:tabs>
          <w:tab w:val="num" w:pos="-284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C06B51">
      <w:pPr>
        <w:pStyle w:val="ConsPlusNormal"/>
        <w:numPr>
          <w:ilvl w:val="1"/>
          <w:numId w:val="1"/>
        </w:numPr>
        <w:tabs>
          <w:tab w:val="clear" w:pos="1353"/>
          <w:tab w:val="num" w:pos="-284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Науменко, </w:t>
      </w:r>
      <w:r w:rsidR="007C68F5" w:rsidRPr="007C68F5">
        <w:rPr>
          <w:rFonts w:ascii="Times New Roman" w:hAnsi="Times New Roman" w:cs="Times New Roman"/>
          <w:sz w:val="28"/>
          <w:szCs w:val="28"/>
        </w:rPr>
        <w:t>имея художественные способности, нарисовал вышедшие из денежного оборота и не подлежащие обмену на новые 15 банкнот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91">
        <w:rPr>
          <w:rFonts w:ascii="Times New Roman" w:hAnsi="Times New Roman" w:cs="Times New Roman"/>
          <w:sz w:val="28"/>
          <w:szCs w:val="28"/>
        </w:rPr>
        <w:t>достоинством 100 рублей каждая. При попытке продать их коллекционеру Брюханову он был задержан.</w:t>
      </w:r>
    </w:p>
    <w:p w:rsidR="00521B91" w:rsidRPr="00521B91" w:rsidRDefault="00521B91" w:rsidP="00521B91">
      <w:pPr>
        <w:pStyle w:val="ConsPlusNormal"/>
        <w:tabs>
          <w:tab w:val="num" w:pos="-284"/>
        </w:tabs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Подлежит ли Науменко уголовной ответственности?</w:t>
      </w:r>
    </w:p>
    <w:p w:rsidR="00521B91" w:rsidRPr="00521B91" w:rsidRDefault="00521B91" w:rsidP="00C06B51">
      <w:pPr>
        <w:pStyle w:val="ConsPlusNormal"/>
        <w:numPr>
          <w:ilvl w:val="1"/>
          <w:numId w:val="1"/>
        </w:numPr>
        <w:tabs>
          <w:tab w:val="clear" w:pos="1353"/>
          <w:tab w:val="num" w:pos="-284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B91">
        <w:rPr>
          <w:rFonts w:ascii="Times New Roman" w:hAnsi="Times New Roman" w:cs="Times New Roman"/>
          <w:sz w:val="28"/>
          <w:szCs w:val="28"/>
        </w:rPr>
        <w:t>Овтин, приобретя на рынке денежную купюру достоинством 100 долларов США, обнаружил, что она фальшивая. Желая от неё избавиться, Овтин решил обменять её на рубли. В обменном пункте подделка выявилась, и Овтин был задержан полицией?</w:t>
      </w:r>
    </w:p>
    <w:p w:rsid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Подлежит ли Овтин уголовной ответственности?</w:t>
      </w:r>
    </w:p>
    <w:p w:rsidR="00521B91" w:rsidRP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91" w:rsidRPr="00521B91" w:rsidRDefault="00521B91" w:rsidP="00C06B51">
      <w:pPr>
        <w:pStyle w:val="ConsPlusNormal"/>
        <w:numPr>
          <w:ilvl w:val="1"/>
          <w:numId w:val="1"/>
        </w:numPr>
        <w:tabs>
          <w:tab w:val="clear" w:pos="1353"/>
          <w:tab w:val="num" w:pos="-284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 </w:t>
      </w:r>
      <w:r w:rsidRPr="00521B91">
        <w:rPr>
          <w:rFonts w:ascii="Times New Roman" w:hAnsi="Times New Roman" w:cs="Times New Roman"/>
          <w:sz w:val="28"/>
          <w:szCs w:val="28"/>
        </w:rPr>
        <w:t>пообещал Рыжову и Гусеву, что купит у них магнитолу, снятую с очередного похищенного ими автомобиля. Однако кража, совершённая Рыжовым и Гусевым, была раскрыта. Антипов был привлечён к уголовной ответственности по ч.1 ст. 175 УК РФ.</w:t>
      </w:r>
    </w:p>
    <w:p w:rsid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Правомерно ли решение правоохранительных органов в отношении Антипова?</w:t>
      </w:r>
    </w:p>
    <w:p w:rsidR="00521B91" w:rsidRP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91" w:rsidRPr="00521B91" w:rsidRDefault="00521B91" w:rsidP="00C06B51">
      <w:pPr>
        <w:pStyle w:val="ConsPlusNormal"/>
        <w:numPr>
          <w:ilvl w:val="1"/>
          <w:numId w:val="1"/>
        </w:numPr>
        <w:tabs>
          <w:tab w:val="clear" w:pos="1353"/>
          <w:tab w:val="num" w:pos="-284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Жаров, </w:t>
      </w:r>
      <w:r w:rsidRPr="00521B91">
        <w:rPr>
          <w:rFonts w:ascii="Times New Roman" w:hAnsi="Times New Roman" w:cs="Times New Roman"/>
          <w:sz w:val="28"/>
          <w:szCs w:val="28"/>
        </w:rPr>
        <w:t xml:space="preserve">не являясь индивидуальным предпринимателем, в течение полугода осуществлял торговлю спортивной верхней одеждой на городском рынке. С целью более успешной реализации и повышения цены за </w:t>
      </w:r>
      <w:r w:rsidRPr="00521B91">
        <w:rPr>
          <w:rFonts w:ascii="Times New Roman" w:hAnsi="Times New Roman" w:cs="Times New Roman"/>
          <w:sz w:val="28"/>
          <w:szCs w:val="28"/>
        </w:rPr>
        <w:lastRenderedPageBreak/>
        <w:t>продаваемую одежду Жаровым были сделаны нашивки, согласно которым реализуемый товар произведён фирмой “Adidas”. Совокупный доход от данной деятельности составил 3,6 миллиона рублей. Никаких налогов с данной суммы Жаров не заплатил.</w:t>
      </w:r>
    </w:p>
    <w:p w:rsid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Как следует квалифицировать действия Жарова?</w:t>
      </w:r>
    </w:p>
    <w:p w:rsidR="00521B91" w:rsidRP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146" w:rsidRPr="00521B91" w:rsidRDefault="00521B91" w:rsidP="00C06B51">
      <w:pPr>
        <w:pStyle w:val="ConsPlusNormal"/>
        <w:numPr>
          <w:ilvl w:val="1"/>
          <w:numId w:val="1"/>
        </w:numPr>
        <w:tabs>
          <w:tab w:val="clear" w:pos="1353"/>
          <w:tab w:val="num" w:pos="-284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B91">
        <w:rPr>
          <w:rFonts w:ascii="Times New Roman" w:hAnsi="Times New Roman" w:cs="Times New Roman"/>
          <w:sz w:val="28"/>
          <w:szCs w:val="28"/>
        </w:rPr>
        <w:t xml:space="preserve">Бригадир </w:t>
      </w:r>
      <w:r w:rsidRPr="00521B91">
        <w:rPr>
          <w:rFonts w:ascii="Times New Roman" w:hAnsi="Times New Roman" w:cs="Times New Roman"/>
          <w:sz w:val="28"/>
          <w:szCs w:val="28"/>
        </w:rPr>
        <w:t>старательной артели Зайцев хранил в своём доме добытый артелью золотой песок на общу</w:t>
      </w:r>
      <w:r w:rsidRPr="00521B91">
        <w:rPr>
          <w:rFonts w:ascii="Times New Roman" w:hAnsi="Times New Roman" w:cs="Times New Roman"/>
          <w:sz w:val="28"/>
          <w:szCs w:val="28"/>
        </w:rPr>
        <w:t>ю сумму 3 миллиона рублей. Чере</w:t>
      </w:r>
      <w:r w:rsidRPr="00521B91">
        <w:rPr>
          <w:rFonts w:ascii="Times New Roman" w:hAnsi="Times New Roman" w:cs="Times New Roman"/>
          <w:sz w:val="28"/>
          <w:szCs w:val="28"/>
        </w:rPr>
        <w:t>з‘2 месяца золотой песок им был продан, а полученные денежные средства поделены между членами артели.</w:t>
      </w:r>
    </w:p>
    <w:p w:rsidR="00521B91" w:rsidRDefault="00521B91" w:rsidP="00521B91">
      <w:pPr>
        <w:pStyle w:val="ConsPlusNormal"/>
        <w:tabs>
          <w:tab w:val="num" w:pos="-284"/>
        </w:tabs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Как следует квалифицировать действия Зайцева?</w:t>
      </w:r>
    </w:p>
    <w:p w:rsid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Лейкин </w:t>
      </w:r>
      <w:r w:rsidRPr="00521B91">
        <w:rPr>
          <w:rFonts w:ascii="Times New Roman" w:hAnsi="Times New Roman" w:cs="Times New Roman"/>
          <w:sz w:val="28"/>
          <w:szCs w:val="28"/>
        </w:rPr>
        <w:t>в раздевалке тренажёрного зала совершил кражу личных документов и кредитной карточки у незнакомого ему гражданина</w:t>
      </w:r>
      <w:r>
        <w:rPr>
          <w:rFonts w:ascii="Times New Roman" w:hAnsi="Times New Roman" w:cs="Times New Roman"/>
          <w:sz w:val="28"/>
          <w:szCs w:val="28"/>
        </w:rPr>
        <w:t xml:space="preserve">. Подделав кредитную карточку на </w:t>
      </w:r>
      <w:r w:rsidRPr="00521B91">
        <w:rPr>
          <w:rFonts w:ascii="Times New Roman" w:hAnsi="Times New Roman" w:cs="Times New Roman"/>
          <w:sz w:val="28"/>
          <w:szCs w:val="28"/>
        </w:rPr>
        <w:t>своё имя, Лейкин приобретал в магазинах необходимые ему товары. В результате действий Лейкина коммерческому банку был причинён ущерб на общую сумму 120 тысяч рублей.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Как следует квалифицировать действия Лейкина?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Пушкарёв </w:t>
      </w:r>
      <w:r w:rsidRPr="00521B91">
        <w:rPr>
          <w:rFonts w:ascii="Times New Roman" w:hAnsi="Times New Roman" w:cs="Times New Roman"/>
          <w:sz w:val="28"/>
          <w:szCs w:val="28"/>
        </w:rPr>
        <w:t>совершил кражу 28 тысяч рублей. На данные деньги им были куплены предметы одежды для его жены.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Возможно ли привлечение Пушкарёва к уголовной ответственности по ст. 174 УК РФ?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Молокова </w:t>
      </w:r>
      <w:r w:rsidRPr="00521B91">
        <w:rPr>
          <w:rFonts w:ascii="Times New Roman" w:hAnsi="Times New Roman" w:cs="Times New Roman"/>
          <w:sz w:val="28"/>
          <w:szCs w:val="28"/>
        </w:rPr>
        <w:t>под вывеской «Студии красо</w:t>
      </w:r>
      <w:r>
        <w:rPr>
          <w:rFonts w:ascii="Times New Roman" w:hAnsi="Times New Roman" w:cs="Times New Roman"/>
          <w:sz w:val="28"/>
          <w:szCs w:val="28"/>
        </w:rPr>
        <w:t xml:space="preserve">ты» 3 года содержала притон для </w:t>
      </w:r>
      <w:r w:rsidRPr="00521B91">
        <w:rPr>
          <w:rFonts w:ascii="Times New Roman" w:hAnsi="Times New Roman" w:cs="Times New Roman"/>
          <w:sz w:val="28"/>
          <w:szCs w:val="28"/>
        </w:rPr>
        <w:t xml:space="preserve">занятия проституцией. За это время она получила доход в размере 15 миллионов рублей. Эти деньги она потратила на покупку загородного дома. </w:t>
      </w:r>
      <w:r w:rsidRPr="00521B91">
        <w:rPr>
          <w:rFonts w:ascii="Times New Roman" w:hAnsi="Times New Roman" w:cs="Times New Roman"/>
          <w:i/>
          <w:sz w:val="28"/>
          <w:szCs w:val="28"/>
        </w:rPr>
        <w:t>Возможно ли привлечение Молоковой к уголовной ответственности?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B91">
        <w:rPr>
          <w:rFonts w:ascii="Times New Roman" w:hAnsi="Times New Roman" w:cs="Times New Roman"/>
          <w:sz w:val="28"/>
          <w:szCs w:val="28"/>
        </w:rPr>
        <w:t>10.</w:t>
      </w:r>
      <w:r w:rsidRPr="00521B91">
        <w:rPr>
          <w:rFonts w:ascii="Times New Roman" w:hAnsi="Times New Roman" w:cs="Times New Roman"/>
          <w:sz w:val="28"/>
          <w:szCs w:val="28"/>
        </w:rPr>
        <w:tab/>
        <w:t>Художник</w:t>
      </w:r>
      <w:r w:rsidRPr="00521B91">
        <w:rPr>
          <w:rFonts w:ascii="Times New Roman" w:hAnsi="Times New Roman" w:cs="Times New Roman"/>
          <w:sz w:val="28"/>
          <w:szCs w:val="28"/>
        </w:rPr>
        <w:tab/>
        <w:t>Насонов, нарисовав на досуге три 100 купюры достоинством в 100 долларов США, две поместил в свою коллекцию, а третью подарил своему знакомому Овчарову.</w:t>
      </w:r>
    </w:p>
    <w:p w:rsid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Возможно ли привлечение Насонова к уголовной ответственности? Возможно ли привлечение Насонова к уголовной ответственности, если бы он все три купюры оставил себе, поместив их в коллекцию?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521B91">
        <w:rPr>
          <w:rFonts w:ascii="Times New Roman" w:hAnsi="Times New Roman" w:cs="Times New Roman"/>
          <w:sz w:val="28"/>
          <w:szCs w:val="28"/>
        </w:rPr>
        <w:t>Директор художественного музея Хворов, в целях проведения выставки, вывез за границу скульптуры, представляющие собой предметы культурного наследия РФ. В установленный срок Хворов не обеспечил их возвращение в РФ. Через 1 месяц после истечения указанного срока он продал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91">
        <w:rPr>
          <w:rFonts w:ascii="Times New Roman" w:hAnsi="Times New Roman" w:cs="Times New Roman"/>
          <w:sz w:val="28"/>
          <w:szCs w:val="28"/>
        </w:rPr>
        <w:t>скульптуры зарубежным коллекционерам, а на вырученные деньги приобрёл квартиру и автомобиль.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91">
        <w:rPr>
          <w:rFonts w:ascii="Times New Roman" w:hAnsi="Times New Roman" w:cs="Times New Roman"/>
          <w:i/>
          <w:sz w:val="28"/>
          <w:szCs w:val="28"/>
        </w:rPr>
        <w:t>Как следует квалифицировать действия Хворова?</w:t>
      </w: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1B91" w:rsidRPr="00521B91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B91">
        <w:rPr>
          <w:rFonts w:ascii="Times New Roman" w:hAnsi="Times New Roman" w:cs="Times New Roman"/>
          <w:sz w:val="28"/>
          <w:szCs w:val="28"/>
        </w:rPr>
        <w:lastRenderedPageBreak/>
        <w:t>12.Китов, являясь лидером преступной группировки, стал вкладывать полученные от торговли наркотиками денежные средства в покупку акций нефтеперерабатывающих предприятий своего региона и создание коммерческого банка.</w:t>
      </w:r>
    </w:p>
    <w:p w:rsidR="00521B91" w:rsidRPr="00B24966" w:rsidRDefault="00521B91" w:rsidP="00521B91">
      <w:pPr>
        <w:pStyle w:val="ConsPlusNormal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966">
        <w:rPr>
          <w:rFonts w:ascii="Times New Roman" w:hAnsi="Times New Roman" w:cs="Times New Roman"/>
          <w:i/>
          <w:sz w:val="28"/>
          <w:szCs w:val="28"/>
        </w:rPr>
        <w:t>За совершение каких преступлений Китова можно привлечь к уголовной ответственности?</w:t>
      </w:r>
    </w:p>
    <w:p w:rsidR="00267146" w:rsidRPr="00267146" w:rsidRDefault="00267146" w:rsidP="00997A9D">
      <w:pPr>
        <w:pStyle w:val="ConsPlusNormal"/>
        <w:tabs>
          <w:tab w:val="num" w:pos="-567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46" w:rsidRDefault="00267146" w:rsidP="00997A9D">
      <w:pPr>
        <w:pStyle w:val="ConsPlusNormal"/>
        <w:tabs>
          <w:tab w:val="num" w:pos="-567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14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r>
        <w:rPr>
          <w:rFonts w:ascii="Times New Roman" w:hAnsi="Times New Roman" w:cs="Times New Roman"/>
          <w:sz w:val="28"/>
          <w:szCs w:val="28"/>
        </w:rPr>
        <w:t>незаконное предпринимательство?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следует понимать под доходом от незаконного предпринимательства?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В чём заключается фальсификация финансовых документов учёта, отчётности финансовой организации?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представляет собой незаконное образование юридического лица?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представляет собой незаконное получение кредита?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представляет собой ограничение конкуренции?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представляет собой манипулирование рынком?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В чём отличается принуждение к совершению сделки или к отказу от её совершения от вымогательства?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представляет собой неправомерный оборот средств платежей?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отличие неправомерных действий при банкротстве и преднамеренного банкротства?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отличие преднамеренного банкротства от фиктивного банкротства?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отличие воспрепятствования законной предпринимательской и иной деятельности от злоупотребл</w:t>
      </w:r>
      <w:r>
        <w:rPr>
          <w:rFonts w:ascii="Times New Roman" w:hAnsi="Times New Roman" w:cs="Times New Roman"/>
          <w:sz w:val="28"/>
          <w:szCs w:val="28"/>
        </w:rPr>
        <w:t>ения должностными полномочиями?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отличие изготовления, хранения, перевозки или сбыта поддельных денег или ценных бумаг от мошенничества?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В чём отличие неправомерного оборота средств платежей от мошенничества с использованием электронных средств платежа?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отличие незаконного получения кредита от мошенничества в сфере кредитования?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Что представляют собой злоупотребления при эмиссии ценных бумаг?</w:t>
      </w:r>
    </w:p>
    <w:p w:rsid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выражается объективная сторона невозвращения на территорию Российской Федерации культурных ценностей?</w:t>
      </w:r>
    </w:p>
    <w:p w:rsidR="00B24966" w:rsidRPr="00B24966" w:rsidRDefault="00B24966" w:rsidP="00C06B5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</w:t>
      </w:r>
      <w:r w:rsidRPr="00B24966">
        <w:rPr>
          <w:rFonts w:ascii="Times New Roman" w:hAnsi="Times New Roman" w:cs="Times New Roman"/>
          <w:sz w:val="28"/>
          <w:szCs w:val="28"/>
        </w:rPr>
        <w:t>чём выражается объективная сторона преступлений, ответственность за совершение которых предусмотрена ст.ст.200.1 - 200.2 УК РФ?</w:t>
      </w:r>
    </w:p>
    <w:sectPr w:rsidR="00B24966" w:rsidRPr="00B24966" w:rsidSect="004E5C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51" w:rsidRDefault="00C06B51" w:rsidP="005B6264">
      <w:r>
        <w:separator/>
      </w:r>
    </w:p>
  </w:endnote>
  <w:endnote w:type="continuationSeparator" w:id="0">
    <w:p w:rsidR="00C06B51" w:rsidRDefault="00C06B51" w:rsidP="005B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0563"/>
    </w:sdtPr>
    <w:sdtContent>
      <w:p w:rsidR="00786589" w:rsidRDefault="00786589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6589" w:rsidRDefault="007865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51" w:rsidRDefault="00C06B51" w:rsidP="005B6264">
      <w:r>
        <w:separator/>
      </w:r>
    </w:p>
  </w:footnote>
  <w:footnote w:type="continuationSeparator" w:id="0">
    <w:p w:rsidR="00C06B51" w:rsidRDefault="00C06B51" w:rsidP="005B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E1F6B75"/>
    <w:multiLevelType w:val="multilevel"/>
    <w:tmpl w:val="88F235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26C70"/>
    <w:multiLevelType w:val="multilevel"/>
    <w:tmpl w:val="85F2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A0578"/>
    <w:multiLevelType w:val="hybridMultilevel"/>
    <w:tmpl w:val="DE0E83A4"/>
    <w:lvl w:ilvl="0" w:tplc="85F68E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FE26945"/>
    <w:multiLevelType w:val="hybridMultilevel"/>
    <w:tmpl w:val="7AF8059A"/>
    <w:lvl w:ilvl="0" w:tplc="A162D3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91D702C"/>
    <w:multiLevelType w:val="hybridMultilevel"/>
    <w:tmpl w:val="D02EF4AC"/>
    <w:lvl w:ilvl="0" w:tplc="0B0C1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9CC32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F20CF"/>
    <w:multiLevelType w:val="hybridMultilevel"/>
    <w:tmpl w:val="869A56DC"/>
    <w:lvl w:ilvl="0" w:tplc="DAC414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64"/>
    <w:rsid w:val="0000409F"/>
    <w:rsid w:val="00032F1E"/>
    <w:rsid w:val="00044CF1"/>
    <w:rsid w:val="00050795"/>
    <w:rsid w:val="00070D17"/>
    <w:rsid w:val="000A1942"/>
    <w:rsid w:val="000B1D15"/>
    <w:rsid w:val="000B623C"/>
    <w:rsid w:val="000E159C"/>
    <w:rsid w:val="000F2AFD"/>
    <w:rsid w:val="00101448"/>
    <w:rsid w:val="00114249"/>
    <w:rsid w:val="001222CB"/>
    <w:rsid w:val="00143761"/>
    <w:rsid w:val="00155D75"/>
    <w:rsid w:val="0015669A"/>
    <w:rsid w:val="00160B3F"/>
    <w:rsid w:val="00162514"/>
    <w:rsid w:val="00162930"/>
    <w:rsid w:val="00165A8E"/>
    <w:rsid w:val="0016710F"/>
    <w:rsid w:val="00167B64"/>
    <w:rsid w:val="00173B03"/>
    <w:rsid w:val="001746F5"/>
    <w:rsid w:val="001908E4"/>
    <w:rsid w:val="001C7013"/>
    <w:rsid w:val="001D152D"/>
    <w:rsid w:val="001D5446"/>
    <w:rsid w:val="001E1DE9"/>
    <w:rsid w:val="001E3D59"/>
    <w:rsid w:val="001F4329"/>
    <w:rsid w:val="00214753"/>
    <w:rsid w:val="00220A41"/>
    <w:rsid w:val="00232D56"/>
    <w:rsid w:val="0023734C"/>
    <w:rsid w:val="00240F6D"/>
    <w:rsid w:val="00260E26"/>
    <w:rsid w:val="00267146"/>
    <w:rsid w:val="00293FCC"/>
    <w:rsid w:val="002959F8"/>
    <w:rsid w:val="002C482F"/>
    <w:rsid w:val="002C4DD3"/>
    <w:rsid w:val="00311A76"/>
    <w:rsid w:val="00326061"/>
    <w:rsid w:val="003444BF"/>
    <w:rsid w:val="0035253A"/>
    <w:rsid w:val="0035528E"/>
    <w:rsid w:val="0036743D"/>
    <w:rsid w:val="00376C81"/>
    <w:rsid w:val="00380FA8"/>
    <w:rsid w:val="003B36BC"/>
    <w:rsid w:val="003D47BC"/>
    <w:rsid w:val="003F227E"/>
    <w:rsid w:val="003F66E1"/>
    <w:rsid w:val="004018D8"/>
    <w:rsid w:val="00411A6D"/>
    <w:rsid w:val="00432A48"/>
    <w:rsid w:val="0044101D"/>
    <w:rsid w:val="00477B8A"/>
    <w:rsid w:val="00492C6C"/>
    <w:rsid w:val="004A492E"/>
    <w:rsid w:val="004A7F29"/>
    <w:rsid w:val="004C7B4A"/>
    <w:rsid w:val="004D14BA"/>
    <w:rsid w:val="004E5C74"/>
    <w:rsid w:val="004F42B7"/>
    <w:rsid w:val="004F5081"/>
    <w:rsid w:val="00507A49"/>
    <w:rsid w:val="00511F34"/>
    <w:rsid w:val="0051514B"/>
    <w:rsid w:val="0051731B"/>
    <w:rsid w:val="00521B91"/>
    <w:rsid w:val="005241C8"/>
    <w:rsid w:val="005475A1"/>
    <w:rsid w:val="00550D65"/>
    <w:rsid w:val="00571972"/>
    <w:rsid w:val="00573ACD"/>
    <w:rsid w:val="005752A2"/>
    <w:rsid w:val="00582D33"/>
    <w:rsid w:val="00593DCE"/>
    <w:rsid w:val="00594D69"/>
    <w:rsid w:val="005A1A4C"/>
    <w:rsid w:val="005B6264"/>
    <w:rsid w:val="005D127C"/>
    <w:rsid w:val="005D7936"/>
    <w:rsid w:val="005E0F9C"/>
    <w:rsid w:val="005E67BB"/>
    <w:rsid w:val="00613695"/>
    <w:rsid w:val="00613C59"/>
    <w:rsid w:val="006168BD"/>
    <w:rsid w:val="00621697"/>
    <w:rsid w:val="006473A1"/>
    <w:rsid w:val="00657322"/>
    <w:rsid w:val="00665696"/>
    <w:rsid w:val="006E008A"/>
    <w:rsid w:val="006F4044"/>
    <w:rsid w:val="006F4F42"/>
    <w:rsid w:val="00714253"/>
    <w:rsid w:val="0072639E"/>
    <w:rsid w:val="00730182"/>
    <w:rsid w:val="0073345A"/>
    <w:rsid w:val="00742542"/>
    <w:rsid w:val="00746764"/>
    <w:rsid w:val="00756285"/>
    <w:rsid w:val="00770896"/>
    <w:rsid w:val="007716E8"/>
    <w:rsid w:val="00786589"/>
    <w:rsid w:val="007A76DE"/>
    <w:rsid w:val="007B0F98"/>
    <w:rsid w:val="007C68F5"/>
    <w:rsid w:val="007D569D"/>
    <w:rsid w:val="007F41E4"/>
    <w:rsid w:val="00833A76"/>
    <w:rsid w:val="00840955"/>
    <w:rsid w:val="00846D1D"/>
    <w:rsid w:val="00850FCD"/>
    <w:rsid w:val="00853FDF"/>
    <w:rsid w:val="00867E6C"/>
    <w:rsid w:val="00875801"/>
    <w:rsid w:val="00895744"/>
    <w:rsid w:val="008A09F1"/>
    <w:rsid w:val="008A4666"/>
    <w:rsid w:val="008A76E3"/>
    <w:rsid w:val="008C45FC"/>
    <w:rsid w:val="008D70D4"/>
    <w:rsid w:val="008D7E13"/>
    <w:rsid w:val="008E2225"/>
    <w:rsid w:val="008F6C60"/>
    <w:rsid w:val="00904331"/>
    <w:rsid w:val="00913A42"/>
    <w:rsid w:val="00953877"/>
    <w:rsid w:val="009665CB"/>
    <w:rsid w:val="00974484"/>
    <w:rsid w:val="0099482A"/>
    <w:rsid w:val="00997A9D"/>
    <w:rsid w:val="00997E6A"/>
    <w:rsid w:val="009C0D8B"/>
    <w:rsid w:val="009C29AE"/>
    <w:rsid w:val="009C6337"/>
    <w:rsid w:val="009E230A"/>
    <w:rsid w:val="009E4EE1"/>
    <w:rsid w:val="00A02F55"/>
    <w:rsid w:val="00A07B34"/>
    <w:rsid w:val="00A11A0F"/>
    <w:rsid w:val="00A35EF7"/>
    <w:rsid w:val="00A40D5B"/>
    <w:rsid w:val="00A426F0"/>
    <w:rsid w:val="00A6162A"/>
    <w:rsid w:val="00A67D6C"/>
    <w:rsid w:val="00A702D7"/>
    <w:rsid w:val="00A94FEE"/>
    <w:rsid w:val="00AB2180"/>
    <w:rsid w:val="00AC05A8"/>
    <w:rsid w:val="00AC3BA2"/>
    <w:rsid w:val="00AE55E4"/>
    <w:rsid w:val="00AE7599"/>
    <w:rsid w:val="00AF3CC7"/>
    <w:rsid w:val="00B05982"/>
    <w:rsid w:val="00B218D6"/>
    <w:rsid w:val="00B24966"/>
    <w:rsid w:val="00B4012D"/>
    <w:rsid w:val="00B6671B"/>
    <w:rsid w:val="00B673AC"/>
    <w:rsid w:val="00B70D01"/>
    <w:rsid w:val="00B77758"/>
    <w:rsid w:val="00B82059"/>
    <w:rsid w:val="00BA490F"/>
    <w:rsid w:val="00BB18A3"/>
    <w:rsid w:val="00BB232A"/>
    <w:rsid w:val="00BC7661"/>
    <w:rsid w:val="00BE064C"/>
    <w:rsid w:val="00BE6615"/>
    <w:rsid w:val="00BF3A5B"/>
    <w:rsid w:val="00C06B51"/>
    <w:rsid w:val="00C17B05"/>
    <w:rsid w:val="00C26752"/>
    <w:rsid w:val="00C32008"/>
    <w:rsid w:val="00C668F1"/>
    <w:rsid w:val="00C8055A"/>
    <w:rsid w:val="00C9122A"/>
    <w:rsid w:val="00C93E86"/>
    <w:rsid w:val="00CB20BD"/>
    <w:rsid w:val="00CB74DF"/>
    <w:rsid w:val="00CC0AEE"/>
    <w:rsid w:val="00CE36DF"/>
    <w:rsid w:val="00CF042C"/>
    <w:rsid w:val="00CF518C"/>
    <w:rsid w:val="00D115A3"/>
    <w:rsid w:val="00D254A7"/>
    <w:rsid w:val="00DB34C1"/>
    <w:rsid w:val="00DC23B4"/>
    <w:rsid w:val="00DC68CA"/>
    <w:rsid w:val="00DD6923"/>
    <w:rsid w:val="00DE10B2"/>
    <w:rsid w:val="00E010BD"/>
    <w:rsid w:val="00E03D7B"/>
    <w:rsid w:val="00E21C93"/>
    <w:rsid w:val="00E26496"/>
    <w:rsid w:val="00E36AFB"/>
    <w:rsid w:val="00E70C4D"/>
    <w:rsid w:val="00E841F1"/>
    <w:rsid w:val="00E86BDD"/>
    <w:rsid w:val="00ED309A"/>
    <w:rsid w:val="00EE5CF7"/>
    <w:rsid w:val="00EF1EBC"/>
    <w:rsid w:val="00EF5FC0"/>
    <w:rsid w:val="00F16CE6"/>
    <w:rsid w:val="00F20985"/>
    <w:rsid w:val="00F23251"/>
    <w:rsid w:val="00F303A6"/>
    <w:rsid w:val="00F32386"/>
    <w:rsid w:val="00F332A8"/>
    <w:rsid w:val="00F351B8"/>
    <w:rsid w:val="00F4186C"/>
    <w:rsid w:val="00F862F5"/>
    <w:rsid w:val="00FB7D17"/>
    <w:rsid w:val="00FC1D77"/>
    <w:rsid w:val="00FD1F5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3E48-2BB7-4B46-8D15-D94BBAE9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71B"/>
    <w:pPr>
      <w:keepNext/>
      <w:jc w:val="center"/>
      <w:outlineLvl w:val="1"/>
    </w:pPr>
    <w:rPr>
      <w:b/>
      <w:spacing w:val="32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6264"/>
    <w:rPr>
      <w:color w:val="0000FF"/>
      <w:u w:val="single"/>
    </w:rPr>
  </w:style>
  <w:style w:type="paragraph" w:styleId="HTML">
    <w:name w:val="HTML Preformatted"/>
    <w:basedOn w:val="a"/>
    <w:link w:val="HTML0"/>
    <w:rsid w:val="005B6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B6264"/>
    <w:rPr>
      <w:rFonts w:ascii="Courier New" w:eastAsia="SimSun" w:hAnsi="Courier New" w:cs="Courier New"/>
      <w:sz w:val="20"/>
      <w:szCs w:val="20"/>
      <w:lang w:eastAsia="zh-CN"/>
    </w:rPr>
  </w:style>
  <w:style w:type="paragraph" w:styleId="a4">
    <w:name w:val="footnote text"/>
    <w:aliases w:val=" Знак Знак"/>
    <w:basedOn w:val="a"/>
    <w:link w:val="a5"/>
    <w:semiHidden/>
    <w:rsid w:val="005B62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lang w:eastAsia="zh-CN"/>
    </w:rPr>
  </w:style>
  <w:style w:type="character" w:customStyle="1" w:styleId="a5">
    <w:name w:val="Текст сноски Знак"/>
    <w:aliases w:val=" Знак Знак Знак"/>
    <w:basedOn w:val="a0"/>
    <w:link w:val="a4"/>
    <w:semiHidden/>
    <w:rsid w:val="005B6264"/>
    <w:rPr>
      <w:rFonts w:ascii="Arial" w:eastAsia="SimSun" w:hAnsi="Arial" w:cs="Arial"/>
      <w:sz w:val="24"/>
      <w:szCs w:val="24"/>
      <w:lang w:eastAsia="zh-CN"/>
    </w:rPr>
  </w:style>
  <w:style w:type="paragraph" w:customStyle="1" w:styleId="Style54">
    <w:name w:val="Style54"/>
    <w:basedOn w:val="a"/>
    <w:rsid w:val="005B6264"/>
    <w:pPr>
      <w:widowControl w:val="0"/>
      <w:autoSpaceDE w:val="0"/>
      <w:autoSpaceDN w:val="0"/>
      <w:adjustRightInd w:val="0"/>
      <w:spacing w:line="490" w:lineRule="exact"/>
      <w:ind w:left="-425" w:right="102" w:firstLine="624"/>
      <w:jc w:val="both"/>
    </w:pPr>
    <w:rPr>
      <w:rFonts w:ascii="Century Gothic" w:hAnsi="Century Gothic" w:cs="Century Gothic"/>
    </w:rPr>
  </w:style>
  <w:style w:type="character" w:customStyle="1" w:styleId="FontStyle58">
    <w:name w:val="Font Style58"/>
    <w:basedOn w:val="a0"/>
    <w:rsid w:val="005B6264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rsid w:val="005B6264"/>
    <w:rPr>
      <w:rFonts w:ascii="Arial Narrow" w:hAnsi="Arial Narrow" w:cs="Arial Narrow"/>
      <w:i/>
      <w:iCs/>
      <w:sz w:val="22"/>
      <w:szCs w:val="22"/>
    </w:rPr>
  </w:style>
  <w:style w:type="paragraph" w:customStyle="1" w:styleId="Style55">
    <w:name w:val="Style55"/>
    <w:basedOn w:val="a"/>
    <w:rsid w:val="005B6264"/>
    <w:pPr>
      <w:widowControl w:val="0"/>
      <w:autoSpaceDE w:val="0"/>
      <w:autoSpaceDN w:val="0"/>
      <w:adjustRightInd w:val="0"/>
      <w:spacing w:line="475" w:lineRule="exact"/>
      <w:ind w:left="-425" w:right="102" w:firstLine="710"/>
      <w:jc w:val="both"/>
    </w:pPr>
    <w:rPr>
      <w:rFonts w:ascii="Century Gothic" w:hAnsi="Century Gothic" w:cs="Century Gothic"/>
    </w:rPr>
  </w:style>
  <w:style w:type="paragraph" w:customStyle="1" w:styleId="Style8">
    <w:name w:val="Style8"/>
    <w:basedOn w:val="a"/>
    <w:rsid w:val="005B6264"/>
    <w:pPr>
      <w:widowControl w:val="0"/>
      <w:autoSpaceDE w:val="0"/>
      <w:autoSpaceDN w:val="0"/>
      <w:adjustRightInd w:val="0"/>
      <w:spacing w:line="485" w:lineRule="exact"/>
      <w:ind w:left="-425" w:right="102" w:firstLine="648"/>
      <w:jc w:val="both"/>
    </w:pPr>
    <w:rPr>
      <w:rFonts w:ascii="Century Gothic" w:hAnsi="Century Gothic" w:cs="Century Gothic"/>
    </w:rPr>
  </w:style>
  <w:style w:type="character" w:customStyle="1" w:styleId="FontStyle76">
    <w:name w:val="Font Style76"/>
    <w:basedOn w:val="a0"/>
    <w:rsid w:val="005B6264"/>
    <w:rPr>
      <w:rFonts w:ascii="Times New Roman" w:hAnsi="Times New Roman" w:cs="Times New Roman"/>
      <w:sz w:val="26"/>
      <w:szCs w:val="26"/>
    </w:rPr>
  </w:style>
  <w:style w:type="character" w:styleId="a6">
    <w:name w:val="footnote reference"/>
    <w:basedOn w:val="a0"/>
    <w:semiHidden/>
    <w:rsid w:val="005B6264"/>
    <w:rPr>
      <w:rFonts w:cs="Times New Roman"/>
      <w:vertAlign w:val="superscript"/>
    </w:rPr>
  </w:style>
  <w:style w:type="paragraph" w:customStyle="1" w:styleId="ConsPlusTitle">
    <w:name w:val="ConsPlusTitle"/>
    <w:rsid w:val="005B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7B34"/>
    <w:pPr>
      <w:ind w:left="720"/>
      <w:contextualSpacing/>
    </w:pPr>
  </w:style>
  <w:style w:type="table" w:styleId="a8">
    <w:name w:val="Table Grid"/>
    <w:basedOn w:val="a1"/>
    <w:uiPriority w:val="59"/>
    <w:rsid w:val="00C8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6162A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kern w:val="32"/>
      <w:sz w:val="36"/>
      <w:szCs w:val="28"/>
    </w:rPr>
  </w:style>
  <w:style w:type="character" w:customStyle="1" w:styleId="aa">
    <w:name w:val="Основной текст Знак"/>
    <w:basedOn w:val="a0"/>
    <w:link w:val="a9"/>
    <w:rsid w:val="00A6162A"/>
    <w:rPr>
      <w:rFonts w:ascii="Times New Roman" w:eastAsia="Times New Roman" w:hAnsi="Times New Roman" w:cs="Times New Roman"/>
      <w:b/>
      <w:color w:val="000000"/>
      <w:kern w:val="32"/>
      <w:sz w:val="3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6671B"/>
    <w:rPr>
      <w:rFonts w:ascii="Times New Roman" w:eastAsia="Times New Roman" w:hAnsi="Times New Roman" w:cs="Times New Roman"/>
      <w:b/>
      <w:spacing w:val="32"/>
      <w:sz w:val="28"/>
      <w:szCs w:val="20"/>
      <w:lang w:eastAsia="ru-RU"/>
    </w:rPr>
  </w:style>
  <w:style w:type="paragraph" w:styleId="21">
    <w:name w:val="Body Text 2"/>
    <w:basedOn w:val="a"/>
    <w:link w:val="22"/>
    <w:rsid w:val="00B667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667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6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6671B"/>
    <w:pPr>
      <w:ind w:firstLine="567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B667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qFormat/>
    <w:rsid w:val="00B6671B"/>
    <w:rPr>
      <w:b/>
      <w:bCs/>
    </w:rPr>
  </w:style>
  <w:style w:type="paragraph" w:customStyle="1" w:styleId="ae">
    <w:name w:val="Заголовок"/>
    <w:basedOn w:val="a"/>
    <w:next w:val="a9"/>
    <w:rsid w:val="00B6671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31">
    <w:name w:val="Основной текст с отступом 31"/>
    <w:basedOn w:val="a"/>
    <w:rsid w:val="00B6671B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Absatz-Standardschriftart">
    <w:name w:val="Absatz-Standardschriftart"/>
    <w:rsid w:val="008A4666"/>
  </w:style>
  <w:style w:type="character" w:customStyle="1" w:styleId="WW-Absatz-Standardschriftart">
    <w:name w:val="WW-Absatz-Standardschriftart"/>
    <w:rsid w:val="008A4666"/>
  </w:style>
  <w:style w:type="character" w:customStyle="1" w:styleId="WW8Num4z0">
    <w:name w:val="WW8Num4z0"/>
    <w:rsid w:val="008A4666"/>
    <w:rPr>
      <w:rFonts w:ascii="Symbol" w:hAnsi="Symbol"/>
      <w:sz w:val="18"/>
    </w:rPr>
  </w:style>
  <w:style w:type="character" w:customStyle="1" w:styleId="WW8Num5z0">
    <w:name w:val="WW8Num5z0"/>
    <w:rsid w:val="008A4666"/>
    <w:rPr>
      <w:rFonts w:ascii="Symbol" w:hAnsi="Symbol"/>
      <w:sz w:val="18"/>
    </w:rPr>
  </w:style>
  <w:style w:type="character" w:customStyle="1" w:styleId="WW8Num6z0">
    <w:name w:val="WW8Num6z0"/>
    <w:rsid w:val="008A4666"/>
    <w:rPr>
      <w:rFonts w:ascii="Symbol" w:hAnsi="Symbol"/>
      <w:sz w:val="18"/>
    </w:rPr>
  </w:style>
  <w:style w:type="character" w:customStyle="1" w:styleId="1">
    <w:name w:val="Основной шрифт абзаца1"/>
    <w:rsid w:val="008A4666"/>
  </w:style>
  <w:style w:type="character" w:customStyle="1" w:styleId="af">
    <w:name w:val="??????? ??????"/>
    <w:rsid w:val="008A4666"/>
    <w:rPr>
      <w:rFonts w:ascii="StarSymbol" w:eastAsia="StarSymbol"/>
      <w:sz w:val="18"/>
    </w:rPr>
  </w:style>
  <w:style w:type="character" w:customStyle="1" w:styleId="af0">
    <w:name w:val="?????? ?????????"/>
    <w:rsid w:val="008A4666"/>
  </w:style>
  <w:style w:type="character" w:customStyle="1" w:styleId="WW8Num28z0">
    <w:name w:val="WW8Num28z0"/>
    <w:rsid w:val="008A4666"/>
    <w:rPr>
      <w:b/>
    </w:rPr>
  </w:style>
  <w:style w:type="character" w:customStyle="1" w:styleId="WW8Num24z1">
    <w:name w:val="WW8Num24z1"/>
    <w:rsid w:val="008A4666"/>
    <w:rPr>
      <w:b/>
    </w:rPr>
  </w:style>
  <w:style w:type="character" w:customStyle="1" w:styleId="WW-">
    <w:name w:val="WW-?????? ?????????"/>
    <w:rsid w:val="008A4666"/>
  </w:style>
  <w:style w:type="paragraph" w:customStyle="1" w:styleId="af1">
    <w:name w:val="?????????"/>
    <w:basedOn w:val="a"/>
    <w:next w:val="a9"/>
    <w:rsid w:val="008A466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kern w:val="1"/>
      <w:sz w:val="28"/>
      <w:szCs w:val="20"/>
    </w:rPr>
  </w:style>
  <w:style w:type="paragraph" w:styleId="af2">
    <w:name w:val="List"/>
    <w:basedOn w:val="a9"/>
    <w:semiHidden/>
    <w:rsid w:val="008A4666"/>
    <w:pPr>
      <w:widowControl w:val="0"/>
      <w:shd w:val="clear" w:color="auto" w:fill="auto"/>
      <w:suppressAutoHyphens/>
      <w:overflowPunct w:val="0"/>
      <w:spacing w:after="120"/>
      <w:jc w:val="left"/>
      <w:textAlignment w:val="baseline"/>
    </w:pPr>
    <w:rPr>
      <w:b w:val="0"/>
      <w:color w:val="auto"/>
      <w:kern w:val="1"/>
      <w:sz w:val="24"/>
      <w:szCs w:val="20"/>
    </w:rPr>
  </w:style>
  <w:style w:type="paragraph" w:customStyle="1" w:styleId="af3">
    <w:name w:val="????????"/>
    <w:basedOn w:val="a"/>
    <w:rsid w:val="008A466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</w:rPr>
  </w:style>
  <w:style w:type="paragraph" w:customStyle="1" w:styleId="WW-0">
    <w:name w:val="WW-?????????"/>
    <w:basedOn w:val="a"/>
    <w:rsid w:val="008A466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WW-1">
    <w:name w:val="WW-?????????1"/>
    <w:basedOn w:val="a"/>
    <w:next w:val="a9"/>
    <w:rsid w:val="008A466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kern w:val="1"/>
      <w:sz w:val="28"/>
      <w:szCs w:val="20"/>
    </w:rPr>
  </w:style>
  <w:style w:type="paragraph" w:customStyle="1" w:styleId="WW-2">
    <w:name w:val="WW-????????"/>
    <w:basedOn w:val="a"/>
    <w:rsid w:val="008A466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</w:rPr>
  </w:style>
  <w:style w:type="paragraph" w:customStyle="1" w:styleId="WW-12">
    <w:name w:val="WW-?????????12"/>
    <w:basedOn w:val="a"/>
    <w:rsid w:val="008A466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ConsPlusNonformat">
    <w:name w:val="ConsPlusNonformat"/>
    <w:basedOn w:val="a"/>
    <w:next w:val="ConsPlusNormal"/>
    <w:rsid w:val="008A466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  <w:sz w:val="20"/>
      <w:szCs w:val="20"/>
    </w:rPr>
  </w:style>
  <w:style w:type="paragraph" w:customStyle="1" w:styleId="ConsPlusCell">
    <w:name w:val="ConsPlusCell"/>
    <w:basedOn w:val="a"/>
    <w:rsid w:val="008A466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 w:val="20"/>
      <w:szCs w:val="20"/>
    </w:rPr>
  </w:style>
  <w:style w:type="paragraph" w:customStyle="1" w:styleId="ConsPlusDocList">
    <w:name w:val="ConsPlusDocList"/>
    <w:basedOn w:val="a"/>
    <w:rsid w:val="008A466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  <w:sz w:val="20"/>
      <w:szCs w:val="20"/>
    </w:rPr>
  </w:style>
  <w:style w:type="paragraph" w:styleId="4">
    <w:name w:val="toc 4"/>
    <w:basedOn w:val="a"/>
    <w:next w:val="a"/>
    <w:autoRedefine/>
    <w:unhideWhenUsed/>
    <w:rsid w:val="00F332A8"/>
    <w:pPr>
      <w:tabs>
        <w:tab w:val="right" w:leader="dot" w:pos="9345"/>
      </w:tabs>
      <w:ind w:left="-567" w:firstLine="283"/>
      <w:jc w:val="both"/>
    </w:pPr>
    <w:rPr>
      <w:b/>
      <w:i/>
      <w:noProof/>
      <w:sz w:val="28"/>
      <w:szCs w:val="28"/>
    </w:rPr>
  </w:style>
  <w:style w:type="paragraph" w:customStyle="1" w:styleId="FR1">
    <w:name w:val="FR1"/>
    <w:rsid w:val="00C17B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1gif">
    <w:name w:val="msonormalbullet1.gif"/>
    <w:basedOn w:val="a"/>
    <w:rsid w:val="00C17B0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7B0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17B05"/>
    <w:pPr>
      <w:spacing w:before="100" w:beforeAutospacing="1" w:after="100" w:afterAutospacing="1"/>
    </w:pPr>
  </w:style>
  <w:style w:type="paragraph" w:customStyle="1" w:styleId="msotitlebullet1gif">
    <w:name w:val="msotitlebullet1.gif"/>
    <w:basedOn w:val="a"/>
    <w:rsid w:val="00C17B05"/>
    <w:pPr>
      <w:spacing w:before="100" w:beforeAutospacing="1" w:after="100" w:afterAutospacing="1"/>
    </w:pPr>
  </w:style>
  <w:style w:type="paragraph" w:customStyle="1" w:styleId="msotitlebullet2gif">
    <w:name w:val="msotitlebullet2.gif"/>
    <w:basedOn w:val="a"/>
    <w:rsid w:val="00C17B05"/>
    <w:pPr>
      <w:spacing w:before="100" w:beforeAutospacing="1" w:after="100" w:afterAutospacing="1"/>
    </w:pPr>
  </w:style>
  <w:style w:type="paragraph" w:customStyle="1" w:styleId="msotitlebullet3gif">
    <w:name w:val="msotitlebullet3.gif"/>
    <w:basedOn w:val="a"/>
    <w:rsid w:val="00C17B05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semiHidden/>
    <w:unhideWhenUsed/>
    <w:rsid w:val="00D254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2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254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2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40D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40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шрифт абзаца2"/>
    <w:rsid w:val="00A40D5B"/>
  </w:style>
  <w:style w:type="character" w:customStyle="1" w:styleId="WW8Num32z0">
    <w:name w:val="WW8Num32z0"/>
    <w:rsid w:val="00A40D5B"/>
    <w:rPr>
      <w:b/>
    </w:rPr>
  </w:style>
  <w:style w:type="paragraph" w:customStyle="1" w:styleId="32">
    <w:name w:val="???????? ????? ? ???????? 3"/>
    <w:basedOn w:val="a"/>
    <w:rsid w:val="00A40D5B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1"/>
      <w:sz w:val="16"/>
      <w:szCs w:val="20"/>
    </w:rPr>
  </w:style>
  <w:style w:type="character" w:customStyle="1" w:styleId="FontStyle12">
    <w:name w:val="Font Style12"/>
    <w:basedOn w:val="a0"/>
    <w:uiPriority w:val="99"/>
    <w:rsid w:val="00F351B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351B8"/>
    <w:rPr>
      <w:rFonts w:ascii="Times New Roman" w:hAnsi="Times New Roman" w:cs="Times New Roman" w:hint="default"/>
      <w:sz w:val="20"/>
      <w:szCs w:val="20"/>
    </w:rPr>
  </w:style>
  <w:style w:type="character" w:customStyle="1" w:styleId="afa">
    <w:name w:val="Основной текст_"/>
    <w:basedOn w:val="a0"/>
    <w:link w:val="10"/>
    <w:rsid w:val="006F4F42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0">
    <w:name w:val="Основной текст1"/>
    <w:basedOn w:val="a"/>
    <w:link w:val="afa"/>
    <w:rsid w:val="006F4F42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0BEB-4686-4E39-9D6E-A2C569C5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shishkanova</dc:creator>
  <cp:keywords/>
  <dc:description/>
  <cp:lastModifiedBy>ЮИ - Лариса В. Шишканова</cp:lastModifiedBy>
  <cp:revision>70</cp:revision>
  <dcterms:created xsi:type="dcterms:W3CDTF">2012-10-30T09:48:00Z</dcterms:created>
  <dcterms:modified xsi:type="dcterms:W3CDTF">2019-02-12T08:02:00Z</dcterms:modified>
</cp:coreProperties>
</file>