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1E8" w:rsidRPr="00C52705" w:rsidRDefault="00A021E8" w:rsidP="00A021E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52705">
        <w:rPr>
          <w:rFonts w:ascii="Times New Roman" w:hAnsi="Times New Roman"/>
          <w:b/>
          <w:caps/>
          <w:sz w:val="24"/>
          <w:szCs w:val="24"/>
        </w:rPr>
        <w:t>примерная Тематика курсовых работ</w:t>
      </w:r>
    </w:p>
    <w:p w:rsidR="00A021E8" w:rsidRPr="00C52705" w:rsidRDefault="00A021E8" w:rsidP="00A021E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Теория государства и права в системе общественных и юридических наук.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Предмет и методология теории государства и права.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Причины и условия возникновения государства и права.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Общая характеристика теорий происхождения государства и причины их многочисленности.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Проблемы понимания государства и его признаки.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Основные подходы к типологии государств.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Государственная власть, ее свойства и методы осуществления.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Понятие и виды государственно-правовых режимов.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 xml:space="preserve">Унитарное и федеративное государство. 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Государство в политической системе.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Государство и политические партии.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Государство и религиозные объединения.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Представительная и прямая демократия.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Функции государства: понятие и закономерности развития.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Форма государства: исторический опыт и современные проблемы.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Механизм государства.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Органы государственной власти: понятие и виды.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Государство и бюрократия.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Разделение властей в государстве: теория и опыт.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Государство и гражданское общество.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Правовой статус личности, его состав и структура.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Система гарантий прав и свобод человека и гражданина.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Концепция правового государства: история и современность.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Формирование правового государства РФ: теория, практика, перспективы.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Понятие права и его принципы.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 xml:space="preserve">Классовое и </w:t>
      </w:r>
      <w:proofErr w:type="spellStart"/>
      <w:r w:rsidRPr="00C52705">
        <w:rPr>
          <w:rFonts w:ascii="Times New Roman" w:hAnsi="Times New Roman"/>
          <w:sz w:val="24"/>
          <w:szCs w:val="24"/>
        </w:rPr>
        <w:t>общесоциальное</w:t>
      </w:r>
      <w:proofErr w:type="spellEnd"/>
      <w:r w:rsidRPr="00C52705">
        <w:rPr>
          <w:rFonts w:ascii="Times New Roman" w:hAnsi="Times New Roman"/>
          <w:sz w:val="24"/>
          <w:szCs w:val="24"/>
        </w:rPr>
        <w:t xml:space="preserve"> в праве.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Функции права.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Право в системе нормативного регулирования общественных отношений.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Источники (формы) права.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Система права.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Частное и публичное право.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Правовая система: понятие и общая характеристика основных систем.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Система права и система законодательства.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Правовая норма: понятие, состав, структура.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Виды правовых норм.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Правотворчество и его виды.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Систематизация нормативно-правовых актов и его виды.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 xml:space="preserve">Действие нормативно-правовых актов во времени, в пространстве и по кругу лиц. 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Толкование правовых норм, его способы и виды.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Юридические коллизии: понятие, причины возникновения, способы устранения.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Пробелы в законодательстве и способы его восполнения.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Правовое отношение и его состав.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Виды правовых отношений.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Юридические факты и их виды. Фактический состав.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Понятие и формы реализации права.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Правоприменительный акт и его соотношение с нормативно-правовым актом, актом толкования.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Пробелы в законодательстве и способы их восполнения.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Правомерное поведение: понятие и виды.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lastRenderedPageBreak/>
        <w:t>Понятие, состав и виды правонарушений.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Причины и условия правонарушений в современном российском обществе.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Понятие, основные принципы и функции юридической ответственности.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Виды юридической ответственности.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Понятие, структура и виды правосознания.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Правовая культура и правовое воспитание.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Правовой нигилизм и пути его преодоления.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Механизм правового регулирования.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Понятие законности.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Принципы и гарантии законности.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Законность и дисциплина.</w:t>
      </w:r>
    </w:p>
    <w:p w:rsidR="00A021E8" w:rsidRPr="00C52705" w:rsidRDefault="00A021E8" w:rsidP="00A021E8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>Правовой порядок.</w:t>
      </w:r>
    </w:p>
    <w:p w:rsidR="00A021E8" w:rsidRPr="00C52705" w:rsidRDefault="00A021E8" w:rsidP="00A021E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021E8" w:rsidRPr="00C52705" w:rsidRDefault="00A021E8" w:rsidP="00A021E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52705">
        <w:rPr>
          <w:rFonts w:ascii="Times New Roman" w:hAnsi="Times New Roman"/>
          <w:sz w:val="24"/>
          <w:szCs w:val="24"/>
        </w:rPr>
        <w:t xml:space="preserve">Примечание:   </w:t>
      </w:r>
    </w:p>
    <w:p w:rsidR="00A021E8" w:rsidRPr="00C52705" w:rsidRDefault="00A021E8" w:rsidP="00A021E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2705">
        <w:rPr>
          <w:rFonts w:ascii="Times New Roman" w:hAnsi="Times New Roman"/>
          <w:sz w:val="24"/>
          <w:szCs w:val="24"/>
        </w:rPr>
        <w:t>по</w:t>
      </w:r>
      <w:proofErr w:type="gramEnd"/>
      <w:r w:rsidRPr="00C52705">
        <w:rPr>
          <w:rFonts w:ascii="Times New Roman" w:hAnsi="Times New Roman"/>
          <w:sz w:val="24"/>
          <w:szCs w:val="24"/>
        </w:rPr>
        <w:t xml:space="preserve"> согласованию с преподавателем кафедры могут  быть выбраны и иные темы.</w:t>
      </w:r>
    </w:p>
    <w:p w:rsidR="00D27337" w:rsidRPr="00C52705" w:rsidRDefault="00D2733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27337" w:rsidRPr="00C52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542BDC"/>
    <w:multiLevelType w:val="hybridMultilevel"/>
    <w:tmpl w:val="9C063270"/>
    <w:lvl w:ilvl="0" w:tplc="4998A9F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8C"/>
    <w:rsid w:val="00A021E8"/>
    <w:rsid w:val="00AB048C"/>
    <w:rsid w:val="00C52705"/>
    <w:rsid w:val="00D2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99F06-571A-484A-968C-BE36DF429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1E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Анна Н. Кашенова</dc:creator>
  <cp:keywords/>
  <dc:description/>
  <cp:lastModifiedBy>ЮИ - Анна Н. Кашенова</cp:lastModifiedBy>
  <cp:revision>4</cp:revision>
  <dcterms:created xsi:type="dcterms:W3CDTF">2013-02-28T09:13:00Z</dcterms:created>
  <dcterms:modified xsi:type="dcterms:W3CDTF">2013-02-28T09:32:00Z</dcterms:modified>
</cp:coreProperties>
</file>