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6F" w:rsidRPr="00D81E1E" w:rsidRDefault="00A0316F" w:rsidP="00D8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01" w:rsidRPr="00D81E1E" w:rsidRDefault="00F0249F" w:rsidP="00D8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1E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F0249F" w:rsidRPr="00D81E1E" w:rsidRDefault="00F54864" w:rsidP="00D81E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1E1E">
        <w:rPr>
          <w:rFonts w:ascii="Times New Roman" w:hAnsi="Times New Roman" w:cs="Times New Roman"/>
          <w:b/>
          <w:caps/>
          <w:sz w:val="24"/>
          <w:szCs w:val="24"/>
        </w:rPr>
        <w:t>Уголовное право</w:t>
      </w:r>
      <w:r w:rsidR="00D90AE2" w:rsidRPr="00D81E1E">
        <w:rPr>
          <w:rFonts w:ascii="Times New Roman" w:hAnsi="Times New Roman" w:cs="Times New Roman"/>
          <w:b/>
          <w:caps/>
          <w:sz w:val="24"/>
          <w:szCs w:val="24"/>
        </w:rPr>
        <w:t xml:space="preserve"> (для студентов неюридических факультетов)</w:t>
      </w:r>
    </w:p>
    <w:p w:rsidR="00C37B01" w:rsidRPr="00D81E1E" w:rsidRDefault="00C37B01" w:rsidP="00D81E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F0249F" w:rsidRPr="00D81E1E" w:rsidTr="00930D4F">
        <w:tc>
          <w:tcPr>
            <w:tcW w:w="3402" w:type="dxa"/>
          </w:tcPr>
          <w:p w:rsidR="00F0249F" w:rsidRPr="00D81E1E" w:rsidRDefault="00F0249F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освоения дисциплины </w:t>
            </w:r>
          </w:p>
          <w:p w:rsidR="00F0249F" w:rsidRPr="00D81E1E" w:rsidRDefault="00F0249F" w:rsidP="00D81E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F0249F" w:rsidRPr="00D81E1E" w:rsidRDefault="001430B0" w:rsidP="00D8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Цель преподавания этой дисциплины – формирование у студентов личностных качеств, необходимых для профессионального применения уголовно-правовых норм (основанного на принципах законности, справедливости, гуманизма, вины, равенства граждан перед законом.</w:t>
            </w:r>
          </w:p>
        </w:tc>
      </w:tr>
      <w:tr w:rsidR="00F0249F" w:rsidRPr="00D81E1E" w:rsidTr="00930D4F">
        <w:tc>
          <w:tcPr>
            <w:tcW w:w="3402" w:type="dxa"/>
          </w:tcPr>
          <w:p w:rsidR="00F0249F" w:rsidRPr="00D81E1E" w:rsidRDefault="00F0249F" w:rsidP="00D81E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29574C" w:rsidRPr="00D81E1E" w:rsidRDefault="0029574C" w:rsidP="00D81E1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Дисциплина «Уголовное право» направлена на изучение таких основополагающих институтов, как преступл</w:t>
            </w:r>
            <w:r w:rsidR="00FD0667" w:rsidRPr="00D81E1E">
              <w:rPr>
                <w:rFonts w:ascii="Times New Roman" w:hAnsi="Times New Roman" w:cs="Times New Roman"/>
                <w:sz w:val="24"/>
                <w:szCs w:val="24"/>
              </w:rPr>
              <w:t>ение и наказание</w:t>
            </w:r>
            <w:r w:rsidRPr="00D81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D81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успешного освоения дисциплины обучающимся необходимо: 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роли и месте уголовного права в системе права, основных этапах развития уголовного законодательства в России, принципиальных положениях уголовного права зарубежных стран. </w:t>
            </w:r>
          </w:p>
          <w:p w:rsidR="00F0249F" w:rsidRPr="00D81E1E" w:rsidRDefault="0029574C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Знание курса уголовного права России, понятийного аппарата уголовного права сформирует у студентов </w:t>
            </w:r>
            <w:r w:rsidRPr="00D81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квалифицированно интерпретировать уголовно-правовые нормы, обосновывать решения по сложным вопросам квалификации преступлений, </w:t>
            </w:r>
            <w:r w:rsidRPr="00D81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вырабатывать предложения и рекомендации по совершенствованию действующего уголовного законодательства и практики его применения. </w:t>
            </w:r>
          </w:p>
          <w:p w:rsidR="0029574C" w:rsidRPr="00D81E1E" w:rsidRDefault="0029574C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49F" w:rsidRPr="00D81E1E" w:rsidTr="00930D4F">
        <w:tc>
          <w:tcPr>
            <w:tcW w:w="3402" w:type="dxa"/>
          </w:tcPr>
          <w:p w:rsidR="00F0249F" w:rsidRPr="00D81E1E" w:rsidRDefault="00F0249F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F0249F" w:rsidRPr="00D81E1E" w:rsidRDefault="000E259B" w:rsidP="00D81E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F0249F" w:rsidRPr="00D81E1E" w:rsidTr="00930D4F">
        <w:tc>
          <w:tcPr>
            <w:tcW w:w="3402" w:type="dxa"/>
          </w:tcPr>
          <w:p w:rsidR="00F0249F" w:rsidRPr="00D81E1E" w:rsidRDefault="00F0249F" w:rsidP="00D81E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29574C" w:rsidRPr="00D81E1E" w:rsidRDefault="0029574C" w:rsidP="00D81E1E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  <w:u w:val="single"/>
              </w:rPr>
              <w:t>знать: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понятие, систему и цели политики государства в сфере борьбы с преступностью;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понятие, систему и задачи уголовного права;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принципы уголовного права;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уголовного закона, его специфические черты и значение для решения задач преодоления преступности;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Уголовный кодекс РФ, его систему и структуру норм уголовного закона;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связь уголовного законодательства с другими отраслями права (уголовно – процессуальным, уголовно – исполнительным, гражданским, административным);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действие уголовного закона во времени и в пространстве;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современные проблемы толкования уголовного закона;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и признаки преступления и иных правонарушений;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классификацию преступлений;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разграничение преступлений и иных правонарушений;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вопросы криминализации общественно – опасных деяний и их декриминализации;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уголовной ответственности и её оснований;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состава преступления, его признаки элементы и виды; субъективную сторону состава преступления – формы вины, умысел, неосторожность и их виды;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понятие множественности преступлений и её значение для квалификации преступлений;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стадии преступлений и их виды; понятие и виды соучастия в преступлении;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и виды обстоятельств, исключающих преступность деяния;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уголовного наказания, его цели, система и виды наказаний; обстоятельства, смягчающие и отягчающие наказание;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назначение наказания при рецидиве преступлений, по совокупности преступлений и совокупности приговоров;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и виды освобождения от уголовной ответственности и наказания;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судимости;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особенности уголовной ответственности несовершеннолетних;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сущность принудительных мер медицинского характера, виды, основания и цели их применения;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структуру и систему Особенной части уголовного права;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принципы квалификации преступлений, значение квалификации; квалифицирующие признаки;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и виды преступлений, отраженных в Особенной части Уголовного кодекса;</w:t>
            </w:r>
          </w:p>
          <w:p w:rsidR="0029574C" w:rsidRPr="00D81E1E" w:rsidRDefault="0029574C" w:rsidP="00D81E1E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Уметь: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адекватно оценивать с позиций уголовного права и законодательства антиобщественные деяния;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определять правовые нормы Общей и Особенной частей Уголовного кодекса, подлежащие применению в конкретной ситуации;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индивидуализировать уголовную ответственность с учетом данных о личности виновного.</w:t>
            </w:r>
          </w:p>
          <w:p w:rsidR="0029574C" w:rsidRPr="00D81E1E" w:rsidRDefault="0029574C" w:rsidP="00D81E1E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Знать: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основные тенденции российского уголовного права в историческом аспекте; основные достижения отечественной и зарубежной уголовно – правовой мысли; практику применения российского уголовного законодательства;</w:t>
            </w:r>
            <w:r w:rsidRPr="00D81E1E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основные положения уголовного права зарубежных стран.</w:t>
            </w:r>
          </w:p>
          <w:p w:rsidR="00F0249F" w:rsidRPr="00D81E1E" w:rsidRDefault="0029574C" w:rsidP="00D81E1E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w w:val="103"/>
                <w:sz w:val="24"/>
                <w:szCs w:val="24"/>
              </w:rPr>
              <w:t>Уголовное право тесно связано с другими юридическими дисциплинами (уголовным процессом, криминологией, уголовно – исполнительным правом), а так же судебной психиатрией, психологией и социологией. Смежные дисциплины способствуют уяснению сущности различных уголовно – правовых институтов, видов преступлений, их социальной обусловленности и тех мер правового воздействия, которые определяются как характером преступного деяния, так и личностью виновного, привлекаемого к уголовной ответственности.</w:t>
            </w:r>
          </w:p>
        </w:tc>
      </w:tr>
      <w:tr w:rsidR="00F0249F" w:rsidRPr="00D81E1E" w:rsidTr="00930D4F">
        <w:tc>
          <w:tcPr>
            <w:tcW w:w="3402" w:type="dxa"/>
          </w:tcPr>
          <w:p w:rsidR="00F0249F" w:rsidRPr="00D81E1E" w:rsidRDefault="00F0249F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дисциплины </w:t>
            </w:r>
          </w:p>
          <w:p w:rsidR="00F0249F" w:rsidRPr="00D81E1E" w:rsidRDefault="00F0249F" w:rsidP="00D81E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FD0667" w:rsidRPr="00FD0667" w:rsidRDefault="00FD0667" w:rsidP="00D81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задачи, система и принципы уголовного права. Наука уголовного права</w:t>
            </w: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Уголовный закон. Понятие преступления. Уголовная ответственность и ее основание. Состав преступления. Объект преступления. Объективная сторона преступления. </w:t>
            </w:r>
            <w:r w:rsidR="00D81E1E"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преступления. Субъективная сторона </w:t>
            </w:r>
            <w:r w:rsidR="00D81E1E"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преступления. Стадии совершения преступления. Соучастие в преступлении. Множественность преступлений. Обстоятельства, исключающие преступность деяния. Понятие и цели наказания. Система и виды наказаний. Назначение наказания. Условное осуждение. Освобождение от уголовной ответственности. Освобождение от наказания. Амнистия, помилование, судимость. Принудительные меры медицинского характера. Основные положения Общей части уголовного права зарубежных государств.</w:t>
            </w:r>
          </w:p>
          <w:p w:rsidR="00F0249F" w:rsidRPr="00D81E1E" w:rsidRDefault="000D7915" w:rsidP="00D8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Понятие Особенной части уголовного права Российской Федерации, ее значение и система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валификация преступлений и ее значение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против жизни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против здоровья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реступления, ставящие в опасное для жизни и здоровья состояние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против свободы, чести и достоинства личности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против половой неприкосновенности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и половой свободы личности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против конституционных прав и свобод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человека и  гражданина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против семьи и несовершеннолетних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против собственности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в сфере экономической деятельности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против интересов службы в коммерческих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и  иных организациях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против общественной безопасности и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против здоровья населения и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общественной  нравственности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э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кологические преступления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реступления против безопасности движения и эксплуатации транспорта</w:t>
            </w:r>
            <w:r w:rsidR="002B65B4" w:rsidRPr="00D81E1E">
              <w:rPr>
                <w:rFonts w:ascii="Times New Roman" w:hAnsi="Times New Roman" w:cs="Times New Roman"/>
                <w:sz w:val="24"/>
                <w:szCs w:val="24"/>
              </w:rPr>
              <w:t>; преступления в сфере компьютерной информации; преступления против основ конституционного строя и безопасности государства; преступления против государственной власти, интересов государственной службы и службы в органах местного самоуправления; преступления против правосудия; преступления против порядка управления; преступления против военной службы; преступления против мира и безопасности человечества</w:t>
            </w:r>
          </w:p>
        </w:tc>
      </w:tr>
      <w:tr w:rsidR="00F0249F" w:rsidRPr="00D81E1E" w:rsidTr="00930D4F">
        <w:tc>
          <w:tcPr>
            <w:tcW w:w="3402" w:type="dxa"/>
          </w:tcPr>
          <w:p w:rsidR="00F0249F" w:rsidRPr="00D81E1E" w:rsidRDefault="00F0249F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Виды учебной работы </w:t>
            </w:r>
          </w:p>
        </w:tc>
        <w:tc>
          <w:tcPr>
            <w:tcW w:w="5806" w:type="dxa"/>
          </w:tcPr>
          <w:p w:rsidR="00F0249F" w:rsidRPr="00D81E1E" w:rsidRDefault="00F0249F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F0249F" w:rsidRPr="00D81E1E" w:rsidTr="00930D4F">
        <w:tc>
          <w:tcPr>
            <w:tcW w:w="3402" w:type="dxa"/>
          </w:tcPr>
          <w:p w:rsidR="00F0249F" w:rsidRPr="00D81E1E" w:rsidRDefault="00F0249F" w:rsidP="00D8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F0249F" w:rsidRPr="00D81E1E" w:rsidRDefault="00F0249F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дискуссии; игровой метод, в том числе ролевые и деловые игры; разбор конкретных ситуаций; проведение ко</w:t>
            </w:r>
            <w:r w:rsidR="00F54864" w:rsidRPr="00D81E1E">
              <w:rPr>
                <w:rFonts w:ascii="Times New Roman" w:hAnsi="Times New Roman" w:cs="Times New Roman"/>
                <w:sz w:val="24"/>
                <w:szCs w:val="24"/>
              </w:rPr>
              <w:t>ллоквиумов; подготовка докладов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; тестирование. Интернет-ресурсы: http://www.edu.ru/ – Российское образование: федеральный образовательный портал. www.consultant.ru – СПС Консультант www.legal.ru – сервер для юристов. www.lawlibrary.ru – электронная библиотека </w:t>
            </w:r>
            <w:proofErr w:type="spellStart"/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Спарк</w:t>
            </w:r>
            <w:proofErr w:type="spellEnd"/>
            <w:r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 www.elibrary.ru– научная электронная библиотека.</w:t>
            </w:r>
          </w:p>
          <w:p w:rsidR="00F0249F" w:rsidRPr="00D81E1E" w:rsidRDefault="00F0249F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аудиторных занятий, проводимых в ин</w:t>
            </w:r>
            <w:r w:rsidR="00435D48" w:rsidRPr="00D81E1E">
              <w:rPr>
                <w:rFonts w:ascii="Times New Roman" w:hAnsi="Times New Roman" w:cs="Times New Roman"/>
                <w:sz w:val="24"/>
                <w:szCs w:val="24"/>
              </w:rPr>
              <w:t>терактивных формах, составляет 3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</w:tc>
      </w:tr>
      <w:tr w:rsidR="00F0249F" w:rsidRPr="00D81E1E" w:rsidTr="00930D4F">
        <w:tc>
          <w:tcPr>
            <w:tcW w:w="3402" w:type="dxa"/>
          </w:tcPr>
          <w:p w:rsidR="00F0249F" w:rsidRPr="00D81E1E" w:rsidRDefault="00F0249F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F0249F" w:rsidRPr="00D81E1E" w:rsidRDefault="00F0249F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F0249F" w:rsidRPr="00D81E1E" w:rsidTr="00930D4F">
        <w:tc>
          <w:tcPr>
            <w:tcW w:w="3402" w:type="dxa"/>
          </w:tcPr>
          <w:p w:rsidR="00F0249F" w:rsidRPr="00D81E1E" w:rsidRDefault="00F0249F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F0249F" w:rsidRPr="00D81E1E" w:rsidRDefault="00F0249F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экзамен в устной форме или в форме тестирования</w:t>
            </w:r>
          </w:p>
        </w:tc>
      </w:tr>
    </w:tbl>
    <w:p w:rsidR="00A253A9" w:rsidRPr="00D81E1E" w:rsidRDefault="00A253A9" w:rsidP="00D8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64" w:rsidRPr="00D81E1E" w:rsidRDefault="00F54864" w:rsidP="00D8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64" w:rsidRPr="00D81E1E" w:rsidRDefault="00F54864" w:rsidP="00D8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64" w:rsidRPr="00D81E1E" w:rsidRDefault="00F54864" w:rsidP="00340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4864" w:rsidRPr="00D8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9E"/>
    <w:rsid w:val="00025FAF"/>
    <w:rsid w:val="000D7915"/>
    <w:rsid w:val="000E259B"/>
    <w:rsid w:val="001430B0"/>
    <w:rsid w:val="001D416B"/>
    <w:rsid w:val="0029574C"/>
    <w:rsid w:val="002B65B4"/>
    <w:rsid w:val="002D3B9E"/>
    <w:rsid w:val="00325885"/>
    <w:rsid w:val="003405C0"/>
    <w:rsid w:val="00435D48"/>
    <w:rsid w:val="0093768B"/>
    <w:rsid w:val="00A0316F"/>
    <w:rsid w:val="00A253A9"/>
    <w:rsid w:val="00A550FE"/>
    <w:rsid w:val="00AA5F85"/>
    <w:rsid w:val="00C0046A"/>
    <w:rsid w:val="00C37B01"/>
    <w:rsid w:val="00D26051"/>
    <w:rsid w:val="00D81E1E"/>
    <w:rsid w:val="00D90AE2"/>
    <w:rsid w:val="00DF63B8"/>
    <w:rsid w:val="00F0249F"/>
    <w:rsid w:val="00F2424C"/>
    <w:rsid w:val="00F54864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C7A0F-95F0-4329-8AB5-63F57023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9F"/>
  </w:style>
  <w:style w:type="paragraph" w:styleId="9">
    <w:name w:val="heading 9"/>
    <w:basedOn w:val="a"/>
    <w:next w:val="a"/>
    <w:link w:val="90"/>
    <w:qFormat/>
    <w:rsid w:val="00F0249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024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0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49F"/>
    <w:pPr>
      <w:ind w:left="720"/>
      <w:contextualSpacing/>
    </w:pPr>
  </w:style>
  <w:style w:type="paragraph" w:styleId="a5">
    <w:name w:val="Body Text"/>
    <w:basedOn w:val="a"/>
    <w:link w:val="a6"/>
    <w:unhideWhenUsed/>
    <w:rsid w:val="00F0249F"/>
    <w:pPr>
      <w:spacing w:after="120"/>
    </w:pPr>
  </w:style>
  <w:style w:type="character" w:customStyle="1" w:styleId="a6">
    <w:name w:val="Основной текст Знак"/>
    <w:basedOn w:val="a0"/>
    <w:link w:val="a5"/>
    <w:rsid w:val="00F0249F"/>
  </w:style>
  <w:style w:type="character" w:styleId="a7">
    <w:name w:val="Strong"/>
    <w:qFormat/>
    <w:rsid w:val="00F0249F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2957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9574C"/>
  </w:style>
  <w:style w:type="character" w:customStyle="1" w:styleId="2">
    <w:name w:val="Основной текст (2)_"/>
    <w:basedOn w:val="a0"/>
    <w:link w:val="20"/>
    <w:rsid w:val="00F548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864"/>
    <w:pPr>
      <w:shd w:val="clear" w:color="auto" w:fill="FFFFFF"/>
      <w:spacing w:after="240" w:line="274" w:lineRule="exact"/>
      <w:ind w:hanging="280"/>
      <w:jc w:val="center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"/>
    <w:rsid w:val="00F54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F54864"/>
    <w:pPr>
      <w:shd w:val="clear" w:color="auto" w:fill="FFFFFF"/>
      <w:spacing w:after="0" w:line="480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DF63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F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</dc:creator>
  <cp:lastModifiedBy>ЮИ - Лариса В. Шишканова</cp:lastModifiedBy>
  <cp:revision>4</cp:revision>
  <dcterms:created xsi:type="dcterms:W3CDTF">2016-09-29T06:29:00Z</dcterms:created>
  <dcterms:modified xsi:type="dcterms:W3CDTF">2016-09-29T09:06:00Z</dcterms:modified>
</cp:coreProperties>
</file>