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8148E0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48E0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94153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E0">
        <w:rPr>
          <w:rFonts w:ascii="Times New Roman" w:hAnsi="Times New Roman" w:cs="Times New Roman"/>
          <w:b/>
          <w:sz w:val="24"/>
          <w:szCs w:val="24"/>
        </w:rPr>
        <w:t>«</w:t>
      </w:r>
      <w:r w:rsidR="003A0C19">
        <w:rPr>
          <w:rFonts w:ascii="Times New Roman" w:hAnsi="Times New Roman" w:cs="Times New Roman"/>
          <w:b/>
          <w:sz w:val="24"/>
          <w:szCs w:val="24"/>
        </w:rPr>
        <w:t>Земельное право</w:t>
      </w:r>
      <w:r w:rsidRPr="008148E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45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8B1EEC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Default="003A0C19" w:rsidP="003A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Учебная дисциплина «Земельное право» относится к  дисциплинам базовой части  профессионального цикла  ОПП  бакалавриата 40.03.01 Юриспруденция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B60334" w:rsidRDefault="004B46F7" w:rsidP="00B603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6F7">
              <w:rPr>
                <w:rFonts w:ascii="Times New Roman" w:hAnsi="Times New Roman" w:cs="Times New Roman"/>
                <w:sz w:val="24"/>
                <w:szCs w:val="24"/>
              </w:rPr>
              <w:t>ОК-1, ПК</w:t>
            </w:r>
            <w:r w:rsidR="00B6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F7">
              <w:rPr>
                <w:rFonts w:ascii="Times New Roman" w:hAnsi="Times New Roman" w:cs="Times New Roman"/>
                <w:sz w:val="24"/>
                <w:szCs w:val="24"/>
              </w:rPr>
              <w:t xml:space="preserve">- 4, </w:t>
            </w:r>
            <w:r w:rsidR="00B60334"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B6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</w:t>
            </w:r>
            <w:r w:rsidR="006019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92C" w:rsidRPr="008358AB" w:rsidRDefault="0060192C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3A0C19" w:rsidRPr="008358AB" w:rsidRDefault="003A0C19" w:rsidP="008358A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</w:rPr>
              <w:t>- основные понятия</w:t>
            </w:r>
            <w:r w:rsidR="00857C32">
              <w:rPr>
                <w:szCs w:val="24"/>
              </w:rPr>
              <w:t xml:space="preserve">, категории </w:t>
            </w:r>
            <w:r w:rsidRPr="008358AB">
              <w:rPr>
                <w:szCs w:val="24"/>
              </w:rPr>
              <w:t xml:space="preserve">земельного права, </w:t>
            </w:r>
          </w:p>
          <w:p w:rsidR="003A0C19" w:rsidRPr="008358AB" w:rsidRDefault="003A0C19" w:rsidP="008358A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</w:rPr>
              <w:t xml:space="preserve">- специфику земельных правоотношений, в т.ч. правового статуса их субъектов и правовой характеристики объектов; </w:t>
            </w:r>
          </w:p>
          <w:p w:rsidR="003A0C19" w:rsidRPr="008358AB" w:rsidRDefault="003A0C19" w:rsidP="008358A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</w:rPr>
              <w:t>- в чем заключаются особенности правового регулирования использования, управления и охраны земельных ресурсов;</w:t>
            </w:r>
          </w:p>
          <w:p w:rsidR="003A0C19" w:rsidRPr="008358AB" w:rsidRDefault="003A0C19" w:rsidP="008358A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</w:rPr>
              <w:t>- существующие права на земельные участки и содержание прав и обязанностей собственников, землепользователей, землевладельцев и арендаторов участков земли;</w:t>
            </w:r>
          </w:p>
          <w:p w:rsidR="003A0C19" w:rsidRPr="008358AB" w:rsidRDefault="003A0C19" w:rsidP="008358A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</w:rPr>
              <w:t>- порядок предоставления земельных участков для различных целей;</w:t>
            </w:r>
          </w:p>
          <w:p w:rsidR="003A0C19" w:rsidRPr="008358AB" w:rsidRDefault="003A0C19" w:rsidP="008358A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</w:rPr>
              <w:t>- содержание основных функций в сфере управления земельными ресурсами;</w:t>
            </w:r>
          </w:p>
          <w:p w:rsidR="00857C32" w:rsidRDefault="003A0C19" w:rsidP="00857C3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</w:rPr>
              <w:t>- характеристику правового реж</w:t>
            </w:r>
            <w:r w:rsidR="00857C32">
              <w:rPr>
                <w:szCs w:val="24"/>
              </w:rPr>
              <w:t>има различных категорий земель.</w:t>
            </w:r>
          </w:p>
          <w:p w:rsidR="008C3CE4" w:rsidRPr="00857C32" w:rsidRDefault="008C3CE4" w:rsidP="00857C3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  <w:u w:val="single"/>
              </w:rPr>
              <w:t>Уметь:</w:t>
            </w:r>
          </w:p>
          <w:p w:rsidR="003A0C19" w:rsidRPr="00857C32" w:rsidRDefault="003A0C19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юридическими понятиями и категориями </w:t>
            </w:r>
            <w:r w:rsidRPr="00857C32">
              <w:rPr>
                <w:rFonts w:ascii="Times New Roman" w:hAnsi="Times New Roman" w:cs="Times New Roman"/>
                <w:sz w:val="24"/>
                <w:szCs w:val="24"/>
              </w:rPr>
              <w:t>земельного права;</w:t>
            </w:r>
          </w:p>
          <w:p w:rsidR="00857C32" w:rsidRPr="00857C32" w:rsidRDefault="00857C32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32">
              <w:rPr>
                <w:rFonts w:ascii="Times New Roman" w:hAnsi="Times New Roman" w:cs="Times New Roman"/>
                <w:sz w:val="24"/>
                <w:szCs w:val="24"/>
              </w:rPr>
              <w:t>- определять цель и выбирать оптимальные, правомерные пути её достижения;</w:t>
            </w:r>
          </w:p>
          <w:p w:rsidR="003A0C19" w:rsidRPr="008358AB" w:rsidRDefault="003A0C19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32">
              <w:rPr>
                <w:rFonts w:ascii="Times New Roman" w:hAnsi="Times New Roman" w:cs="Times New Roman"/>
                <w:sz w:val="24"/>
                <w:szCs w:val="24"/>
              </w:rPr>
              <w:t>- анализировать юридические факты и возникающие в связи с ними земельно</w:t>
            </w: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-правовые отношения;</w:t>
            </w:r>
          </w:p>
          <w:p w:rsidR="003A0C19" w:rsidRPr="00857C32" w:rsidRDefault="003A0C19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- находить, исследовать, анализировать и давать оценку нормативно-правовым актам, регулирующим земельные отношения, правильно толковать и применять земельно-</w:t>
            </w:r>
            <w:r w:rsidRPr="00857C32">
              <w:rPr>
                <w:rFonts w:ascii="Times New Roman" w:hAnsi="Times New Roman" w:cs="Times New Roman"/>
                <w:sz w:val="24"/>
                <w:szCs w:val="24"/>
              </w:rPr>
              <w:t>правовые нормы;</w:t>
            </w:r>
          </w:p>
          <w:p w:rsidR="00857C32" w:rsidRPr="00857C32" w:rsidRDefault="00857C32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32">
              <w:rPr>
                <w:rFonts w:ascii="Times New Roman" w:hAnsi="Times New Roman" w:cs="Times New Roman"/>
                <w:sz w:val="24"/>
                <w:szCs w:val="24"/>
              </w:rPr>
              <w:t>- выбирать соответствующие модели поведения; осознавать ответственность за совершаемые действия;</w:t>
            </w:r>
          </w:p>
          <w:p w:rsidR="003A0C19" w:rsidRPr="00857C32" w:rsidRDefault="003A0C19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32">
              <w:rPr>
                <w:rFonts w:ascii="Times New Roman" w:hAnsi="Times New Roman" w:cs="Times New Roman"/>
                <w:sz w:val="24"/>
                <w:szCs w:val="24"/>
              </w:rPr>
              <w:t>- дискутировать, отстаивать и выражать свои мысли, обосновывать свои аргументы на семинарских (практических) занятиях и диспутах;</w:t>
            </w:r>
          </w:p>
          <w:p w:rsidR="003A0C19" w:rsidRPr="00857C32" w:rsidRDefault="003A0C19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32">
              <w:rPr>
                <w:rFonts w:ascii="Times New Roman" w:hAnsi="Times New Roman" w:cs="Times New Roman"/>
                <w:sz w:val="24"/>
                <w:szCs w:val="24"/>
              </w:rPr>
              <w:t>- принимать решения и совершать юридические действия в точном соответствии с законом;</w:t>
            </w:r>
          </w:p>
          <w:p w:rsidR="003A0C19" w:rsidRPr="008358AB" w:rsidRDefault="003A0C19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32">
              <w:rPr>
                <w:rFonts w:ascii="Times New Roman" w:hAnsi="Times New Roman" w:cs="Times New Roman"/>
                <w:sz w:val="24"/>
                <w:szCs w:val="24"/>
              </w:rPr>
              <w:t>- осуществ</w:t>
            </w: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лять правовую экспертизу земельно-правовых нормативных актов;</w:t>
            </w:r>
          </w:p>
          <w:p w:rsidR="003A0C19" w:rsidRPr="008358AB" w:rsidRDefault="003A0C19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- давать квалифицированные юридические заключения и консультации;</w:t>
            </w:r>
          </w:p>
          <w:p w:rsidR="003A0C19" w:rsidRPr="008358AB" w:rsidRDefault="003A0C19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- правильно составлять и оформлять юридические документы.</w:t>
            </w:r>
          </w:p>
          <w:p w:rsidR="00F36968" w:rsidRPr="008358AB" w:rsidRDefault="00F36968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</w:p>
          <w:p w:rsidR="008358AB" w:rsidRPr="008358AB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- методикой самостоятельного изучения и анализа земельно-</w:t>
            </w:r>
            <w:r w:rsidRPr="0083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доктрин и земельно-правовых норм;</w:t>
            </w:r>
          </w:p>
          <w:p w:rsidR="008358AB" w:rsidRPr="008358AB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 xml:space="preserve">- юридической терминологией по земельному праву; </w:t>
            </w:r>
          </w:p>
          <w:p w:rsidR="008358AB" w:rsidRPr="008358AB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- навыками анализа различных правовых явлений, юридических фактов в земельной сфере, земельно-правовых норм и земельных правовых отношений;</w:t>
            </w:r>
          </w:p>
          <w:p w:rsidR="008358AB" w:rsidRPr="008358AB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- навыками анализа правоприменительной и правоохранительной практики, разрешения правовых проблем и коллизий;</w:t>
            </w:r>
          </w:p>
          <w:p w:rsidR="00D52865" w:rsidRPr="008C3CE4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- навыками реализации земельно-правовых норм и принятия необходимых мер защиты прав и законных интересов физических и юридических лиц.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8148E0" w:rsidRPr="008358AB" w:rsidRDefault="00203D2F" w:rsidP="008358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Базовые </w:t>
            </w:r>
            <w:r w:rsidR="008358AB"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положения</w:t>
            </w:r>
          </w:p>
          <w:p w:rsidR="003D2B80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земельного права. </w:t>
            </w:r>
          </w:p>
          <w:p w:rsidR="008358AB" w:rsidRPr="008358AB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 xml:space="preserve">Место земельного права в системе права. </w:t>
            </w:r>
          </w:p>
          <w:p w:rsidR="008358AB" w:rsidRPr="008358AB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Принципы земельного права.</w:t>
            </w:r>
          </w:p>
          <w:p w:rsidR="008358AB" w:rsidRPr="008358AB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земельных отношений по русскому земельному законодательству. Развитие земельного законодательства.</w:t>
            </w:r>
          </w:p>
          <w:p w:rsidR="008358AB" w:rsidRPr="008358AB" w:rsidRDefault="008358AB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Земельные правовые отношения.</w:t>
            </w:r>
          </w:p>
          <w:p w:rsidR="003E1B1D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Правовые формы использования земель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Понятие и основные признаки права собственности на землю в Российской Федерации.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землей.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Безвозмездное срочное пользование.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владение.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Земельные сервитуты.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Аренда земельных участков.</w:t>
            </w:r>
          </w:p>
          <w:p w:rsidR="007B7755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ьзование земель без предоставления и установления сервитутов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AB" w:rsidRPr="003D2B80" w:rsidRDefault="008358AB" w:rsidP="008358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в сфере использования и охраны земель. Охрана земель</w:t>
            </w:r>
          </w:p>
          <w:p w:rsidR="008358AB" w:rsidRPr="003D2B80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Содержание управления в сфере использования и охраны земель.</w:t>
            </w:r>
          </w:p>
          <w:p w:rsidR="008358AB" w:rsidRPr="003D2B80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Система органов управления в сфере использования и охраны земель.</w:t>
            </w:r>
          </w:p>
          <w:p w:rsidR="008358AB" w:rsidRPr="003D2B80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Охрана земель: понятие, содержание.</w:t>
            </w:r>
          </w:p>
          <w:p w:rsidR="008358AB" w:rsidRPr="003D2B80" w:rsidRDefault="008358AB" w:rsidP="008358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Правовой режим отдельных категорий земель</w:t>
            </w:r>
          </w:p>
          <w:p w:rsidR="008358AB" w:rsidRPr="003D2B80" w:rsidRDefault="008358A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Понятие, состав</w:t>
            </w:r>
            <w:r w:rsidR="003D2B80"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, общая характеристика </w:t>
            </w: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 земель определенной категории.</w:t>
            </w:r>
          </w:p>
          <w:p w:rsidR="008358AB" w:rsidRPr="003D2B80" w:rsidRDefault="008358A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порядок установления границ </w:t>
            </w:r>
            <w:r w:rsidR="003D2B80"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определенной </w:t>
            </w: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категории земель.</w:t>
            </w:r>
          </w:p>
          <w:p w:rsidR="008358AB" w:rsidRPr="003D2B80" w:rsidRDefault="008358AB" w:rsidP="003D2B80"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</w:t>
            </w:r>
            <w:r w:rsidR="003D2B80"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использования и охраны определенной категории земель.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задач, проверка устных и письменных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1021"/>
    <w:multiLevelType w:val="multilevel"/>
    <w:tmpl w:val="EF9CBE5C"/>
    <w:lvl w:ilvl="0">
      <w:start w:val="1"/>
      <w:numFmt w:val="bullet"/>
      <w:pStyle w:val="a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135CA2"/>
    <w:rsid w:val="00143095"/>
    <w:rsid w:val="001478A5"/>
    <w:rsid w:val="001579DF"/>
    <w:rsid w:val="00157E3D"/>
    <w:rsid w:val="0018151E"/>
    <w:rsid w:val="001B701A"/>
    <w:rsid w:val="001E302B"/>
    <w:rsid w:val="00203D2F"/>
    <w:rsid w:val="002913A7"/>
    <w:rsid w:val="002973FB"/>
    <w:rsid w:val="002F5DEB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6F10"/>
    <w:rsid w:val="006304AB"/>
    <w:rsid w:val="00655123"/>
    <w:rsid w:val="00656A73"/>
    <w:rsid w:val="00685448"/>
    <w:rsid w:val="00686144"/>
    <w:rsid w:val="006E445F"/>
    <w:rsid w:val="00746BDA"/>
    <w:rsid w:val="007B3CDF"/>
    <w:rsid w:val="007B7755"/>
    <w:rsid w:val="007E6120"/>
    <w:rsid w:val="008148E0"/>
    <w:rsid w:val="00827D43"/>
    <w:rsid w:val="008358AB"/>
    <w:rsid w:val="00857C32"/>
    <w:rsid w:val="008A175B"/>
    <w:rsid w:val="008B1EEC"/>
    <w:rsid w:val="008C3CE4"/>
    <w:rsid w:val="009054C7"/>
    <w:rsid w:val="00907744"/>
    <w:rsid w:val="00932B30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90588"/>
    <w:rsid w:val="00CB0283"/>
    <w:rsid w:val="00CC7019"/>
    <w:rsid w:val="00CF36D3"/>
    <w:rsid w:val="00D07868"/>
    <w:rsid w:val="00D445A4"/>
    <w:rsid w:val="00D52865"/>
    <w:rsid w:val="00D80711"/>
    <w:rsid w:val="00D812C2"/>
    <w:rsid w:val="00DE2B78"/>
    <w:rsid w:val="00DE78C0"/>
    <w:rsid w:val="00E40FB4"/>
    <w:rsid w:val="00E45063"/>
    <w:rsid w:val="00E7594A"/>
    <w:rsid w:val="00EA3650"/>
    <w:rsid w:val="00EC263F"/>
    <w:rsid w:val="00EC7ACB"/>
    <w:rsid w:val="00F022E6"/>
    <w:rsid w:val="00F36968"/>
    <w:rsid w:val="00F50A45"/>
    <w:rsid w:val="00F54EB4"/>
    <w:rsid w:val="00F63859"/>
    <w:rsid w:val="00F6556F"/>
    <w:rsid w:val="00F7171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88F24-CE5E-4B5E-9892-B8A823E9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36D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2016-10-27T04:37:00Z</dcterms:created>
  <dcterms:modified xsi:type="dcterms:W3CDTF">2016-10-27T04:37:00Z</dcterms:modified>
</cp:coreProperties>
</file>