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E0" w:rsidRPr="00D1122B" w:rsidRDefault="008148E0" w:rsidP="00F5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122B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8760EB" w:rsidRPr="00216AB7" w:rsidRDefault="008760EB" w:rsidP="00216AB7">
      <w:pPr>
        <w:pStyle w:val="a7"/>
        <w:tabs>
          <w:tab w:val="left" w:pos="993"/>
        </w:tabs>
        <w:ind w:left="0" w:firstLine="567"/>
        <w:jc w:val="center"/>
        <w:rPr>
          <w:b/>
        </w:rPr>
      </w:pPr>
      <w:r w:rsidRPr="00216AB7">
        <w:rPr>
          <w:b/>
        </w:rPr>
        <w:t>«</w:t>
      </w:r>
      <w:r w:rsidR="00216AB7" w:rsidRPr="00216AB7">
        <w:rPr>
          <w:b/>
        </w:rPr>
        <w:t>Правовой режим недвижимости</w:t>
      </w:r>
      <w:r w:rsidRPr="00216AB7">
        <w:rPr>
          <w:b/>
        </w:rPr>
        <w:t>»</w:t>
      </w:r>
    </w:p>
    <w:p w:rsidR="00F50A45" w:rsidRPr="00D1122B" w:rsidRDefault="00F50A45" w:rsidP="00F5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656"/>
      </w:tblGrid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8148E0" w:rsidRDefault="00D812C2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56" w:type="dxa"/>
          </w:tcPr>
          <w:p w:rsidR="008148E0" w:rsidRPr="003A0C19" w:rsidRDefault="003A0C19" w:rsidP="008B1EEC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</w:rPr>
            </w:pPr>
            <w:r w:rsidRPr="003A0C19">
              <w:rPr>
                <w:rFonts w:ascii="Times New Roman" w:hAnsi="Times New Roman" w:cs="Times New Roman"/>
              </w:rPr>
              <w:t xml:space="preserve">Формирование высококвалифицированного специалиста (юриста) для работы в </w:t>
            </w:r>
            <w:r w:rsidR="008B1EEC">
              <w:rPr>
                <w:rFonts w:ascii="Times New Roman" w:hAnsi="Times New Roman" w:cs="Times New Roman"/>
              </w:rPr>
              <w:t>различных</w:t>
            </w:r>
            <w:r w:rsidRPr="003A0C19">
              <w:rPr>
                <w:rFonts w:ascii="Times New Roman" w:hAnsi="Times New Roman" w:cs="Times New Roman"/>
              </w:rPr>
              <w:t xml:space="preserve"> сферах экономики, в правоприменительной и правоохранительной  деятельности.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8148E0" w:rsidRDefault="00F7171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6656" w:type="dxa"/>
          </w:tcPr>
          <w:p w:rsidR="008148E0" w:rsidRPr="00E22324" w:rsidRDefault="003A0C19" w:rsidP="00216AB7">
            <w:pPr>
              <w:pStyle w:val="a7"/>
              <w:tabs>
                <w:tab w:val="left" w:pos="993"/>
              </w:tabs>
              <w:ind w:left="0" w:firstLine="567"/>
            </w:pPr>
            <w:r w:rsidRPr="00E22324">
              <w:t>Учебная дисциплина «</w:t>
            </w:r>
            <w:r w:rsidR="00216AB7" w:rsidRPr="00926B7F">
              <w:t>Правово</w:t>
            </w:r>
            <w:r w:rsidR="00216AB7">
              <w:t>й</w:t>
            </w:r>
            <w:r w:rsidR="00216AB7" w:rsidRPr="00926B7F">
              <w:t xml:space="preserve"> </w:t>
            </w:r>
            <w:r w:rsidR="00216AB7">
              <w:t>режим недвижимости</w:t>
            </w:r>
            <w:r w:rsidRPr="00E22324">
              <w:t xml:space="preserve">» относится </w:t>
            </w:r>
            <w:proofErr w:type="gramStart"/>
            <w:r w:rsidRPr="00E22324">
              <w:t xml:space="preserve">к  </w:t>
            </w:r>
            <w:r w:rsidR="008760EB" w:rsidRPr="00E22324">
              <w:t>дисциплинам</w:t>
            </w:r>
            <w:proofErr w:type="gramEnd"/>
            <w:r w:rsidR="008760EB" w:rsidRPr="00E22324">
              <w:t xml:space="preserve"> профессион</w:t>
            </w:r>
            <w:r w:rsidR="00216AB7">
              <w:t>ального цикла, вариативной части, дисциплины по выбору</w:t>
            </w:r>
            <w:r w:rsidR="008760EB" w:rsidRPr="00E22324">
              <w:t xml:space="preserve"> и обеспечивает профессиональную подготовку магистров</w:t>
            </w:r>
            <w:r w:rsidRPr="00E22324">
              <w:t xml:space="preserve">  ОПП </w:t>
            </w:r>
            <w:r w:rsidR="008760EB" w:rsidRPr="00E22324">
              <w:t>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8148E0" w:rsidRDefault="0068614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656" w:type="dxa"/>
          </w:tcPr>
          <w:p w:rsidR="008148E0" w:rsidRPr="008760EB" w:rsidRDefault="00B60334" w:rsidP="0087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- </w:t>
            </w:r>
            <w:r w:rsidR="00216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656" w:type="dxa"/>
          </w:tcPr>
          <w:p w:rsidR="008148E0" w:rsidRPr="00E22324" w:rsidRDefault="00023698" w:rsidP="00E22324">
            <w:pPr>
              <w:ind w:firstLine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24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</w:t>
            </w:r>
            <w:r w:rsidR="0060192C" w:rsidRPr="00E223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6AB7" w:rsidRPr="00854805" w:rsidRDefault="00216AB7" w:rsidP="00216AB7">
            <w:pPr>
              <w:pStyle w:val="a"/>
              <w:numPr>
                <w:ilvl w:val="0"/>
                <w:numId w:val="0"/>
              </w:numPr>
              <w:ind w:left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854805">
              <w:rPr>
                <w:rFonts w:ascii="Times New Roman" w:hAnsi="Times New Roman"/>
                <w:i/>
                <w:sz w:val="24"/>
                <w:szCs w:val="24"/>
              </w:rPr>
              <w:t>Знать и понимать:</w:t>
            </w:r>
          </w:p>
          <w:p w:rsidR="00216AB7" w:rsidRPr="00854805" w:rsidRDefault="00216AB7" w:rsidP="00216AB7">
            <w:pPr>
              <w:pStyle w:val="2"/>
              <w:widowControl/>
              <w:numPr>
                <w:ilvl w:val="0"/>
                <w:numId w:val="3"/>
              </w:numPr>
              <w:tabs>
                <w:tab w:val="num" w:pos="426"/>
              </w:tabs>
              <w:spacing w:after="0" w:line="240" w:lineRule="auto"/>
              <w:ind w:left="0" w:firstLine="567"/>
            </w:pPr>
            <w:proofErr w:type="gramStart"/>
            <w:r w:rsidRPr="00854805">
              <w:t>что</w:t>
            </w:r>
            <w:proofErr w:type="gramEnd"/>
            <w:r w:rsidRPr="00854805">
              <w:t xml:space="preserve"> понимается под недвижимостью и какие признаки отличают объекты недвижимости от движимого имущества; </w:t>
            </w:r>
          </w:p>
          <w:p w:rsidR="00216AB7" w:rsidRPr="00854805" w:rsidRDefault="00216AB7" w:rsidP="00216AB7">
            <w:pPr>
              <w:pStyle w:val="2"/>
              <w:widowControl/>
              <w:numPr>
                <w:ilvl w:val="0"/>
                <w:numId w:val="3"/>
              </w:numPr>
              <w:tabs>
                <w:tab w:val="num" w:pos="426"/>
              </w:tabs>
              <w:spacing w:after="0" w:line="240" w:lineRule="auto"/>
              <w:ind w:left="0" w:firstLine="567"/>
            </w:pPr>
            <w:r w:rsidRPr="00854805">
              <w:t xml:space="preserve">какие существуют права на недвижимое имущество, в чем их особенности, их документальное подтверждение и каким объемом по распоряжению недвижимости обладают владельцы этих прав; </w:t>
            </w:r>
          </w:p>
          <w:p w:rsidR="00216AB7" w:rsidRPr="00854805" w:rsidRDefault="00216AB7" w:rsidP="00216AB7">
            <w:pPr>
              <w:pStyle w:val="2"/>
              <w:widowControl/>
              <w:numPr>
                <w:ilvl w:val="0"/>
                <w:numId w:val="3"/>
              </w:numPr>
              <w:tabs>
                <w:tab w:val="num" w:pos="426"/>
              </w:tabs>
              <w:spacing w:after="0" w:line="240" w:lineRule="auto"/>
              <w:ind w:left="0" w:firstLine="567"/>
            </w:pPr>
            <w:r w:rsidRPr="00854805">
              <w:t xml:space="preserve">значение государственной регистрации сделок с недвижимостью; </w:t>
            </w:r>
          </w:p>
          <w:p w:rsidR="00216AB7" w:rsidRPr="00854805" w:rsidRDefault="00216AB7" w:rsidP="00216AB7">
            <w:pPr>
              <w:pStyle w:val="2"/>
              <w:widowControl/>
              <w:numPr>
                <w:ilvl w:val="0"/>
                <w:numId w:val="3"/>
              </w:numPr>
              <w:tabs>
                <w:tab w:val="num" w:pos="426"/>
              </w:tabs>
              <w:spacing w:after="0" w:line="240" w:lineRule="auto"/>
              <w:ind w:left="0" w:firstLine="567"/>
            </w:pPr>
            <w:r w:rsidRPr="00854805">
              <w:t xml:space="preserve">в чем заключаются особенности правового регулирования сделок с недвижимым имуществом; </w:t>
            </w:r>
          </w:p>
          <w:p w:rsidR="00216AB7" w:rsidRPr="00854805" w:rsidRDefault="00216AB7" w:rsidP="00216AB7">
            <w:pPr>
              <w:pStyle w:val="2"/>
              <w:widowControl/>
              <w:numPr>
                <w:ilvl w:val="0"/>
                <w:numId w:val="3"/>
              </w:numPr>
              <w:tabs>
                <w:tab w:val="num" w:pos="426"/>
              </w:tabs>
              <w:spacing w:after="0" w:line="240" w:lineRule="auto"/>
              <w:ind w:left="0" w:firstLine="567"/>
            </w:pPr>
            <w:r w:rsidRPr="00854805">
              <w:t xml:space="preserve">какие выделяют особенности совершения отдельных сделок с недвижимостью. </w:t>
            </w:r>
          </w:p>
          <w:p w:rsidR="00216AB7" w:rsidRPr="00854805" w:rsidRDefault="00216AB7" w:rsidP="00216AB7">
            <w:pPr>
              <w:pStyle w:val="a"/>
              <w:numPr>
                <w:ilvl w:val="0"/>
                <w:numId w:val="0"/>
              </w:numPr>
              <w:ind w:left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854805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216AB7" w:rsidRPr="00854805" w:rsidRDefault="00216AB7" w:rsidP="00216AB7">
            <w:pPr>
              <w:pStyle w:val="a"/>
              <w:numPr>
                <w:ilvl w:val="0"/>
                <w:numId w:val="4"/>
              </w:numPr>
              <w:tabs>
                <w:tab w:val="num" w:pos="426"/>
              </w:tabs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54805">
              <w:rPr>
                <w:rFonts w:ascii="Times New Roman" w:hAnsi="Times New Roman"/>
                <w:sz w:val="24"/>
                <w:szCs w:val="24"/>
              </w:rPr>
              <w:t>состоятельно изучать и критически анализировать научную литературу;</w:t>
            </w:r>
          </w:p>
          <w:p w:rsidR="00216AB7" w:rsidRPr="00854805" w:rsidRDefault="00216AB7" w:rsidP="00216AB7">
            <w:pPr>
              <w:pStyle w:val="a"/>
              <w:numPr>
                <w:ilvl w:val="0"/>
                <w:numId w:val="4"/>
              </w:numPr>
              <w:tabs>
                <w:tab w:val="num" w:pos="426"/>
              </w:tabs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54805">
              <w:rPr>
                <w:rFonts w:ascii="Times New Roman" w:hAnsi="Times New Roman"/>
                <w:sz w:val="24"/>
                <w:szCs w:val="24"/>
              </w:rPr>
              <w:t>обобщать, анализировать и объяснять нормы законодательства, определяющего правовой режим недвижимого имущества;</w:t>
            </w:r>
          </w:p>
          <w:p w:rsidR="00216AB7" w:rsidRPr="00854805" w:rsidRDefault="00216AB7" w:rsidP="00216AB7">
            <w:pPr>
              <w:pStyle w:val="a"/>
              <w:numPr>
                <w:ilvl w:val="0"/>
                <w:numId w:val="4"/>
              </w:numPr>
              <w:tabs>
                <w:tab w:val="num" w:pos="426"/>
              </w:tabs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54805">
              <w:rPr>
                <w:rFonts w:ascii="Times New Roman" w:hAnsi="Times New Roman"/>
                <w:sz w:val="24"/>
                <w:szCs w:val="24"/>
              </w:rPr>
              <w:t>логически и теоретически обосновывать и отстаивать свою  правовую позицию, аргументировано  опровергать доводы оппонентов по актуальным проблемам;</w:t>
            </w:r>
          </w:p>
          <w:p w:rsidR="00216AB7" w:rsidRPr="00854805" w:rsidRDefault="00216AB7" w:rsidP="00216AB7">
            <w:pPr>
              <w:pStyle w:val="a"/>
              <w:numPr>
                <w:ilvl w:val="0"/>
                <w:numId w:val="4"/>
              </w:numPr>
              <w:tabs>
                <w:tab w:val="num" w:pos="426"/>
              </w:tabs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54805">
              <w:rPr>
                <w:rFonts w:ascii="Times New Roman" w:hAnsi="Times New Roman"/>
                <w:sz w:val="24"/>
                <w:szCs w:val="24"/>
              </w:rPr>
              <w:t>на основе полученных знаний находить способы разрешения  проблемных ситуаций; дополнительные аргументы для обоснования решения;</w:t>
            </w:r>
          </w:p>
          <w:p w:rsidR="00216AB7" w:rsidRPr="00854805" w:rsidRDefault="00216AB7" w:rsidP="00216AB7">
            <w:pPr>
              <w:pStyle w:val="a"/>
              <w:numPr>
                <w:ilvl w:val="0"/>
                <w:numId w:val="4"/>
              </w:numPr>
              <w:tabs>
                <w:tab w:val="num" w:pos="426"/>
              </w:tabs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54805">
              <w:rPr>
                <w:rFonts w:ascii="Times New Roman" w:hAnsi="Times New Roman"/>
                <w:sz w:val="24"/>
                <w:szCs w:val="24"/>
              </w:rPr>
              <w:t>находить, исследовать, анализировать и давать оценку нормативно-правовым актам законодательства России о недвижимости, правильно толковать и применять их.</w:t>
            </w:r>
          </w:p>
          <w:p w:rsidR="00216AB7" w:rsidRPr="00854805" w:rsidRDefault="00216AB7" w:rsidP="00216AB7">
            <w:pPr>
              <w:pStyle w:val="a"/>
              <w:numPr>
                <w:ilvl w:val="0"/>
                <w:numId w:val="0"/>
              </w:numPr>
              <w:ind w:left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854805">
              <w:rPr>
                <w:rFonts w:ascii="Times New Roman" w:hAnsi="Times New Roman"/>
                <w:i/>
                <w:sz w:val="24"/>
                <w:szCs w:val="24"/>
              </w:rPr>
              <w:t>владеть навыками:</w:t>
            </w:r>
          </w:p>
          <w:p w:rsidR="00216AB7" w:rsidRPr="00854805" w:rsidRDefault="00216AB7" w:rsidP="00216AB7">
            <w:pPr>
              <w:pStyle w:val="a"/>
              <w:numPr>
                <w:ilvl w:val="0"/>
                <w:numId w:val="5"/>
              </w:numPr>
              <w:tabs>
                <w:tab w:val="num" w:pos="426"/>
              </w:tabs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54805">
              <w:rPr>
                <w:rFonts w:ascii="Times New Roman" w:hAnsi="Times New Roman"/>
                <w:sz w:val="24"/>
                <w:szCs w:val="24"/>
              </w:rPr>
              <w:t>системного, структурного, исторического, социологического анализа норм законодательства, определяющего правовой режим недвижимого имущества;</w:t>
            </w:r>
          </w:p>
          <w:p w:rsidR="00216AB7" w:rsidRPr="00854805" w:rsidRDefault="00216AB7" w:rsidP="00216AB7">
            <w:pPr>
              <w:pStyle w:val="a"/>
              <w:numPr>
                <w:ilvl w:val="0"/>
                <w:numId w:val="5"/>
              </w:numPr>
              <w:tabs>
                <w:tab w:val="num" w:pos="426"/>
              </w:tabs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4805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gramEnd"/>
            <w:r w:rsidRPr="00854805">
              <w:rPr>
                <w:rFonts w:ascii="Times New Roman" w:hAnsi="Times New Roman"/>
                <w:sz w:val="24"/>
                <w:szCs w:val="24"/>
              </w:rPr>
              <w:t xml:space="preserve"> и оценки обоснованности  обсуждаемых в теории концепций развития законодательства, определяющего правовой режим недвижимого имущества;</w:t>
            </w:r>
          </w:p>
          <w:p w:rsidR="00216AB7" w:rsidRPr="00854805" w:rsidRDefault="00216AB7" w:rsidP="00216AB7">
            <w:pPr>
              <w:pStyle w:val="a"/>
              <w:numPr>
                <w:ilvl w:val="0"/>
                <w:numId w:val="5"/>
              </w:numPr>
              <w:tabs>
                <w:tab w:val="num" w:pos="426"/>
              </w:tabs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54805">
              <w:rPr>
                <w:rFonts w:ascii="Times New Roman" w:hAnsi="Times New Roman"/>
                <w:sz w:val="24"/>
                <w:szCs w:val="24"/>
              </w:rPr>
              <w:t xml:space="preserve">анализа и оценки состояния правоприменительной практики; </w:t>
            </w:r>
          </w:p>
          <w:p w:rsidR="00216AB7" w:rsidRPr="00854805" w:rsidRDefault="00216AB7" w:rsidP="00216AB7">
            <w:pPr>
              <w:pStyle w:val="a"/>
              <w:numPr>
                <w:ilvl w:val="0"/>
                <w:numId w:val="5"/>
              </w:numPr>
              <w:tabs>
                <w:tab w:val="num" w:pos="426"/>
              </w:tabs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54805">
              <w:rPr>
                <w:rFonts w:ascii="Times New Roman" w:hAnsi="Times New Roman"/>
                <w:sz w:val="24"/>
                <w:szCs w:val="24"/>
              </w:rPr>
              <w:lastRenderedPageBreak/>
              <w:t>поиска путей разрешения сложных ситуаций, обусловленных недостатками правового регулирования;</w:t>
            </w:r>
          </w:p>
          <w:p w:rsidR="00216AB7" w:rsidRPr="00854805" w:rsidRDefault="00216AB7" w:rsidP="00216AB7">
            <w:pPr>
              <w:pStyle w:val="a"/>
              <w:numPr>
                <w:ilvl w:val="0"/>
                <w:numId w:val="5"/>
              </w:numPr>
              <w:tabs>
                <w:tab w:val="num" w:pos="426"/>
              </w:tabs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54805">
              <w:rPr>
                <w:rFonts w:ascii="Times New Roman" w:hAnsi="Times New Roman"/>
                <w:sz w:val="24"/>
                <w:szCs w:val="24"/>
              </w:rPr>
              <w:t>разработки предложений,  направленных на совершенствование норм законодательства, определяющего правовой режим недвижимого имущества,  и практики их применения;</w:t>
            </w:r>
          </w:p>
          <w:p w:rsidR="00D52865" w:rsidRPr="008C3CE4" w:rsidRDefault="00216AB7" w:rsidP="0021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5">
              <w:rPr>
                <w:rFonts w:ascii="Times New Roman" w:hAnsi="Times New Roman"/>
                <w:sz w:val="24"/>
                <w:szCs w:val="24"/>
              </w:rPr>
              <w:t>аргументированного объяснения спорных вопросов законодательства, определяющего правовой режим недвижимого имущества,  приемами убеждения оппонента и активного слушания.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</w:tcPr>
          <w:p w:rsidR="008148E0" w:rsidRDefault="00203D2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656" w:type="dxa"/>
          </w:tcPr>
          <w:p w:rsidR="00216AB7" w:rsidRPr="00216AB7" w:rsidRDefault="00216AB7" w:rsidP="0021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AB7">
              <w:rPr>
                <w:rFonts w:ascii="Times New Roman" w:hAnsi="Times New Roman" w:cs="Times New Roman"/>
                <w:sz w:val="24"/>
                <w:szCs w:val="24"/>
              </w:rPr>
              <w:t>Определение недвижимости и ее квалифицирующие признаки</w:t>
            </w:r>
          </w:p>
          <w:p w:rsidR="00216AB7" w:rsidRPr="00216AB7" w:rsidRDefault="00216AB7" w:rsidP="0021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AB7">
              <w:rPr>
                <w:rFonts w:ascii="Times New Roman" w:hAnsi="Times New Roman" w:cs="Times New Roman"/>
                <w:sz w:val="24"/>
                <w:szCs w:val="24"/>
              </w:rPr>
              <w:t>Особенности права собственности и иных вещных прав на недвижимое имущество</w:t>
            </w:r>
          </w:p>
          <w:p w:rsidR="00E22324" w:rsidRPr="00216AB7" w:rsidRDefault="00216AB7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AB7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 на недвижимое имущество и сделок с ним: история становления, понятие и природа отношений, возникающих при государственной регистрации</w:t>
            </w:r>
          </w:p>
          <w:p w:rsidR="00216AB7" w:rsidRPr="00216AB7" w:rsidRDefault="00216AB7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AB7">
              <w:rPr>
                <w:rFonts w:ascii="Times New Roman" w:hAnsi="Times New Roman" w:cs="Times New Roman"/>
                <w:sz w:val="24"/>
                <w:szCs w:val="24"/>
              </w:rPr>
              <w:t>Сделки с недвижимостью (общие положения)</w:t>
            </w:r>
          </w:p>
          <w:p w:rsidR="00216AB7" w:rsidRPr="00216AB7" w:rsidRDefault="00216AB7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AB7">
              <w:rPr>
                <w:rFonts w:ascii="Times New Roman" w:hAnsi="Times New Roman" w:cs="Times New Roman"/>
                <w:sz w:val="24"/>
                <w:szCs w:val="24"/>
              </w:rPr>
              <w:t>Отдельные виды сделок с недвижимостью. Приватизация недвижимого имущества</w:t>
            </w:r>
          </w:p>
          <w:p w:rsidR="00216AB7" w:rsidRPr="00E22324" w:rsidRDefault="00216AB7" w:rsidP="003D2B80">
            <w:pPr>
              <w:rPr>
                <w:highlight w:val="yellow"/>
              </w:rPr>
            </w:pPr>
            <w:r w:rsidRPr="00216AB7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прав на недвижимость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8148E0" w:rsidRDefault="007B775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6656" w:type="dxa"/>
          </w:tcPr>
          <w:p w:rsidR="008148E0" w:rsidRDefault="007B775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(практические) занятия,</w:t>
            </w:r>
            <w:r w:rsidR="00BF2F2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8148E0" w:rsidRDefault="00BF2F2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</w:t>
            </w:r>
            <w:r w:rsidR="0037775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при реализации различных видов учебной работы</w:t>
            </w:r>
          </w:p>
        </w:tc>
        <w:tc>
          <w:tcPr>
            <w:tcW w:w="6656" w:type="dxa"/>
          </w:tcPr>
          <w:p w:rsidR="008148E0" w:rsidRDefault="005F73C3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2B80">
              <w:rPr>
                <w:rFonts w:ascii="Times New Roman" w:hAnsi="Times New Roman" w:cs="Times New Roman"/>
                <w:sz w:val="24"/>
                <w:szCs w:val="24"/>
              </w:rPr>
              <w:t>ешение практических задач, написание рефератов, выполнение творческих заданий</w:t>
            </w:r>
          </w:p>
        </w:tc>
      </w:tr>
      <w:tr w:rsidR="0037775F" w:rsidTr="00D812C2">
        <w:tc>
          <w:tcPr>
            <w:tcW w:w="562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 студентов</w:t>
            </w:r>
          </w:p>
        </w:tc>
        <w:tc>
          <w:tcPr>
            <w:tcW w:w="6656" w:type="dxa"/>
          </w:tcPr>
          <w:p w:rsidR="0037775F" w:rsidRDefault="001E302B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проверка устных и письменных заданий, проверка рефератов</w:t>
            </w:r>
          </w:p>
        </w:tc>
      </w:tr>
      <w:tr w:rsidR="0037775F" w:rsidTr="00D812C2">
        <w:tc>
          <w:tcPr>
            <w:tcW w:w="562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656" w:type="dxa"/>
          </w:tcPr>
          <w:p w:rsidR="0037775F" w:rsidRDefault="001E302B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8148E0" w:rsidRPr="008148E0" w:rsidRDefault="008148E0" w:rsidP="00BF2F24">
      <w:pPr>
        <w:rPr>
          <w:rFonts w:ascii="Times New Roman" w:hAnsi="Times New Roman" w:cs="Times New Roman"/>
          <w:sz w:val="24"/>
          <w:szCs w:val="24"/>
        </w:rPr>
      </w:pPr>
    </w:p>
    <w:sectPr w:rsidR="008148E0" w:rsidRPr="008148E0" w:rsidSect="00CF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5121021"/>
    <w:multiLevelType w:val="multilevel"/>
    <w:tmpl w:val="EF9CBE5C"/>
    <w:lvl w:ilvl="0">
      <w:start w:val="1"/>
      <w:numFmt w:val="bullet"/>
      <w:pStyle w:val="a0"/>
      <w:lvlText w:val=""/>
      <w:lvlJc w:val="left"/>
      <w:pPr>
        <w:ind w:left="822" w:hanging="25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D3F3C9F"/>
    <w:multiLevelType w:val="hybridMultilevel"/>
    <w:tmpl w:val="9D0C4B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694704"/>
    <w:multiLevelType w:val="hybridMultilevel"/>
    <w:tmpl w:val="4FB2F8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062CF0"/>
    <w:multiLevelType w:val="hybridMultilevel"/>
    <w:tmpl w:val="622A7394"/>
    <w:lvl w:ilvl="0" w:tplc="0419000F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876"/>
    <w:rsid w:val="00023698"/>
    <w:rsid w:val="00033C27"/>
    <w:rsid w:val="0005485C"/>
    <w:rsid w:val="000B4D59"/>
    <w:rsid w:val="00135CA2"/>
    <w:rsid w:val="00143095"/>
    <w:rsid w:val="001478A5"/>
    <w:rsid w:val="001579DF"/>
    <w:rsid w:val="00157E3D"/>
    <w:rsid w:val="0016055C"/>
    <w:rsid w:val="0018151E"/>
    <w:rsid w:val="001B701A"/>
    <w:rsid w:val="001C3F38"/>
    <w:rsid w:val="001E302B"/>
    <w:rsid w:val="00203D2F"/>
    <w:rsid w:val="00216AB7"/>
    <w:rsid w:val="0028066A"/>
    <w:rsid w:val="002913A7"/>
    <w:rsid w:val="002973FB"/>
    <w:rsid w:val="002F5DEB"/>
    <w:rsid w:val="00321BAE"/>
    <w:rsid w:val="0037775F"/>
    <w:rsid w:val="0038517B"/>
    <w:rsid w:val="00391E19"/>
    <w:rsid w:val="003A0C19"/>
    <w:rsid w:val="003A7208"/>
    <w:rsid w:val="003D2B80"/>
    <w:rsid w:val="003E1B1D"/>
    <w:rsid w:val="003F4BCB"/>
    <w:rsid w:val="0040124B"/>
    <w:rsid w:val="004425AB"/>
    <w:rsid w:val="004720CE"/>
    <w:rsid w:val="00481F90"/>
    <w:rsid w:val="004B46F7"/>
    <w:rsid w:val="004B4BB9"/>
    <w:rsid w:val="005C1F32"/>
    <w:rsid w:val="005F73C3"/>
    <w:rsid w:val="00600E5A"/>
    <w:rsid w:val="0060192C"/>
    <w:rsid w:val="0060410C"/>
    <w:rsid w:val="00616F10"/>
    <w:rsid w:val="006304AB"/>
    <w:rsid w:val="00655123"/>
    <w:rsid w:val="00656A73"/>
    <w:rsid w:val="00685448"/>
    <w:rsid w:val="00686144"/>
    <w:rsid w:val="006E1C3E"/>
    <w:rsid w:val="006E445F"/>
    <w:rsid w:val="007B3CDF"/>
    <w:rsid w:val="007B7755"/>
    <w:rsid w:val="007E6120"/>
    <w:rsid w:val="008148E0"/>
    <w:rsid w:val="00827D43"/>
    <w:rsid w:val="008358AB"/>
    <w:rsid w:val="00857C32"/>
    <w:rsid w:val="008760EB"/>
    <w:rsid w:val="008A175B"/>
    <w:rsid w:val="008A5AC6"/>
    <w:rsid w:val="008B1EEC"/>
    <w:rsid w:val="008C3CE4"/>
    <w:rsid w:val="008D5BD2"/>
    <w:rsid w:val="009054C7"/>
    <w:rsid w:val="00907744"/>
    <w:rsid w:val="00932B30"/>
    <w:rsid w:val="009378C9"/>
    <w:rsid w:val="0094153B"/>
    <w:rsid w:val="0094788F"/>
    <w:rsid w:val="009529BD"/>
    <w:rsid w:val="009A7876"/>
    <w:rsid w:val="009B2A49"/>
    <w:rsid w:val="009F2ED6"/>
    <w:rsid w:val="00A16F4C"/>
    <w:rsid w:val="00A27BC9"/>
    <w:rsid w:val="00A52368"/>
    <w:rsid w:val="00A53D62"/>
    <w:rsid w:val="00A568EE"/>
    <w:rsid w:val="00A702DA"/>
    <w:rsid w:val="00A70CD0"/>
    <w:rsid w:val="00A82F1A"/>
    <w:rsid w:val="00A975F8"/>
    <w:rsid w:val="00AB06A0"/>
    <w:rsid w:val="00AE5E8E"/>
    <w:rsid w:val="00AF1273"/>
    <w:rsid w:val="00AF2D4F"/>
    <w:rsid w:val="00B21049"/>
    <w:rsid w:val="00B238D6"/>
    <w:rsid w:val="00B36C34"/>
    <w:rsid w:val="00B60334"/>
    <w:rsid w:val="00BB19BC"/>
    <w:rsid w:val="00BF2F24"/>
    <w:rsid w:val="00C90588"/>
    <w:rsid w:val="00CB0283"/>
    <w:rsid w:val="00CC7019"/>
    <w:rsid w:val="00CF36D3"/>
    <w:rsid w:val="00D07868"/>
    <w:rsid w:val="00D1122B"/>
    <w:rsid w:val="00D445A4"/>
    <w:rsid w:val="00D52865"/>
    <w:rsid w:val="00D80711"/>
    <w:rsid w:val="00D812C2"/>
    <w:rsid w:val="00DE2B78"/>
    <w:rsid w:val="00DE78C0"/>
    <w:rsid w:val="00E22324"/>
    <w:rsid w:val="00E40FB4"/>
    <w:rsid w:val="00E45063"/>
    <w:rsid w:val="00E7594A"/>
    <w:rsid w:val="00EA3650"/>
    <w:rsid w:val="00EC263F"/>
    <w:rsid w:val="00EC7ACB"/>
    <w:rsid w:val="00F022E6"/>
    <w:rsid w:val="00F3543F"/>
    <w:rsid w:val="00F36968"/>
    <w:rsid w:val="00F50A45"/>
    <w:rsid w:val="00F54EB4"/>
    <w:rsid w:val="00F6154C"/>
    <w:rsid w:val="00F63859"/>
    <w:rsid w:val="00F6556F"/>
    <w:rsid w:val="00F71714"/>
    <w:rsid w:val="00F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6C70B-7A6B-4186-A82B-79A543A8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F36D3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81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rsid w:val="003A0C19"/>
    <w:pPr>
      <w:numPr>
        <w:numId w:val="1"/>
      </w:numPr>
      <w:spacing w:after="0" w:line="312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Body Text Indent"/>
    <w:aliases w:val="текст,Основной текст 1"/>
    <w:basedOn w:val="a1"/>
    <w:link w:val="a6"/>
    <w:rsid w:val="008D5BD2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2"/>
    <w:link w:val="a"/>
    <w:rsid w:val="008D5BD2"/>
    <w:rPr>
      <w:rFonts w:ascii="TimesET" w:eastAsia="Times New Roman" w:hAnsi="TimesET" w:cs="Times New Roman"/>
      <w:sz w:val="28"/>
      <w:szCs w:val="20"/>
      <w:lang w:eastAsia="ru-RU"/>
    </w:rPr>
  </w:style>
  <w:style w:type="paragraph" w:styleId="a7">
    <w:name w:val="List Paragraph"/>
    <w:basedOn w:val="a1"/>
    <w:uiPriority w:val="34"/>
    <w:qFormat/>
    <w:rsid w:val="00216AB7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1"/>
    <w:link w:val="20"/>
    <w:uiPriority w:val="99"/>
    <w:unhideWhenUsed/>
    <w:rsid w:val="00216AB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2"/>
    <w:link w:val="2"/>
    <w:uiPriority w:val="99"/>
    <w:rsid w:val="00216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Ирина Прощаева</dc:creator>
  <cp:lastModifiedBy>ЮИ - Ирина Прощаева</cp:lastModifiedBy>
  <cp:revision>2</cp:revision>
  <dcterms:created xsi:type="dcterms:W3CDTF">2016-11-25T03:58:00Z</dcterms:created>
  <dcterms:modified xsi:type="dcterms:W3CDTF">2016-11-25T03:58:00Z</dcterms:modified>
</cp:coreProperties>
</file>