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НАЦИОНАЛЬНЫЙ ИССЛЕДОВАТЕЛЬСКИЙ</w:t>
      </w: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ТОМСКИЙ ГОСУДАРСТВЕННЫЙ УНИВЕРСИТЕТ (ТГУ)</w:t>
      </w:r>
    </w:p>
    <w:p w:rsidR="00896F99" w:rsidRPr="002803FB" w:rsidRDefault="00896F99" w:rsidP="00AB4E74">
      <w:pPr>
        <w:jc w:val="center"/>
        <w:rPr>
          <w:rFonts w:eastAsia="Times New Roman" w:cs="Times New Roman"/>
          <w:b/>
          <w:sz w:val="32"/>
          <w:szCs w:val="32"/>
        </w:rPr>
      </w:pPr>
    </w:p>
    <w:p w:rsidR="00896F99" w:rsidRPr="002803FB" w:rsidRDefault="00896F99" w:rsidP="00AB4E74">
      <w:pPr>
        <w:jc w:val="center"/>
        <w:rPr>
          <w:rFonts w:eastAsia="Times New Roman" w:cs="Times New Roman"/>
          <w:b/>
          <w:sz w:val="32"/>
          <w:szCs w:val="32"/>
        </w:rPr>
      </w:pP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ЮРИДИЧЕСКИЙ ИНСТИТУТ</w:t>
      </w: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Кафедра гражданского процесса</w:t>
      </w:r>
    </w:p>
    <w:p w:rsidR="00896F99" w:rsidRPr="002803FB" w:rsidRDefault="00896F99" w:rsidP="00AB4E74">
      <w:pPr>
        <w:jc w:val="center"/>
        <w:rPr>
          <w:rFonts w:eastAsia="Times New Roman" w:cs="Times New Roman"/>
          <w:b/>
          <w:sz w:val="32"/>
          <w:szCs w:val="32"/>
        </w:rPr>
      </w:pPr>
    </w:p>
    <w:p w:rsidR="00896F99" w:rsidRPr="002803FB" w:rsidRDefault="00896F99" w:rsidP="00AB4E74">
      <w:pPr>
        <w:jc w:val="right"/>
        <w:rPr>
          <w:rFonts w:eastAsia="Times New Roman" w:cs="Times New Roman"/>
          <w:b/>
          <w:bCs/>
          <w:sz w:val="32"/>
          <w:szCs w:val="32"/>
        </w:rPr>
      </w:pPr>
    </w:p>
    <w:p w:rsidR="00896F99" w:rsidRPr="002803FB" w:rsidRDefault="00896F99" w:rsidP="00AB4E74">
      <w:pPr>
        <w:jc w:val="right"/>
        <w:rPr>
          <w:rFonts w:eastAsia="Times New Roman" w:cs="Times New Roman"/>
          <w:b/>
          <w:bCs/>
          <w:sz w:val="32"/>
          <w:szCs w:val="32"/>
        </w:rPr>
      </w:pPr>
    </w:p>
    <w:p w:rsidR="00896F99" w:rsidRPr="002803FB" w:rsidRDefault="00896F99" w:rsidP="00AB4E74">
      <w:pPr>
        <w:jc w:val="right"/>
        <w:rPr>
          <w:rFonts w:eastAsia="Times New Roman" w:cs="Times New Roman"/>
          <w:b/>
          <w:bCs/>
          <w:sz w:val="32"/>
          <w:szCs w:val="32"/>
        </w:rPr>
      </w:pPr>
    </w:p>
    <w:p w:rsidR="00896F99" w:rsidRPr="002803FB" w:rsidRDefault="00896F99" w:rsidP="00AB4E74">
      <w:pPr>
        <w:jc w:val="center"/>
        <w:rPr>
          <w:rFonts w:eastAsia="Times New Roman" w:cs="Times New Roman"/>
          <w:sz w:val="32"/>
          <w:szCs w:val="32"/>
        </w:rPr>
      </w:pPr>
    </w:p>
    <w:p w:rsidR="00896F99" w:rsidRPr="002803FB" w:rsidRDefault="00896F99" w:rsidP="00AB4E74">
      <w:pPr>
        <w:jc w:val="center"/>
        <w:rPr>
          <w:rFonts w:eastAsia="Times New Roman" w:cs="Times New Roman"/>
          <w:sz w:val="32"/>
          <w:szCs w:val="32"/>
        </w:rPr>
      </w:pPr>
      <w:r w:rsidRPr="002803FB">
        <w:rPr>
          <w:rFonts w:eastAsia="Times New Roman" w:cs="Times New Roman"/>
          <w:b/>
          <w:sz w:val="32"/>
          <w:szCs w:val="32"/>
        </w:rPr>
        <w:t>П Р А К Т И К У М</w:t>
      </w: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ПО  ГРАЖДАНСКОМУ ПРОЦЕССУ</w:t>
      </w:r>
    </w:p>
    <w:p w:rsidR="00896F99" w:rsidRPr="002803FB" w:rsidRDefault="00896F99" w:rsidP="00F21CAB">
      <w:pPr>
        <w:ind w:firstLine="284"/>
        <w:jc w:val="center"/>
        <w:rPr>
          <w:rFonts w:eastAsia="Times New Roman" w:cs="Times New Roman"/>
        </w:rPr>
      </w:pPr>
    </w:p>
    <w:p w:rsidR="00896F99" w:rsidRDefault="00896F99" w:rsidP="00F21CAB">
      <w:pPr>
        <w:ind w:firstLine="284"/>
        <w:jc w:val="center"/>
        <w:rPr>
          <w:rFonts w:eastAsia="Times New Roman" w:cs="Times New Roman"/>
        </w:rPr>
      </w:pPr>
    </w:p>
    <w:p w:rsidR="002803FB" w:rsidRDefault="002803FB" w:rsidP="00F21CAB">
      <w:pPr>
        <w:ind w:firstLine="284"/>
        <w:jc w:val="center"/>
        <w:rPr>
          <w:rFonts w:eastAsia="Times New Roman" w:cs="Times New Roman"/>
        </w:rPr>
      </w:pPr>
    </w:p>
    <w:p w:rsidR="002803FB" w:rsidRDefault="002803FB" w:rsidP="00F21CAB">
      <w:pPr>
        <w:ind w:firstLine="284"/>
        <w:jc w:val="center"/>
        <w:rPr>
          <w:rFonts w:eastAsia="Times New Roman" w:cs="Times New Roman"/>
        </w:rPr>
      </w:pPr>
    </w:p>
    <w:p w:rsidR="002803FB" w:rsidRPr="002803FB" w:rsidRDefault="002803FB" w:rsidP="00F21CAB">
      <w:pPr>
        <w:ind w:firstLine="284"/>
        <w:jc w:val="center"/>
        <w:rPr>
          <w:rFonts w:eastAsia="Times New Roman" w:cs="Times New Roman"/>
        </w:rPr>
      </w:pP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Для студентов 3 курса ОДО</w:t>
      </w:r>
    </w:p>
    <w:p w:rsidR="00896F99" w:rsidRPr="002803FB" w:rsidRDefault="00896F99" w:rsidP="00AB4E74">
      <w:pPr>
        <w:jc w:val="center"/>
        <w:rPr>
          <w:rFonts w:eastAsia="Times New Roman" w:cs="Times New Roman"/>
          <w:sz w:val="28"/>
          <w:szCs w:val="28"/>
        </w:rPr>
      </w:pPr>
      <w:proofErr w:type="spellStart"/>
      <w:r w:rsidRPr="002803FB">
        <w:rPr>
          <w:rFonts w:eastAsia="Times New Roman" w:cs="Times New Roman"/>
          <w:sz w:val="28"/>
          <w:szCs w:val="28"/>
        </w:rPr>
        <w:t>Бакалавриат</w:t>
      </w:r>
      <w:proofErr w:type="spellEnd"/>
    </w:p>
    <w:p w:rsidR="00896F99" w:rsidRDefault="00896F99" w:rsidP="00AB4E74">
      <w:pPr>
        <w:jc w:val="center"/>
        <w:rPr>
          <w:rFonts w:eastAsia="Times New Roman" w:cs="Times New Roman"/>
          <w:sz w:val="28"/>
          <w:szCs w:val="28"/>
        </w:rPr>
      </w:pPr>
    </w:p>
    <w:p w:rsidR="002803FB" w:rsidRDefault="002803FB" w:rsidP="00AB4E74">
      <w:pPr>
        <w:jc w:val="center"/>
        <w:rPr>
          <w:rFonts w:eastAsia="Times New Roman" w:cs="Times New Roman"/>
          <w:sz w:val="28"/>
          <w:szCs w:val="28"/>
        </w:rPr>
      </w:pPr>
    </w:p>
    <w:p w:rsidR="002803FB" w:rsidRDefault="002803FB" w:rsidP="00AB4E74">
      <w:pPr>
        <w:jc w:val="center"/>
        <w:rPr>
          <w:rFonts w:eastAsia="Times New Roman" w:cs="Times New Roman"/>
          <w:sz w:val="28"/>
          <w:szCs w:val="28"/>
        </w:rPr>
      </w:pPr>
    </w:p>
    <w:p w:rsidR="002803FB" w:rsidRPr="002803FB" w:rsidRDefault="002803FB" w:rsidP="00AB4E74">
      <w:pPr>
        <w:jc w:val="center"/>
        <w:rPr>
          <w:rFonts w:eastAsia="Times New Roman" w:cs="Times New Roman"/>
          <w:sz w:val="28"/>
          <w:szCs w:val="28"/>
        </w:rPr>
      </w:pPr>
    </w:p>
    <w:p w:rsidR="00896F99" w:rsidRPr="002803FB" w:rsidRDefault="00896F99" w:rsidP="00AB4E74">
      <w:pPr>
        <w:jc w:val="center"/>
        <w:rPr>
          <w:rFonts w:eastAsia="Times New Roman" w:cs="Times New Roman"/>
          <w:sz w:val="28"/>
          <w:szCs w:val="28"/>
        </w:rPr>
      </w:pPr>
    </w:p>
    <w:p w:rsidR="00896F99" w:rsidRPr="002803FB" w:rsidRDefault="00896F99" w:rsidP="00AB4E74">
      <w:pPr>
        <w:jc w:val="center"/>
        <w:rPr>
          <w:rFonts w:eastAsia="Times New Roman" w:cs="Times New Roman"/>
          <w:b/>
          <w:sz w:val="28"/>
          <w:szCs w:val="28"/>
        </w:rPr>
      </w:pPr>
      <w:r w:rsidRPr="002803FB">
        <w:rPr>
          <w:rFonts w:eastAsia="Times New Roman" w:cs="Times New Roman"/>
          <w:b/>
          <w:sz w:val="28"/>
          <w:szCs w:val="28"/>
        </w:rPr>
        <w:t>Часть первая</w:t>
      </w:r>
    </w:p>
    <w:p w:rsidR="00896F99" w:rsidRDefault="00896F99" w:rsidP="00AB4E74">
      <w:pPr>
        <w:jc w:val="both"/>
        <w:rPr>
          <w:rFonts w:eastAsia="Times New Roman" w:cs="Times New Roman"/>
          <w:sz w:val="28"/>
          <w:szCs w:val="28"/>
        </w:rPr>
      </w:pPr>
    </w:p>
    <w:p w:rsidR="002803FB" w:rsidRDefault="002803FB" w:rsidP="00AB4E74">
      <w:pPr>
        <w:jc w:val="both"/>
        <w:rPr>
          <w:rFonts w:eastAsia="Times New Roman" w:cs="Times New Roman"/>
          <w:sz w:val="28"/>
          <w:szCs w:val="28"/>
        </w:rPr>
      </w:pPr>
    </w:p>
    <w:p w:rsidR="002803FB" w:rsidRDefault="002803FB" w:rsidP="00AB4E74">
      <w:pPr>
        <w:jc w:val="both"/>
        <w:rPr>
          <w:rFonts w:eastAsia="Times New Roman" w:cs="Times New Roman"/>
          <w:sz w:val="28"/>
          <w:szCs w:val="28"/>
        </w:rPr>
      </w:pPr>
    </w:p>
    <w:p w:rsidR="002803FB" w:rsidRPr="002803FB" w:rsidRDefault="002803FB" w:rsidP="00AB4E74">
      <w:pPr>
        <w:jc w:val="both"/>
        <w:rPr>
          <w:rFonts w:eastAsia="Times New Roman" w:cs="Times New Roman"/>
          <w:sz w:val="28"/>
          <w:szCs w:val="28"/>
        </w:rPr>
      </w:pPr>
    </w:p>
    <w:p w:rsidR="00896F99" w:rsidRPr="002803FB" w:rsidRDefault="00896F99" w:rsidP="00AB4E74">
      <w:pPr>
        <w:jc w:val="both"/>
        <w:rPr>
          <w:rFonts w:eastAsia="Times New Roman" w:cs="Times New Roman"/>
          <w:sz w:val="28"/>
          <w:szCs w:val="28"/>
        </w:rPr>
      </w:pPr>
    </w:p>
    <w:p w:rsidR="00896F99" w:rsidRPr="002803FB" w:rsidRDefault="00896F99" w:rsidP="00AB4E74">
      <w:pPr>
        <w:jc w:val="both"/>
        <w:rPr>
          <w:rFonts w:eastAsia="Times New Roman" w:cs="Times New Roman"/>
          <w:sz w:val="28"/>
          <w:szCs w:val="28"/>
        </w:rPr>
      </w:pPr>
    </w:p>
    <w:p w:rsidR="00896F99" w:rsidRPr="002803FB" w:rsidRDefault="00896F99" w:rsidP="00AB4E74">
      <w:pPr>
        <w:jc w:val="center"/>
        <w:rPr>
          <w:rFonts w:eastAsia="Times New Roman" w:cs="Times New Roman"/>
          <w:i/>
          <w:sz w:val="28"/>
          <w:szCs w:val="28"/>
        </w:rPr>
      </w:pPr>
      <w:r w:rsidRPr="002803FB">
        <w:rPr>
          <w:rFonts w:eastAsia="Times New Roman" w:cs="Times New Roman"/>
          <w:sz w:val="28"/>
          <w:szCs w:val="28"/>
        </w:rPr>
        <w:t xml:space="preserve">Ответственный редактор канд. юрид. наук, доцент </w:t>
      </w:r>
      <w:r w:rsidRPr="002803FB">
        <w:rPr>
          <w:rFonts w:eastAsia="Times New Roman" w:cs="Times New Roman"/>
          <w:i/>
          <w:sz w:val="28"/>
          <w:szCs w:val="28"/>
        </w:rPr>
        <w:t xml:space="preserve">Н.Г. </w:t>
      </w:r>
      <w:proofErr w:type="spellStart"/>
      <w:r w:rsidRPr="002803FB">
        <w:rPr>
          <w:rFonts w:eastAsia="Times New Roman" w:cs="Times New Roman"/>
          <w:i/>
          <w:sz w:val="28"/>
          <w:szCs w:val="28"/>
        </w:rPr>
        <w:t>Галковская</w:t>
      </w:r>
      <w:proofErr w:type="spellEnd"/>
    </w:p>
    <w:p w:rsidR="00896F99" w:rsidRPr="002803FB" w:rsidRDefault="00896F99" w:rsidP="00AB4E74">
      <w:pPr>
        <w:jc w:val="center"/>
        <w:rPr>
          <w:rFonts w:eastAsia="Times New Roman" w:cs="Times New Roman"/>
          <w:i/>
          <w:sz w:val="28"/>
          <w:szCs w:val="28"/>
        </w:rPr>
      </w:pPr>
    </w:p>
    <w:p w:rsidR="00896F99" w:rsidRPr="002803FB" w:rsidRDefault="00896F99" w:rsidP="00AB4E74">
      <w:pPr>
        <w:jc w:val="center"/>
        <w:rPr>
          <w:rFonts w:eastAsia="Times New Roman" w:cs="Times New Roman"/>
          <w:i/>
        </w:rPr>
      </w:pPr>
    </w:p>
    <w:p w:rsidR="00896F99" w:rsidRPr="002803FB" w:rsidRDefault="00896F99"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0546C1" w:rsidRPr="002803FB" w:rsidRDefault="000546C1" w:rsidP="00AB4E74">
      <w:pPr>
        <w:jc w:val="center"/>
        <w:rPr>
          <w:rFonts w:eastAsia="Times New Roman" w:cs="Times New Roman"/>
          <w:i/>
        </w:rPr>
      </w:pP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Томск</w:t>
      </w: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Издательский Дом Томского государственного университета</w:t>
      </w: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2016</w:t>
      </w:r>
    </w:p>
    <w:p w:rsidR="00896F99" w:rsidRPr="002803FB" w:rsidRDefault="00896F99" w:rsidP="00F21CAB">
      <w:pPr>
        <w:ind w:firstLine="284"/>
        <w:rPr>
          <w:rFonts w:eastAsia="Times New Roman" w:cs="Times New Roman"/>
          <w:b/>
        </w:rPr>
      </w:pPr>
      <w:r w:rsidRPr="002803FB">
        <w:rPr>
          <w:rFonts w:eastAsia="Times New Roman" w:cs="Times New Roman"/>
          <w:b/>
        </w:rPr>
        <w:lastRenderedPageBreak/>
        <w:t>УДК 347.9</w:t>
      </w:r>
    </w:p>
    <w:p w:rsidR="00896F99" w:rsidRPr="002803FB" w:rsidRDefault="00896F99" w:rsidP="00F21CAB">
      <w:pPr>
        <w:ind w:firstLine="284"/>
        <w:rPr>
          <w:rFonts w:eastAsia="Times New Roman" w:cs="Times New Roman"/>
          <w:b/>
        </w:rPr>
      </w:pPr>
      <w:r w:rsidRPr="002803FB">
        <w:rPr>
          <w:rFonts w:eastAsia="Times New Roman" w:cs="Times New Roman"/>
          <w:b/>
        </w:rPr>
        <w:t xml:space="preserve">ББК 67. 410 </w:t>
      </w:r>
    </w:p>
    <w:p w:rsidR="006E74C4" w:rsidRPr="002803FB" w:rsidRDefault="006E74C4" w:rsidP="00F21CAB">
      <w:pPr>
        <w:ind w:firstLine="284"/>
        <w:rPr>
          <w:rFonts w:eastAsia="Times New Roman" w:cs="Times New Roman"/>
          <w:b/>
        </w:rPr>
      </w:pPr>
    </w:p>
    <w:p w:rsidR="00C802A3" w:rsidRPr="002803FB" w:rsidRDefault="00C802A3" w:rsidP="00F21CAB">
      <w:pPr>
        <w:ind w:firstLine="284"/>
        <w:rPr>
          <w:rFonts w:eastAsia="Times New Roman" w:cs="Times New Roman"/>
          <w:b/>
        </w:rPr>
      </w:pPr>
    </w:p>
    <w:p w:rsidR="003E58B2" w:rsidRPr="002803FB" w:rsidRDefault="00C802A3" w:rsidP="003E58B2">
      <w:pPr>
        <w:ind w:firstLine="284"/>
        <w:jc w:val="both"/>
        <w:rPr>
          <w:rFonts w:cs="Times New Roman"/>
        </w:rPr>
      </w:pPr>
      <w:r w:rsidRPr="002803FB">
        <w:rPr>
          <w:rFonts w:cs="Times New Roman"/>
          <w:b/>
        </w:rPr>
        <w:t>Гражданский процесс: Практикум</w:t>
      </w:r>
      <w:r w:rsidR="006F0D05" w:rsidRPr="002803FB">
        <w:rPr>
          <w:rFonts w:cs="Times New Roman"/>
          <w:b/>
        </w:rPr>
        <w:t xml:space="preserve">. </w:t>
      </w:r>
      <w:r w:rsidR="008E34E9" w:rsidRPr="002803FB">
        <w:rPr>
          <w:rFonts w:cs="Times New Roman"/>
          <w:b/>
        </w:rPr>
        <w:t>В 2 ч. Ч. 1</w:t>
      </w:r>
      <w:r w:rsidRPr="002803FB">
        <w:rPr>
          <w:rFonts w:cs="Times New Roman"/>
        </w:rPr>
        <w:t xml:space="preserve"> / отв. ред. Н.Г. </w:t>
      </w:r>
      <w:proofErr w:type="spellStart"/>
      <w:r w:rsidRPr="002803FB">
        <w:rPr>
          <w:rFonts w:cs="Times New Roman"/>
        </w:rPr>
        <w:t>Галковская</w:t>
      </w:r>
      <w:proofErr w:type="spellEnd"/>
      <w:r w:rsidRPr="002803FB">
        <w:rPr>
          <w:rFonts w:cs="Times New Roman"/>
        </w:rPr>
        <w:t xml:space="preserve">. – Томск: Издательский Дом Томского государственного университета, 2016. </w:t>
      </w:r>
      <w:r w:rsidR="00AB4E74" w:rsidRPr="002803FB">
        <w:rPr>
          <w:rFonts w:cs="Times New Roman"/>
        </w:rPr>
        <w:t xml:space="preserve">– </w:t>
      </w:r>
      <w:r w:rsidR="00683059">
        <w:rPr>
          <w:rFonts w:cs="Times New Roman"/>
        </w:rPr>
        <w:t>86</w:t>
      </w:r>
      <w:r w:rsidRPr="002803FB">
        <w:rPr>
          <w:rFonts w:cs="Times New Roman"/>
        </w:rPr>
        <w:t xml:space="preserve"> с. </w:t>
      </w:r>
    </w:p>
    <w:p w:rsidR="003E58B2" w:rsidRPr="002803FB" w:rsidRDefault="003E58B2" w:rsidP="00F21CAB">
      <w:pPr>
        <w:ind w:firstLine="284"/>
        <w:rPr>
          <w:rFonts w:cs="Times New Roman"/>
        </w:rPr>
      </w:pPr>
    </w:p>
    <w:p w:rsidR="00F727A2" w:rsidRPr="002803FB" w:rsidRDefault="00C802A3" w:rsidP="003E58B2">
      <w:pPr>
        <w:ind w:firstLine="284"/>
        <w:jc w:val="both"/>
        <w:rPr>
          <w:rFonts w:cs="Times New Roman"/>
        </w:rPr>
      </w:pPr>
      <w:r w:rsidRPr="002803FB">
        <w:rPr>
          <w:rFonts w:cs="Times New Roman"/>
        </w:rPr>
        <w:t xml:space="preserve">Практикум подготовлен по состоянию законодательства и правоприменительной практики на </w:t>
      </w:r>
      <w:r w:rsidR="00F727A2" w:rsidRPr="002803FB">
        <w:rPr>
          <w:rFonts w:cs="Times New Roman"/>
        </w:rPr>
        <w:t>сентябрь</w:t>
      </w:r>
      <w:r w:rsidRPr="002803FB">
        <w:rPr>
          <w:rFonts w:cs="Times New Roman"/>
        </w:rPr>
        <w:t xml:space="preserve"> 2016 г. в соответствии с требованиями ФГОС ВПО с учетом </w:t>
      </w:r>
      <w:proofErr w:type="spellStart"/>
      <w:r w:rsidRPr="002803FB">
        <w:rPr>
          <w:rFonts w:cs="Times New Roman"/>
        </w:rPr>
        <w:t>компетентностного</w:t>
      </w:r>
      <w:proofErr w:type="spellEnd"/>
      <w:r w:rsidRPr="002803FB">
        <w:rPr>
          <w:rFonts w:cs="Times New Roman"/>
        </w:rPr>
        <w:t xml:space="preserve"> подхода к подготовке юриста. </w:t>
      </w:r>
    </w:p>
    <w:p w:rsidR="00C802A3" w:rsidRPr="002803FB" w:rsidRDefault="00C802A3" w:rsidP="003E58B2">
      <w:pPr>
        <w:ind w:firstLine="284"/>
        <w:jc w:val="both"/>
        <w:rPr>
          <w:rFonts w:eastAsia="Times New Roman" w:cs="Times New Roman"/>
          <w:b/>
        </w:rPr>
      </w:pPr>
      <w:r w:rsidRPr="002803FB">
        <w:rPr>
          <w:rFonts w:cs="Times New Roman"/>
        </w:rPr>
        <w:t>Для студентов дневной формы обучения по направлению подготовки 030900 «Юриспруденция», квалификация (степень) выпускника – бакалавр, и преподавателей юридических вузов и факультетов.</w:t>
      </w:r>
    </w:p>
    <w:p w:rsidR="00C802A3" w:rsidRPr="002803FB" w:rsidRDefault="00C802A3" w:rsidP="003E58B2">
      <w:pPr>
        <w:ind w:firstLine="284"/>
        <w:jc w:val="both"/>
        <w:rPr>
          <w:rFonts w:eastAsia="Times New Roman" w:cs="Times New Roman"/>
          <w:b/>
        </w:rPr>
      </w:pPr>
    </w:p>
    <w:p w:rsidR="00F727A2" w:rsidRPr="002803FB" w:rsidRDefault="00F727A2" w:rsidP="00F727A2">
      <w:pPr>
        <w:ind w:firstLine="284"/>
        <w:rPr>
          <w:rFonts w:eastAsia="Times New Roman" w:cs="Times New Roman"/>
          <w:b/>
        </w:rPr>
      </w:pPr>
      <w:r w:rsidRPr="002803FB">
        <w:rPr>
          <w:rFonts w:eastAsia="Times New Roman" w:cs="Times New Roman"/>
          <w:b/>
        </w:rPr>
        <w:t>УДК 347.9</w:t>
      </w:r>
    </w:p>
    <w:p w:rsidR="00F727A2" w:rsidRPr="002803FB" w:rsidRDefault="00F727A2" w:rsidP="00F727A2">
      <w:pPr>
        <w:ind w:firstLine="284"/>
        <w:rPr>
          <w:rFonts w:eastAsia="Times New Roman" w:cs="Times New Roman"/>
          <w:b/>
        </w:rPr>
      </w:pPr>
      <w:r w:rsidRPr="002803FB">
        <w:rPr>
          <w:rFonts w:eastAsia="Times New Roman" w:cs="Times New Roman"/>
          <w:b/>
        </w:rPr>
        <w:t xml:space="preserve">ББК 67. 410 </w:t>
      </w:r>
    </w:p>
    <w:p w:rsidR="00F727A2" w:rsidRPr="002803FB" w:rsidRDefault="00F727A2" w:rsidP="003E58B2">
      <w:pPr>
        <w:ind w:firstLine="284"/>
        <w:jc w:val="both"/>
        <w:rPr>
          <w:rFonts w:eastAsia="Times New Roman" w:cs="Times New Roman"/>
          <w:b/>
        </w:rPr>
      </w:pPr>
    </w:p>
    <w:p w:rsidR="005F4F48" w:rsidRPr="002803FB" w:rsidRDefault="005F4F48" w:rsidP="003E58B2">
      <w:pPr>
        <w:ind w:firstLine="284"/>
        <w:jc w:val="both"/>
        <w:rPr>
          <w:rFonts w:eastAsia="Times New Roman" w:cs="Times New Roman"/>
          <w:b/>
        </w:rPr>
      </w:pPr>
    </w:p>
    <w:p w:rsidR="00C802A3" w:rsidRPr="002803FB" w:rsidRDefault="00F727A2" w:rsidP="004064CF">
      <w:pPr>
        <w:jc w:val="center"/>
        <w:rPr>
          <w:rFonts w:eastAsia="Times New Roman" w:cs="Times New Roman"/>
          <w:b/>
          <w:i/>
        </w:rPr>
      </w:pPr>
      <w:r w:rsidRPr="002803FB">
        <w:rPr>
          <w:rFonts w:eastAsia="Times New Roman" w:cs="Times New Roman"/>
          <w:b/>
          <w:i/>
        </w:rPr>
        <w:t>Составители:</w:t>
      </w:r>
    </w:p>
    <w:p w:rsidR="00C802A3" w:rsidRPr="002803FB" w:rsidRDefault="00C802A3" w:rsidP="00F21CAB">
      <w:pPr>
        <w:ind w:firstLine="284"/>
        <w:rPr>
          <w:rFonts w:eastAsia="Times New Roman" w:cs="Times New Roman"/>
          <w:b/>
        </w:rPr>
      </w:pPr>
    </w:p>
    <w:p w:rsidR="00896F99" w:rsidRPr="002803FB" w:rsidRDefault="00896F99" w:rsidP="00F21CAB">
      <w:pPr>
        <w:ind w:firstLine="284"/>
        <w:jc w:val="both"/>
        <w:rPr>
          <w:rFonts w:eastAsia="Calibri" w:cs="Times New Roman"/>
          <w:lang w:eastAsia="en-US"/>
        </w:rPr>
      </w:pPr>
      <w:r w:rsidRPr="002803FB">
        <w:rPr>
          <w:rFonts w:eastAsia="Calibri" w:cs="Times New Roman"/>
          <w:b/>
          <w:i/>
          <w:lang w:eastAsia="en-US"/>
        </w:rPr>
        <w:t xml:space="preserve">Н.Г. </w:t>
      </w:r>
      <w:proofErr w:type="spellStart"/>
      <w:r w:rsidRPr="002803FB">
        <w:rPr>
          <w:rFonts w:eastAsia="Calibri" w:cs="Times New Roman"/>
          <w:b/>
          <w:i/>
          <w:lang w:eastAsia="en-US"/>
        </w:rPr>
        <w:t>Галковская</w:t>
      </w:r>
      <w:proofErr w:type="spellEnd"/>
      <w:r w:rsidRPr="002803FB">
        <w:rPr>
          <w:rFonts w:eastAsia="Calibri" w:cs="Times New Roman"/>
          <w:b/>
          <w:i/>
          <w:lang w:eastAsia="en-US"/>
        </w:rPr>
        <w:t>,</w:t>
      </w:r>
      <w:r w:rsidRPr="002803FB">
        <w:rPr>
          <w:rFonts w:eastAsia="Calibri" w:cs="Times New Roman"/>
          <w:lang w:eastAsia="en-US"/>
        </w:rPr>
        <w:t xml:space="preserve"> </w:t>
      </w:r>
      <w:proofErr w:type="spellStart"/>
      <w:r w:rsidRPr="002803FB">
        <w:rPr>
          <w:rFonts w:eastAsia="Calibri" w:cs="Times New Roman"/>
          <w:lang w:eastAsia="en-US"/>
        </w:rPr>
        <w:t>к.ю.н</w:t>
      </w:r>
      <w:proofErr w:type="spellEnd"/>
      <w:r w:rsidRPr="002803FB">
        <w:rPr>
          <w:rFonts w:eastAsia="Calibri" w:cs="Times New Roman"/>
          <w:lang w:eastAsia="en-US"/>
        </w:rPr>
        <w:t xml:space="preserve">., доцент (занятия № 1–18); </w:t>
      </w:r>
    </w:p>
    <w:p w:rsidR="00896F99" w:rsidRPr="002803FB" w:rsidRDefault="00896F99" w:rsidP="00F21CAB">
      <w:pPr>
        <w:ind w:firstLine="284"/>
        <w:jc w:val="both"/>
        <w:rPr>
          <w:rFonts w:eastAsia="Calibri" w:cs="Times New Roman"/>
          <w:lang w:eastAsia="en-US"/>
        </w:rPr>
      </w:pPr>
      <w:r w:rsidRPr="002803FB">
        <w:rPr>
          <w:rFonts w:eastAsia="Calibri" w:cs="Times New Roman"/>
          <w:b/>
          <w:i/>
          <w:lang w:eastAsia="en-US"/>
        </w:rPr>
        <w:t xml:space="preserve">А.С. </w:t>
      </w:r>
      <w:proofErr w:type="spellStart"/>
      <w:r w:rsidRPr="002803FB">
        <w:rPr>
          <w:rFonts w:eastAsia="Calibri" w:cs="Times New Roman"/>
          <w:b/>
          <w:i/>
          <w:lang w:eastAsia="en-US"/>
        </w:rPr>
        <w:t>Бакин</w:t>
      </w:r>
      <w:proofErr w:type="spellEnd"/>
      <w:r w:rsidRPr="002803FB">
        <w:rPr>
          <w:rFonts w:eastAsia="Calibri" w:cs="Times New Roman"/>
          <w:b/>
          <w:i/>
          <w:lang w:eastAsia="en-US"/>
        </w:rPr>
        <w:t>,</w:t>
      </w:r>
      <w:r w:rsidRPr="002803FB">
        <w:rPr>
          <w:rFonts w:eastAsia="Calibri" w:cs="Times New Roman"/>
          <w:lang w:eastAsia="en-US"/>
        </w:rPr>
        <w:t xml:space="preserve"> </w:t>
      </w:r>
      <w:proofErr w:type="spellStart"/>
      <w:r w:rsidRPr="002803FB">
        <w:rPr>
          <w:rFonts w:eastAsia="Calibri" w:cs="Times New Roman"/>
          <w:lang w:eastAsia="en-US"/>
        </w:rPr>
        <w:t>к.ю.н</w:t>
      </w:r>
      <w:proofErr w:type="spellEnd"/>
      <w:r w:rsidRPr="002803FB">
        <w:rPr>
          <w:rFonts w:eastAsia="Calibri" w:cs="Times New Roman"/>
          <w:lang w:eastAsia="en-US"/>
        </w:rPr>
        <w:t xml:space="preserve">., доцент (занятия № 10, 13, 15, 16); </w:t>
      </w:r>
    </w:p>
    <w:p w:rsidR="00896F99" w:rsidRPr="002803FB" w:rsidRDefault="00896F99" w:rsidP="00F21CAB">
      <w:pPr>
        <w:ind w:firstLine="284"/>
        <w:jc w:val="both"/>
        <w:rPr>
          <w:rFonts w:eastAsia="Calibri" w:cs="Times New Roman"/>
          <w:lang w:eastAsia="en-US"/>
        </w:rPr>
      </w:pPr>
      <w:r w:rsidRPr="002803FB">
        <w:rPr>
          <w:rFonts w:eastAsia="Calibri" w:cs="Times New Roman"/>
          <w:b/>
          <w:i/>
          <w:lang w:eastAsia="en-US"/>
        </w:rPr>
        <w:t xml:space="preserve">В.В. </w:t>
      </w:r>
      <w:proofErr w:type="spellStart"/>
      <w:r w:rsidRPr="002803FB">
        <w:rPr>
          <w:rFonts w:eastAsia="Calibri" w:cs="Times New Roman"/>
          <w:b/>
          <w:i/>
          <w:lang w:eastAsia="en-US"/>
        </w:rPr>
        <w:t>Ожередова</w:t>
      </w:r>
      <w:proofErr w:type="spellEnd"/>
      <w:r w:rsidRPr="002803FB">
        <w:rPr>
          <w:rFonts w:eastAsia="Calibri" w:cs="Times New Roman"/>
          <w:b/>
          <w:i/>
          <w:lang w:eastAsia="en-US"/>
        </w:rPr>
        <w:t xml:space="preserve">, </w:t>
      </w:r>
      <w:r w:rsidRPr="002803FB">
        <w:rPr>
          <w:rFonts w:eastAsia="Calibri" w:cs="Times New Roman"/>
          <w:lang w:eastAsia="en-US"/>
        </w:rPr>
        <w:t xml:space="preserve">ст. преподаватель (занятия № 10, 11, 13, 14, 18); </w:t>
      </w:r>
    </w:p>
    <w:p w:rsidR="00896F99" w:rsidRPr="002803FB" w:rsidRDefault="00896F99" w:rsidP="00F21CAB">
      <w:pPr>
        <w:ind w:firstLine="284"/>
        <w:jc w:val="both"/>
        <w:rPr>
          <w:rFonts w:eastAsia="Calibri" w:cs="Times New Roman"/>
          <w:lang w:eastAsia="en-US"/>
        </w:rPr>
      </w:pPr>
      <w:r w:rsidRPr="002803FB">
        <w:rPr>
          <w:rFonts w:eastAsia="Calibri" w:cs="Times New Roman"/>
          <w:b/>
          <w:i/>
          <w:lang w:eastAsia="en-US"/>
        </w:rPr>
        <w:t>И.А. Данилова,</w:t>
      </w:r>
      <w:r w:rsidRPr="002803FB">
        <w:rPr>
          <w:rFonts w:eastAsia="Calibri" w:cs="Times New Roman"/>
          <w:lang w:eastAsia="en-US"/>
        </w:rPr>
        <w:t xml:space="preserve"> ст. преподаватель (занятие № 7).</w:t>
      </w: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8E34E9" w:rsidRPr="002803FB" w:rsidRDefault="008E34E9" w:rsidP="008E34E9">
      <w:pPr>
        <w:ind w:firstLine="284"/>
        <w:jc w:val="right"/>
        <w:rPr>
          <w:rFonts w:cs="Times New Roman"/>
        </w:rPr>
      </w:pPr>
      <w:r w:rsidRPr="002803FB">
        <w:rPr>
          <w:rFonts w:cs="Times New Roman"/>
        </w:rPr>
        <w:t xml:space="preserve">© Юридический институт ТГУ, </w:t>
      </w:r>
    </w:p>
    <w:p w:rsidR="00896F99" w:rsidRDefault="008E34E9" w:rsidP="008E34E9">
      <w:pPr>
        <w:ind w:firstLine="284"/>
        <w:jc w:val="right"/>
        <w:rPr>
          <w:rFonts w:cs="Times New Roman"/>
        </w:rPr>
      </w:pPr>
      <w:r w:rsidRPr="002803FB">
        <w:rPr>
          <w:rFonts w:cs="Times New Roman"/>
        </w:rPr>
        <w:t>2016 © Составители, 2016</w:t>
      </w:r>
    </w:p>
    <w:p w:rsidR="00896F99" w:rsidRPr="002803FB" w:rsidRDefault="00D15D2B" w:rsidP="00601A6A">
      <w:pPr>
        <w:ind w:firstLine="284"/>
        <w:jc w:val="both"/>
        <w:rPr>
          <w:rFonts w:cs="Times New Roman"/>
          <w:lang w:eastAsia="en-US"/>
        </w:rPr>
      </w:pPr>
      <w:r>
        <w:rPr>
          <w:rFonts w:cs="Times New Roman"/>
          <w:lang w:eastAsia="en-US"/>
        </w:rPr>
        <w:lastRenderedPageBreak/>
        <w:t>ОБСУЖДЕН</w:t>
      </w:r>
      <w:r w:rsidR="00896F99" w:rsidRPr="002803FB">
        <w:rPr>
          <w:rFonts w:cs="Times New Roman"/>
          <w:lang w:eastAsia="en-US"/>
        </w:rPr>
        <w:t xml:space="preserve"> на заседании кафедры гражданского процесса</w:t>
      </w:r>
    </w:p>
    <w:p w:rsidR="00896F99" w:rsidRPr="002803FB" w:rsidRDefault="00896F99" w:rsidP="00601A6A">
      <w:pPr>
        <w:ind w:firstLine="284"/>
        <w:jc w:val="both"/>
        <w:rPr>
          <w:rFonts w:eastAsia="Calibri" w:cs="Times New Roman"/>
          <w:lang w:eastAsia="en-US"/>
        </w:rPr>
      </w:pPr>
      <w:r w:rsidRPr="002803FB">
        <w:rPr>
          <w:rFonts w:eastAsia="Calibri" w:cs="Times New Roman"/>
          <w:lang w:eastAsia="en-US"/>
        </w:rPr>
        <w:t>Протокол № 9 от «20» мая 2016 г.</w:t>
      </w:r>
    </w:p>
    <w:p w:rsidR="007D79C5" w:rsidRPr="002803FB" w:rsidRDefault="007D79C5" w:rsidP="00F21CAB">
      <w:pPr>
        <w:ind w:firstLine="284"/>
        <w:rPr>
          <w:rFonts w:eastAsia="Calibri" w:cs="Times New Roman"/>
          <w:lang w:eastAsia="en-US"/>
        </w:rPr>
      </w:pPr>
    </w:p>
    <w:p w:rsidR="00896F99" w:rsidRPr="002803FB" w:rsidRDefault="00896F99" w:rsidP="00601A6A">
      <w:pPr>
        <w:ind w:firstLine="284"/>
        <w:jc w:val="both"/>
        <w:rPr>
          <w:rFonts w:eastAsia="Times New Roman" w:cs="Times New Roman"/>
        </w:rPr>
      </w:pPr>
      <w:r w:rsidRPr="002803FB">
        <w:rPr>
          <w:rFonts w:eastAsia="Times New Roman" w:cs="Times New Roman"/>
        </w:rPr>
        <w:t>Зав. кафедрой гражданского</w:t>
      </w:r>
    </w:p>
    <w:p w:rsidR="00896F99" w:rsidRPr="002803FB" w:rsidRDefault="00896F99" w:rsidP="00601A6A">
      <w:pPr>
        <w:ind w:firstLine="284"/>
        <w:jc w:val="both"/>
        <w:rPr>
          <w:rFonts w:eastAsia="Times New Roman" w:cs="Times New Roman"/>
        </w:rPr>
      </w:pPr>
      <w:r w:rsidRPr="002803FB">
        <w:rPr>
          <w:rFonts w:eastAsia="Times New Roman" w:cs="Times New Roman"/>
        </w:rPr>
        <w:t xml:space="preserve">процесса, </w:t>
      </w:r>
      <w:proofErr w:type="spellStart"/>
      <w:r w:rsidRPr="002803FB">
        <w:rPr>
          <w:rFonts w:eastAsia="Times New Roman" w:cs="Times New Roman"/>
        </w:rPr>
        <w:t>к.ю.н</w:t>
      </w:r>
      <w:proofErr w:type="spellEnd"/>
      <w:r w:rsidRPr="002803FB">
        <w:rPr>
          <w:rFonts w:eastAsia="Times New Roman" w:cs="Times New Roman"/>
        </w:rPr>
        <w:t xml:space="preserve">., доцент  </w:t>
      </w:r>
      <w:r w:rsidR="00C226C8" w:rsidRPr="002803FB">
        <w:rPr>
          <w:rFonts w:eastAsia="Times New Roman" w:cs="Times New Roman"/>
        </w:rPr>
        <w:t xml:space="preserve">    </w:t>
      </w:r>
      <w:r w:rsidRPr="002803FB">
        <w:rPr>
          <w:rFonts w:eastAsia="Times New Roman" w:cs="Times New Roman"/>
        </w:rPr>
        <w:t xml:space="preserve"> </w:t>
      </w:r>
      <w:r w:rsidR="002803FB">
        <w:rPr>
          <w:rFonts w:eastAsia="Times New Roman" w:cs="Times New Roman"/>
        </w:rPr>
        <w:t xml:space="preserve">                                              </w:t>
      </w:r>
      <w:r w:rsidRPr="002803FB">
        <w:rPr>
          <w:rFonts w:eastAsia="Times New Roman" w:cs="Times New Roman"/>
        </w:rPr>
        <w:t xml:space="preserve">______________ Н.Г. </w:t>
      </w:r>
      <w:proofErr w:type="spellStart"/>
      <w:r w:rsidRPr="002803FB">
        <w:rPr>
          <w:rFonts w:eastAsia="Times New Roman" w:cs="Times New Roman"/>
        </w:rPr>
        <w:t>Галковская</w:t>
      </w:r>
      <w:proofErr w:type="spellEnd"/>
      <w:r w:rsidRPr="002803FB">
        <w:rPr>
          <w:rFonts w:eastAsia="Times New Roman" w:cs="Times New Roman"/>
        </w:rPr>
        <w:t xml:space="preserve"> </w:t>
      </w:r>
    </w:p>
    <w:p w:rsidR="00896F99" w:rsidRPr="002803FB" w:rsidRDefault="00896F99" w:rsidP="00601A6A">
      <w:pPr>
        <w:ind w:firstLine="284"/>
        <w:jc w:val="both"/>
        <w:rPr>
          <w:rFonts w:eastAsia="Times New Roman" w:cs="Times New Roman"/>
        </w:rPr>
      </w:pPr>
    </w:p>
    <w:p w:rsidR="00C226C8" w:rsidRPr="002803FB" w:rsidRDefault="00C226C8" w:rsidP="00601A6A">
      <w:pPr>
        <w:ind w:firstLine="284"/>
        <w:jc w:val="both"/>
        <w:rPr>
          <w:rFonts w:eastAsia="Times New Roman" w:cs="Times New Roman"/>
        </w:rPr>
      </w:pPr>
    </w:p>
    <w:p w:rsidR="00C226C8" w:rsidRPr="002803FB" w:rsidRDefault="00C226C8" w:rsidP="00601A6A">
      <w:pPr>
        <w:ind w:firstLine="284"/>
        <w:jc w:val="both"/>
        <w:rPr>
          <w:rFonts w:eastAsia="Times New Roman" w:cs="Times New Roman"/>
        </w:rPr>
      </w:pPr>
    </w:p>
    <w:p w:rsidR="00896F99" w:rsidRPr="002803FB" w:rsidRDefault="00896F99" w:rsidP="00601A6A">
      <w:pPr>
        <w:ind w:firstLine="284"/>
        <w:jc w:val="both"/>
        <w:rPr>
          <w:rFonts w:eastAsia="Times New Roman" w:cs="Times New Roman"/>
        </w:rPr>
      </w:pPr>
      <w:r w:rsidRPr="002803FB">
        <w:rPr>
          <w:rFonts w:eastAsia="Times New Roman" w:cs="Times New Roman"/>
        </w:rPr>
        <w:t>РЕКОМЕНДОВАН к опубликованию методической комиссией Юридического института Томского госуниверситета.</w:t>
      </w:r>
    </w:p>
    <w:p w:rsidR="00896F99" w:rsidRPr="002803FB" w:rsidRDefault="00896F99" w:rsidP="00601A6A">
      <w:pPr>
        <w:ind w:firstLine="284"/>
        <w:jc w:val="both"/>
        <w:rPr>
          <w:rFonts w:eastAsia="Times New Roman" w:cs="Times New Roman"/>
        </w:rPr>
      </w:pPr>
      <w:r w:rsidRPr="002803FB">
        <w:rPr>
          <w:rFonts w:eastAsia="Times New Roman" w:cs="Times New Roman"/>
        </w:rPr>
        <w:t xml:space="preserve">Протокол  № </w:t>
      </w:r>
      <w:r w:rsidR="000B5930" w:rsidRPr="002803FB">
        <w:rPr>
          <w:rFonts w:eastAsia="Times New Roman" w:cs="Times New Roman"/>
        </w:rPr>
        <w:t xml:space="preserve">8 </w:t>
      </w:r>
      <w:r w:rsidRPr="002803FB">
        <w:rPr>
          <w:rFonts w:eastAsia="Times New Roman" w:cs="Times New Roman"/>
        </w:rPr>
        <w:t xml:space="preserve">от «1» июня  2016 г.   </w:t>
      </w:r>
    </w:p>
    <w:p w:rsidR="007D79C5" w:rsidRPr="002803FB" w:rsidRDefault="007D79C5" w:rsidP="00601A6A">
      <w:pPr>
        <w:ind w:firstLine="284"/>
        <w:jc w:val="both"/>
        <w:rPr>
          <w:rFonts w:eastAsia="Times New Roman" w:cs="Times New Roman"/>
        </w:rPr>
      </w:pPr>
    </w:p>
    <w:p w:rsidR="00896F99" w:rsidRPr="002803FB" w:rsidRDefault="00896F99" w:rsidP="00601A6A">
      <w:pPr>
        <w:ind w:firstLine="284"/>
        <w:jc w:val="both"/>
        <w:rPr>
          <w:rFonts w:eastAsia="Times New Roman" w:cs="Times New Roman"/>
        </w:rPr>
      </w:pPr>
      <w:r w:rsidRPr="002803FB">
        <w:rPr>
          <w:rFonts w:eastAsia="Times New Roman" w:cs="Times New Roman"/>
        </w:rPr>
        <w:t xml:space="preserve">Председатель методической комиссии, </w:t>
      </w:r>
    </w:p>
    <w:p w:rsidR="00896F99" w:rsidRPr="002803FB" w:rsidRDefault="00896F99" w:rsidP="00601A6A">
      <w:pPr>
        <w:ind w:firstLine="284"/>
        <w:jc w:val="both"/>
        <w:rPr>
          <w:rFonts w:eastAsia="Calibri" w:cs="Times New Roman"/>
          <w:lang w:eastAsia="en-US"/>
        </w:rPr>
      </w:pPr>
      <w:proofErr w:type="spellStart"/>
      <w:r w:rsidRPr="002803FB">
        <w:rPr>
          <w:rFonts w:eastAsia="Times New Roman" w:cs="Times New Roman"/>
        </w:rPr>
        <w:t>к.ю.н</w:t>
      </w:r>
      <w:proofErr w:type="spellEnd"/>
      <w:r w:rsidRPr="002803FB">
        <w:rPr>
          <w:rFonts w:eastAsia="Times New Roman" w:cs="Times New Roman"/>
        </w:rPr>
        <w:t xml:space="preserve">., доцент                       </w:t>
      </w:r>
      <w:r w:rsidR="002803FB">
        <w:rPr>
          <w:rFonts w:eastAsia="Times New Roman" w:cs="Times New Roman"/>
        </w:rPr>
        <w:t xml:space="preserve">                                              </w:t>
      </w:r>
      <w:r w:rsidRPr="002803FB">
        <w:rPr>
          <w:rFonts w:eastAsia="Times New Roman" w:cs="Times New Roman"/>
        </w:rPr>
        <w:t xml:space="preserve">____________________ С.Л. </w:t>
      </w:r>
      <w:proofErr w:type="spellStart"/>
      <w:r w:rsidRPr="002803FB">
        <w:rPr>
          <w:rFonts w:eastAsia="Times New Roman" w:cs="Times New Roman"/>
        </w:rPr>
        <w:t>Лонь</w:t>
      </w:r>
      <w:proofErr w:type="spellEnd"/>
      <w:r w:rsidRPr="002803FB">
        <w:rPr>
          <w:rFonts w:eastAsia="Calibri" w:cs="Times New Roman"/>
          <w:lang w:eastAsia="en-US"/>
        </w:rPr>
        <w:t xml:space="preserve"> </w:t>
      </w:r>
    </w:p>
    <w:p w:rsidR="00896F99" w:rsidRPr="002803FB" w:rsidRDefault="002803FB" w:rsidP="00601A6A">
      <w:pPr>
        <w:ind w:firstLine="284"/>
        <w:jc w:val="both"/>
        <w:rPr>
          <w:rFonts w:eastAsia="Calibri" w:cs="Times New Roman"/>
          <w:lang w:eastAsia="en-US"/>
        </w:rPr>
      </w:pPr>
      <w:r>
        <w:rPr>
          <w:rFonts w:eastAsia="Calibri" w:cs="Times New Roman"/>
          <w:lang w:eastAsia="en-US"/>
        </w:rPr>
        <w:t xml:space="preserve">                      </w:t>
      </w:r>
    </w:p>
    <w:p w:rsidR="00896F99" w:rsidRPr="002803FB" w:rsidRDefault="00896F99" w:rsidP="00601A6A">
      <w:pPr>
        <w:ind w:firstLine="284"/>
        <w:jc w:val="both"/>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6E74C4" w:rsidRPr="002803FB" w:rsidRDefault="006E74C4"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AB4E74" w:rsidRPr="002803FB" w:rsidRDefault="00AB4E74" w:rsidP="00F21CAB">
      <w:pPr>
        <w:ind w:firstLine="284"/>
        <w:rPr>
          <w:rFonts w:eastAsia="Calibri" w:cs="Times New Roman"/>
          <w:lang w:eastAsia="en-US"/>
        </w:rPr>
      </w:pPr>
    </w:p>
    <w:p w:rsidR="00896F99" w:rsidRDefault="00896F99"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Pr="002803FB" w:rsidRDefault="002803FB"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0B1A3A" w:rsidRDefault="00896F99" w:rsidP="00F21CAB">
      <w:pPr>
        <w:ind w:firstLine="284"/>
        <w:jc w:val="center"/>
        <w:rPr>
          <w:rFonts w:eastAsia="Calibri" w:cs="Times New Roman"/>
          <w:b/>
          <w:lang w:eastAsia="en-US"/>
        </w:rPr>
      </w:pPr>
      <w:r w:rsidRPr="000B1A3A">
        <w:rPr>
          <w:rFonts w:eastAsia="Calibri" w:cs="Times New Roman"/>
          <w:b/>
          <w:lang w:eastAsia="en-US"/>
        </w:rPr>
        <w:lastRenderedPageBreak/>
        <w:t>ОГЛАВЛЕНИЕ</w:t>
      </w:r>
    </w:p>
    <w:p w:rsidR="00896F99" w:rsidRPr="000B1A3A" w:rsidRDefault="00896F99" w:rsidP="00F21CAB">
      <w:pPr>
        <w:ind w:firstLine="284"/>
        <w:jc w:val="center"/>
        <w:rPr>
          <w:rFonts w:eastAsia="Calibri" w:cs="Times New Roman"/>
          <w:b/>
          <w:lang w:eastAsia="en-US"/>
        </w:rPr>
      </w:pPr>
    </w:p>
    <w:p w:rsidR="00896F99" w:rsidRPr="000B1A3A" w:rsidRDefault="00896F99" w:rsidP="00F21CAB">
      <w:pPr>
        <w:ind w:firstLine="284"/>
        <w:jc w:val="center"/>
        <w:rPr>
          <w:rFonts w:eastAsia="Calibri" w:cs="Times New Roman"/>
          <w:b/>
          <w:lang w:eastAsia="en-US"/>
        </w:rPr>
      </w:pPr>
    </w:p>
    <w:p w:rsidR="00896F99" w:rsidRPr="000B1A3A" w:rsidRDefault="00896F99" w:rsidP="00601A6A">
      <w:pPr>
        <w:jc w:val="both"/>
        <w:rPr>
          <w:rFonts w:eastAsia="Calibri" w:cs="Times New Roman"/>
          <w:lang w:eastAsia="en-US"/>
        </w:rPr>
      </w:pPr>
      <w:r w:rsidRPr="000B1A3A">
        <w:rPr>
          <w:rFonts w:eastAsia="Calibri" w:cs="Times New Roman"/>
          <w:lang w:eastAsia="en-US"/>
        </w:rPr>
        <w:t>Методические указан</w:t>
      </w:r>
      <w:r w:rsidR="00C226C8" w:rsidRPr="000B1A3A">
        <w:rPr>
          <w:rFonts w:eastAsia="Calibri" w:cs="Times New Roman"/>
          <w:lang w:eastAsia="en-US"/>
        </w:rPr>
        <w:t>ия………………………………………...</w:t>
      </w:r>
      <w:r w:rsidR="00AB4E74" w:rsidRPr="000B1A3A">
        <w:rPr>
          <w:rFonts w:eastAsia="Calibri" w:cs="Times New Roman"/>
          <w:lang w:eastAsia="en-US"/>
        </w:rPr>
        <w:t>.....</w:t>
      </w:r>
      <w:r w:rsidR="002803FB" w:rsidRPr="000B1A3A">
        <w:rPr>
          <w:rFonts w:eastAsia="Calibri" w:cs="Times New Roman"/>
          <w:lang w:eastAsia="en-US"/>
        </w:rPr>
        <w:t>...........................................</w:t>
      </w:r>
      <w:r w:rsidR="003C0B4E" w:rsidRPr="000B1A3A">
        <w:rPr>
          <w:rFonts w:eastAsia="Calibri" w:cs="Times New Roman"/>
          <w:lang w:eastAsia="en-US"/>
        </w:rPr>
        <w:t>..5</w:t>
      </w:r>
    </w:p>
    <w:p w:rsidR="00896F99" w:rsidRPr="000B1A3A" w:rsidRDefault="00896F99" w:rsidP="00601A6A">
      <w:pPr>
        <w:jc w:val="both"/>
        <w:rPr>
          <w:rFonts w:eastAsia="Calibri" w:cs="Times New Roman"/>
          <w:lang w:eastAsia="en-US"/>
        </w:rPr>
      </w:pPr>
      <w:r w:rsidRPr="000B1A3A">
        <w:rPr>
          <w:rFonts w:eastAsia="Calibri" w:cs="Times New Roman"/>
          <w:lang w:eastAsia="en-US"/>
        </w:rPr>
        <w:t>Список используемых сокраще</w:t>
      </w:r>
      <w:r w:rsidR="00EE326D" w:rsidRPr="000B1A3A">
        <w:rPr>
          <w:rFonts w:eastAsia="Calibri" w:cs="Times New Roman"/>
          <w:lang w:eastAsia="en-US"/>
        </w:rPr>
        <w:t>ний……………………………</w:t>
      </w:r>
      <w:r w:rsidR="00AB4E74" w:rsidRPr="000B1A3A">
        <w:rPr>
          <w:rFonts w:eastAsia="Calibri" w:cs="Times New Roman"/>
          <w:lang w:eastAsia="en-US"/>
        </w:rPr>
        <w:t>…</w:t>
      </w:r>
      <w:r w:rsidR="003C0B4E" w:rsidRPr="000B1A3A">
        <w:rPr>
          <w:rFonts w:eastAsia="Calibri" w:cs="Times New Roman"/>
          <w:lang w:eastAsia="en-US"/>
        </w:rPr>
        <w:t>……………………………..7</w:t>
      </w:r>
    </w:p>
    <w:p w:rsidR="00896F99" w:rsidRPr="000B1A3A" w:rsidRDefault="00896F99" w:rsidP="00601A6A">
      <w:pPr>
        <w:jc w:val="both"/>
        <w:rPr>
          <w:rFonts w:eastAsia="Calibri" w:cs="Times New Roman"/>
          <w:lang w:eastAsia="en-US"/>
        </w:rPr>
      </w:pPr>
      <w:r w:rsidRPr="000B1A3A">
        <w:rPr>
          <w:rFonts w:eastAsia="Calibri" w:cs="Times New Roman"/>
          <w:lang w:eastAsia="en-US"/>
        </w:rPr>
        <w:t>Календарный план заня</w:t>
      </w:r>
      <w:r w:rsidR="00867662" w:rsidRPr="000B1A3A">
        <w:rPr>
          <w:rFonts w:eastAsia="Calibri" w:cs="Times New Roman"/>
          <w:lang w:eastAsia="en-US"/>
        </w:rPr>
        <w:t>тий…………………………………...</w:t>
      </w:r>
      <w:r w:rsidR="00AB4E74" w:rsidRPr="000B1A3A">
        <w:rPr>
          <w:rFonts w:eastAsia="Calibri" w:cs="Times New Roman"/>
          <w:lang w:eastAsia="en-US"/>
        </w:rPr>
        <w:t>.....</w:t>
      </w:r>
      <w:r w:rsidR="003C0B4E" w:rsidRPr="000B1A3A">
        <w:rPr>
          <w:rFonts w:eastAsia="Calibri" w:cs="Times New Roman"/>
          <w:lang w:eastAsia="en-US"/>
        </w:rPr>
        <w:t>...............................................8</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w:t>
      </w:r>
      <w:r w:rsidR="00EE326D" w:rsidRPr="000B1A3A">
        <w:rPr>
          <w:rFonts w:eastAsia="Calibri" w:cs="Times New Roman"/>
          <w:lang w:eastAsia="en-US"/>
        </w:rPr>
        <w:t>тие 1………………………………………………………</w:t>
      </w:r>
      <w:r w:rsidR="00C640C8" w:rsidRPr="000B1A3A">
        <w:rPr>
          <w:rFonts w:eastAsia="Calibri" w:cs="Times New Roman"/>
          <w:lang w:eastAsia="en-US"/>
        </w:rPr>
        <w:t>…</w:t>
      </w:r>
      <w:r w:rsidR="003C0B4E" w:rsidRPr="000B1A3A">
        <w:rPr>
          <w:rFonts w:eastAsia="Calibri" w:cs="Times New Roman"/>
          <w:lang w:eastAsia="en-US"/>
        </w:rPr>
        <w:t>……………………………….9</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6F0D05" w:rsidRPr="000B1A3A">
        <w:rPr>
          <w:rFonts w:eastAsia="Calibri" w:cs="Times New Roman"/>
          <w:lang w:eastAsia="en-US"/>
        </w:rPr>
        <w:t>ие 2………………………………………………………</w:t>
      </w:r>
      <w:r w:rsidR="00C640C8" w:rsidRPr="000B1A3A">
        <w:rPr>
          <w:rFonts w:eastAsia="Calibri" w:cs="Times New Roman"/>
          <w:lang w:eastAsia="en-US"/>
        </w:rPr>
        <w:t>…</w:t>
      </w:r>
      <w:r w:rsidR="003C0B4E" w:rsidRPr="000B1A3A">
        <w:rPr>
          <w:rFonts w:eastAsia="Calibri" w:cs="Times New Roman"/>
          <w:lang w:eastAsia="en-US"/>
        </w:rPr>
        <w:t>……………………………...</w:t>
      </w:r>
      <w:r w:rsidR="006F0D05" w:rsidRPr="000B1A3A">
        <w:rPr>
          <w:rFonts w:eastAsia="Calibri" w:cs="Times New Roman"/>
          <w:lang w:eastAsia="en-US"/>
        </w:rPr>
        <w:t>1</w:t>
      </w:r>
      <w:r w:rsidR="003C0B4E" w:rsidRPr="000B1A3A">
        <w:rPr>
          <w:rFonts w:eastAsia="Calibri" w:cs="Times New Roman"/>
          <w:lang w:eastAsia="en-US"/>
        </w:rPr>
        <w:t>3</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D871C8" w:rsidRPr="000B1A3A">
        <w:rPr>
          <w:rFonts w:eastAsia="Calibri" w:cs="Times New Roman"/>
          <w:lang w:eastAsia="en-US"/>
        </w:rPr>
        <w:t>ие 3………………………………………………………</w:t>
      </w:r>
      <w:r w:rsidR="00C640C8" w:rsidRPr="000B1A3A">
        <w:rPr>
          <w:rFonts w:eastAsia="Calibri" w:cs="Times New Roman"/>
          <w:lang w:eastAsia="en-US"/>
        </w:rPr>
        <w:t>…</w:t>
      </w:r>
      <w:r w:rsidR="003C0B4E" w:rsidRPr="000B1A3A">
        <w:rPr>
          <w:rFonts w:eastAsia="Calibri" w:cs="Times New Roman"/>
          <w:lang w:eastAsia="en-US"/>
        </w:rPr>
        <w:t>……………………………...18</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Занятие 4…………………………………</w:t>
      </w:r>
      <w:r w:rsidR="00D871C8" w:rsidRPr="000B1A3A">
        <w:rPr>
          <w:rFonts w:eastAsia="Calibri" w:cs="Times New Roman"/>
          <w:lang w:eastAsia="en-US"/>
        </w:rPr>
        <w:t>……………………</w:t>
      </w:r>
      <w:r w:rsidR="00C640C8" w:rsidRPr="000B1A3A">
        <w:rPr>
          <w:rFonts w:eastAsia="Calibri" w:cs="Times New Roman"/>
          <w:lang w:eastAsia="en-US"/>
        </w:rPr>
        <w:t>…</w:t>
      </w:r>
      <w:r w:rsidR="003C0B4E" w:rsidRPr="000B1A3A">
        <w:rPr>
          <w:rFonts w:eastAsia="Calibri" w:cs="Times New Roman"/>
          <w:lang w:eastAsia="en-US"/>
        </w:rPr>
        <w:t>……………………………...22</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D871C8" w:rsidRPr="000B1A3A">
        <w:rPr>
          <w:rFonts w:eastAsia="Calibri" w:cs="Times New Roman"/>
          <w:lang w:eastAsia="en-US"/>
        </w:rPr>
        <w:t>ие 5………………………………………………………</w:t>
      </w:r>
      <w:r w:rsidR="00C640C8" w:rsidRPr="000B1A3A">
        <w:rPr>
          <w:rFonts w:eastAsia="Calibri" w:cs="Times New Roman"/>
          <w:lang w:eastAsia="en-US"/>
        </w:rPr>
        <w:t>…</w:t>
      </w:r>
      <w:r w:rsidR="003C0B4E" w:rsidRPr="000B1A3A">
        <w:rPr>
          <w:rFonts w:eastAsia="Calibri" w:cs="Times New Roman"/>
          <w:lang w:eastAsia="en-US"/>
        </w:rPr>
        <w:t>……………………………...22</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EE326D" w:rsidRPr="000B1A3A">
        <w:rPr>
          <w:rFonts w:eastAsia="Calibri" w:cs="Times New Roman"/>
          <w:lang w:eastAsia="en-US"/>
        </w:rPr>
        <w:t>ие 6………………………………………………………</w:t>
      </w:r>
      <w:r w:rsidR="00C640C8" w:rsidRPr="000B1A3A">
        <w:rPr>
          <w:rFonts w:eastAsia="Calibri" w:cs="Times New Roman"/>
          <w:lang w:eastAsia="en-US"/>
        </w:rPr>
        <w:t>…</w:t>
      </w:r>
      <w:r w:rsidR="003C0B4E" w:rsidRPr="000B1A3A">
        <w:rPr>
          <w:rFonts w:eastAsia="Calibri" w:cs="Times New Roman"/>
          <w:lang w:eastAsia="en-US"/>
        </w:rPr>
        <w:t>……………………………...2</w:t>
      </w:r>
      <w:r w:rsidR="00683059">
        <w:rPr>
          <w:rFonts w:eastAsia="Calibri" w:cs="Times New Roman"/>
          <w:lang w:eastAsia="en-US"/>
        </w:rPr>
        <w:t>5</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EE326D" w:rsidRPr="000B1A3A">
        <w:rPr>
          <w:rFonts w:eastAsia="Calibri" w:cs="Times New Roman"/>
          <w:lang w:eastAsia="en-US"/>
        </w:rPr>
        <w:t>ие 7………………………………………………………</w:t>
      </w:r>
      <w:r w:rsidR="00C640C8" w:rsidRPr="000B1A3A">
        <w:rPr>
          <w:rFonts w:eastAsia="Calibri" w:cs="Times New Roman"/>
          <w:lang w:eastAsia="en-US"/>
        </w:rPr>
        <w:t>…</w:t>
      </w:r>
      <w:r w:rsidR="003C0B4E" w:rsidRPr="000B1A3A">
        <w:rPr>
          <w:rFonts w:eastAsia="Calibri" w:cs="Times New Roman"/>
          <w:lang w:eastAsia="en-US"/>
        </w:rPr>
        <w:t>……………………………...29</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EE326D" w:rsidRPr="000B1A3A">
        <w:rPr>
          <w:rFonts w:eastAsia="Calibri" w:cs="Times New Roman"/>
          <w:lang w:eastAsia="en-US"/>
        </w:rPr>
        <w:t>ие 8………………………………………………………</w:t>
      </w:r>
      <w:r w:rsidR="00C640C8" w:rsidRPr="000B1A3A">
        <w:rPr>
          <w:rFonts w:eastAsia="Calibri" w:cs="Times New Roman"/>
          <w:lang w:eastAsia="en-US"/>
        </w:rPr>
        <w:t>…</w:t>
      </w:r>
      <w:r w:rsidR="003C0B4E" w:rsidRPr="000B1A3A">
        <w:rPr>
          <w:rFonts w:eastAsia="Calibri" w:cs="Times New Roman"/>
          <w:lang w:eastAsia="en-US"/>
        </w:rPr>
        <w:t>……………………………...33</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D871C8" w:rsidRPr="000B1A3A">
        <w:rPr>
          <w:rFonts w:eastAsia="Calibri" w:cs="Times New Roman"/>
          <w:lang w:eastAsia="en-US"/>
        </w:rPr>
        <w:t>ие 9………………………………………………………</w:t>
      </w:r>
      <w:r w:rsidR="00C640C8" w:rsidRPr="000B1A3A">
        <w:rPr>
          <w:rFonts w:eastAsia="Calibri" w:cs="Times New Roman"/>
          <w:lang w:eastAsia="en-US"/>
        </w:rPr>
        <w:t>…</w:t>
      </w:r>
      <w:r w:rsidR="003C0B4E" w:rsidRPr="000B1A3A">
        <w:rPr>
          <w:rFonts w:eastAsia="Calibri" w:cs="Times New Roman"/>
          <w:lang w:eastAsia="en-US"/>
        </w:rPr>
        <w:t>……………………………...37</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D871C8" w:rsidRPr="000B1A3A">
        <w:rPr>
          <w:rFonts w:eastAsia="Calibri" w:cs="Times New Roman"/>
          <w:lang w:eastAsia="en-US"/>
        </w:rPr>
        <w:t>е 10……………………………………………………...</w:t>
      </w:r>
      <w:r w:rsidR="00C640C8" w:rsidRPr="000B1A3A">
        <w:rPr>
          <w:rFonts w:eastAsia="Calibri" w:cs="Times New Roman"/>
          <w:lang w:eastAsia="en-US"/>
        </w:rPr>
        <w:t>....</w:t>
      </w:r>
      <w:r w:rsidR="003C0B4E" w:rsidRPr="000B1A3A">
        <w:rPr>
          <w:rFonts w:eastAsia="Calibri" w:cs="Times New Roman"/>
          <w:lang w:eastAsia="en-US"/>
        </w:rPr>
        <w:t>.............................................</w:t>
      </w:r>
      <w:r w:rsidR="00C640C8" w:rsidRPr="000B1A3A">
        <w:rPr>
          <w:rFonts w:eastAsia="Calibri" w:cs="Times New Roman"/>
          <w:lang w:eastAsia="en-US"/>
        </w:rPr>
        <w:t>.</w:t>
      </w:r>
      <w:r w:rsidR="003C0B4E" w:rsidRPr="000B1A3A">
        <w:rPr>
          <w:rFonts w:eastAsia="Calibri" w:cs="Times New Roman"/>
          <w:lang w:eastAsia="en-US"/>
        </w:rPr>
        <w:t>37</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Занятие 11…</w:t>
      </w:r>
      <w:r w:rsidR="00EE326D" w:rsidRPr="000B1A3A">
        <w:rPr>
          <w:rFonts w:eastAsia="Calibri" w:cs="Times New Roman"/>
          <w:lang w:eastAsia="en-US"/>
        </w:rPr>
        <w:t>…………………………………………………</w:t>
      </w:r>
      <w:r w:rsidR="00D871C8" w:rsidRPr="000B1A3A">
        <w:rPr>
          <w:rFonts w:eastAsia="Calibri" w:cs="Times New Roman"/>
          <w:lang w:eastAsia="en-US"/>
        </w:rPr>
        <w:t>...</w:t>
      </w:r>
      <w:r w:rsidR="00C640C8" w:rsidRPr="000B1A3A">
        <w:rPr>
          <w:rFonts w:eastAsia="Calibri" w:cs="Times New Roman"/>
          <w:lang w:eastAsia="en-US"/>
        </w:rPr>
        <w:t>.....</w:t>
      </w:r>
      <w:r w:rsidR="000B1A3A" w:rsidRPr="000B1A3A">
        <w:rPr>
          <w:rFonts w:eastAsia="Calibri" w:cs="Times New Roman"/>
          <w:lang w:eastAsia="en-US"/>
        </w:rPr>
        <w:t>.............................................4</w:t>
      </w:r>
      <w:r w:rsidR="00683059">
        <w:rPr>
          <w:rFonts w:eastAsia="Calibri" w:cs="Times New Roman"/>
          <w:lang w:eastAsia="en-US"/>
        </w:rPr>
        <w:t>2</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A35082" w:rsidRPr="000B1A3A">
        <w:rPr>
          <w:rFonts w:eastAsia="Calibri" w:cs="Times New Roman"/>
          <w:lang w:eastAsia="en-US"/>
        </w:rPr>
        <w:t>е 12……………………………………………………...</w:t>
      </w:r>
      <w:r w:rsidR="00C640C8" w:rsidRPr="000B1A3A">
        <w:rPr>
          <w:rFonts w:eastAsia="Calibri" w:cs="Times New Roman"/>
          <w:lang w:eastAsia="en-US"/>
        </w:rPr>
        <w:t>.....</w:t>
      </w:r>
      <w:r w:rsidR="000B1A3A" w:rsidRPr="000B1A3A">
        <w:rPr>
          <w:rFonts w:eastAsia="Calibri" w:cs="Times New Roman"/>
          <w:lang w:eastAsia="en-US"/>
        </w:rPr>
        <w:t>.............................................46</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EE326D" w:rsidRPr="000B1A3A">
        <w:rPr>
          <w:rFonts w:eastAsia="Calibri" w:cs="Times New Roman"/>
          <w:lang w:eastAsia="en-US"/>
        </w:rPr>
        <w:t>е 13……………………………………………………</w:t>
      </w:r>
      <w:r w:rsidR="00C640C8" w:rsidRPr="000B1A3A">
        <w:rPr>
          <w:rFonts w:eastAsia="Calibri" w:cs="Times New Roman"/>
          <w:lang w:eastAsia="en-US"/>
        </w:rPr>
        <w:t>…...</w:t>
      </w:r>
      <w:r w:rsidR="00A35082" w:rsidRPr="000B1A3A">
        <w:rPr>
          <w:rFonts w:eastAsia="Calibri" w:cs="Times New Roman"/>
          <w:lang w:eastAsia="en-US"/>
        </w:rPr>
        <w:t>.</w:t>
      </w:r>
      <w:r w:rsidR="000B1A3A" w:rsidRPr="000B1A3A">
        <w:rPr>
          <w:rFonts w:eastAsia="Calibri" w:cs="Times New Roman"/>
          <w:lang w:eastAsia="en-US"/>
        </w:rPr>
        <w:t>.............................................50</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A35082" w:rsidRPr="000B1A3A">
        <w:rPr>
          <w:rFonts w:eastAsia="Calibri" w:cs="Times New Roman"/>
          <w:lang w:eastAsia="en-US"/>
        </w:rPr>
        <w:t>е 14……………………………………………………</w:t>
      </w:r>
      <w:r w:rsidR="00C640C8" w:rsidRPr="000B1A3A">
        <w:rPr>
          <w:rFonts w:eastAsia="Calibri" w:cs="Times New Roman"/>
          <w:lang w:eastAsia="en-US"/>
        </w:rPr>
        <w:t>…...</w:t>
      </w:r>
      <w:r w:rsidR="000B1A3A" w:rsidRPr="000B1A3A">
        <w:rPr>
          <w:rFonts w:eastAsia="Calibri" w:cs="Times New Roman"/>
          <w:lang w:eastAsia="en-US"/>
        </w:rPr>
        <w:t>..............................................55</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EE326D" w:rsidRPr="000B1A3A">
        <w:rPr>
          <w:rFonts w:eastAsia="Calibri" w:cs="Times New Roman"/>
          <w:lang w:eastAsia="en-US"/>
        </w:rPr>
        <w:t>е 15…………………</w:t>
      </w:r>
      <w:r w:rsidR="00A35082" w:rsidRPr="000B1A3A">
        <w:rPr>
          <w:rFonts w:eastAsia="Calibri" w:cs="Times New Roman"/>
          <w:lang w:eastAsia="en-US"/>
        </w:rPr>
        <w:t>…………………………………</w:t>
      </w:r>
      <w:r w:rsidR="004B1E14" w:rsidRPr="000B1A3A">
        <w:rPr>
          <w:rFonts w:eastAsia="Calibri" w:cs="Times New Roman"/>
          <w:lang w:eastAsia="en-US"/>
        </w:rPr>
        <w:t>…</w:t>
      </w:r>
      <w:r w:rsidR="000B1A3A" w:rsidRPr="000B1A3A">
        <w:rPr>
          <w:rFonts w:eastAsia="Calibri" w:cs="Times New Roman"/>
          <w:lang w:eastAsia="en-US"/>
        </w:rPr>
        <w:t>……………………………….60</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EE326D" w:rsidRPr="000B1A3A">
        <w:rPr>
          <w:rFonts w:eastAsia="Calibri" w:cs="Times New Roman"/>
          <w:lang w:eastAsia="en-US"/>
        </w:rPr>
        <w:t>е 16……………………………………………………</w:t>
      </w:r>
      <w:r w:rsidR="004B1E14" w:rsidRPr="000B1A3A">
        <w:rPr>
          <w:rFonts w:eastAsia="Calibri" w:cs="Times New Roman"/>
          <w:lang w:eastAsia="en-US"/>
        </w:rPr>
        <w:t>…</w:t>
      </w:r>
      <w:r w:rsidR="000B1A3A" w:rsidRPr="000B1A3A">
        <w:rPr>
          <w:rFonts w:eastAsia="Calibri" w:cs="Times New Roman"/>
          <w:lang w:eastAsia="en-US"/>
        </w:rPr>
        <w:t>……………………………….63</w:t>
      </w:r>
    </w:p>
    <w:p w:rsidR="00896F99" w:rsidRPr="000B1A3A" w:rsidRDefault="00896F99" w:rsidP="00601A6A">
      <w:pPr>
        <w:jc w:val="both"/>
        <w:rPr>
          <w:rFonts w:eastAsia="Calibri" w:cs="Times New Roman"/>
          <w:lang w:eastAsia="en-US"/>
        </w:rPr>
      </w:pPr>
      <w:r w:rsidRPr="000B1A3A">
        <w:rPr>
          <w:rFonts w:eastAsia="Calibri" w:cs="Times New Roman"/>
          <w:lang w:eastAsia="en-US"/>
        </w:rPr>
        <w:t>З</w:t>
      </w:r>
      <w:r w:rsidR="00A35082" w:rsidRPr="000B1A3A">
        <w:rPr>
          <w:rFonts w:eastAsia="Calibri" w:cs="Times New Roman"/>
          <w:lang w:eastAsia="en-US"/>
        </w:rPr>
        <w:t>анятие 17……………………………………………………</w:t>
      </w:r>
      <w:r w:rsidR="004B1E14" w:rsidRPr="000B1A3A">
        <w:rPr>
          <w:rFonts w:eastAsia="Calibri" w:cs="Times New Roman"/>
          <w:lang w:eastAsia="en-US"/>
        </w:rPr>
        <w:t>…</w:t>
      </w:r>
      <w:r w:rsidR="000B1A3A" w:rsidRPr="000B1A3A">
        <w:rPr>
          <w:rFonts w:eastAsia="Calibri" w:cs="Times New Roman"/>
          <w:lang w:eastAsia="en-US"/>
        </w:rPr>
        <w:t>……………………………….66</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A35082" w:rsidRPr="000B1A3A">
        <w:rPr>
          <w:rFonts w:eastAsia="Calibri" w:cs="Times New Roman"/>
          <w:lang w:eastAsia="en-US"/>
        </w:rPr>
        <w:t>е 18……………………………………………………</w:t>
      </w:r>
      <w:r w:rsidR="004B1E14" w:rsidRPr="000B1A3A">
        <w:rPr>
          <w:rFonts w:eastAsia="Calibri" w:cs="Times New Roman"/>
          <w:lang w:eastAsia="en-US"/>
        </w:rPr>
        <w:t>…</w:t>
      </w:r>
      <w:r w:rsidR="000B1A3A" w:rsidRPr="000B1A3A">
        <w:rPr>
          <w:rFonts w:eastAsia="Calibri" w:cs="Times New Roman"/>
          <w:lang w:eastAsia="en-US"/>
        </w:rPr>
        <w:t>……………………………….67</w:t>
      </w:r>
    </w:p>
    <w:p w:rsidR="00896F99" w:rsidRPr="000B1A3A" w:rsidRDefault="00896F99" w:rsidP="00601A6A">
      <w:pPr>
        <w:widowControl w:val="0"/>
        <w:tabs>
          <w:tab w:val="left" w:pos="851"/>
          <w:tab w:val="left" w:pos="993"/>
        </w:tabs>
        <w:jc w:val="both"/>
        <w:rPr>
          <w:rFonts w:eastAsia="Calibri" w:cs="Times New Roman"/>
        </w:rPr>
      </w:pPr>
      <w:r w:rsidRPr="000B1A3A">
        <w:rPr>
          <w:rFonts w:eastAsia="Calibri" w:cs="Times New Roman"/>
        </w:rPr>
        <w:t>Перечень ресурсов информационно-телекоммуникационной сети Интер</w:t>
      </w:r>
      <w:r w:rsidR="00A35082" w:rsidRPr="000B1A3A">
        <w:rPr>
          <w:rFonts w:eastAsia="Calibri" w:cs="Times New Roman"/>
        </w:rPr>
        <w:t>нет……………………………………………………</w:t>
      </w:r>
      <w:r w:rsidR="004B1E14" w:rsidRPr="000B1A3A">
        <w:rPr>
          <w:rFonts w:eastAsia="Calibri" w:cs="Times New Roman"/>
        </w:rPr>
        <w:t>…</w:t>
      </w:r>
      <w:r w:rsidR="000B1A3A" w:rsidRPr="000B1A3A">
        <w:rPr>
          <w:rFonts w:eastAsia="Calibri" w:cs="Times New Roman"/>
        </w:rPr>
        <w:t>………………………………...72</w:t>
      </w:r>
    </w:p>
    <w:p w:rsidR="00896F99" w:rsidRPr="000B1A3A"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Базы данных, информационно-справочные и поисковые системы……</w:t>
      </w:r>
      <w:r w:rsidR="00A35082" w:rsidRPr="000B1A3A">
        <w:rPr>
          <w:rFonts w:eastAsia="Calibri" w:cs="Times New Roman"/>
          <w:bCs/>
          <w:color w:val="000000"/>
        </w:rPr>
        <w:t>………………………………………………………</w:t>
      </w:r>
      <w:r w:rsidR="004B1E14" w:rsidRPr="000B1A3A">
        <w:rPr>
          <w:rFonts w:eastAsia="Calibri" w:cs="Times New Roman"/>
          <w:bCs/>
          <w:color w:val="000000"/>
        </w:rPr>
        <w:t>……</w:t>
      </w:r>
      <w:r w:rsidR="000B1A3A" w:rsidRPr="000B1A3A">
        <w:rPr>
          <w:rFonts w:eastAsia="Calibri" w:cs="Times New Roman"/>
          <w:bCs/>
          <w:color w:val="000000"/>
        </w:rPr>
        <w:t>……………………….7</w:t>
      </w:r>
      <w:r w:rsidR="00683059">
        <w:rPr>
          <w:rFonts w:eastAsia="Calibri" w:cs="Times New Roman"/>
          <w:bCs/>
          <w:color w:val="000000"/>
        </w:rPr>
        <w:t>2</w:t>
      </w:r>
    </w:p>
    <w:p w:rsidR="00896F99" w:rsidRPr="000B1A3A"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Вопросы для сдачи заче</w:t>
      </w:r>
      <w:r w:rsidR="00855961" w:rsidRPr="000B1A3A">
        <w:rPr>
          <w:rFonts w:eastAsia="Calibri" w:cs="Times New Roman"/>
          <w:bCs/>
          <w:color w:val="000000"/>
        </w:rPr>
        <w:t>та…………………………………...</w:t>
      </w:r>
      <w:r w:rsidR="004B1E14" w:rsidRPr="000B1A3A">
        <w:rPr>
          <w:rFonts w:eastAsia="Calibri" w:cs="Times New Roman"/>
          <w:bCs/>
          <w:color w:val="000000"/>
        </w:rPr>
        <w:t>.....</w:t>
      </w:r>
      <w:r w:rsidR="000B1A3A" w:rsidRPr="000B1A3A">
        <w:rPr>
          <w:rFonts w:eastAsia="Calibri" w:cs="Times New Roman"/>
          <w:bCs/>
          <w:color w:val="000000"/>
        </w:rPr>
        <w:t>...............................................73</w:t>
      </w:r>
    </w:p>
    <w:p w:rsidR="00896F99" w:rsidRPr="000B1A3A"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Тематика курсовых ра</w:t>
      </w:r>
      <w:r w:rsidR="00904D02" w:rsidRPr="000B1A3A">
        <w:rPr>
          <w:rFonts w:eastAsia="Calibri" w:cs="Times New Roman"/>
          <w:bCs/>
          <w:color w:val="000000"/>
        </w:rPr>
        <w:t>бот……………………………………</w:t>
      </w:r>
      <w:r w:rsidR="004B1E14" w:rsidRPr="000B1A3A">
        <w:rPr>
          <w:rFonts w:eastAsia="Calibri" w:cs="Times New Roman"/>
          <w:bCs/>
          <w:color w:val="000000"/>
        </w:rPr>
        <w:t>…</w:t>
      </w:r>
      <w:r w:rsidR="000B1A3A" w:rsidRPr="000B1A3A">
        <w:rPr>
          <w:rFonts w:eastAsia="Calibri" w:cs="Times New Roman"/>
          <w:bCs/>
          <w:color w:val="000000"/>
        </w:rPr>
        <w:t>……………………………...75</w:t>
      </w:r>
    </w:p>
    <w:p w:rsidR="00896F99" w:rsidRPr="002803FB"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Тематика выпускных квалификационных ра</w:t>
      </w:r>
      <w:r w:rsidR="00855961" w:rsidRPr="000B1A3A">
        <w:rPr>
          <w:rFonts w:eastAsia="Calibri" w:cs="Times New Roman"/>
          <w:bCs/>
          <w:color w:val="000000"/>
        </w:rPr>
        <w:t>бот…………</w:t>
      </w:r>
      <w:r w:rsidR="004B1E14" w:rsidRPr="000B1A3A">
        <w:rPr>
          <w:rFonts w:eastAsia="Calibri" w:cs="Times New Roman"/>
          <w:bCs/>
          <w:color w:val="000000"/>
        </w:rPr>
        <w:t>…...</w:t>
      </w:r>
      <w:r w:rsidR="000B1A3A" w:rsidRPr="000B1A3A">
        <w:rPr>
          <w:rFonts w:eastAsia="Calibri" w:cs="Times New Roman"/>
          <w:bCs/>
          <w:color w:val="000000"/>
        </w:rPr>
        <w:t>...............................................80</w:t>
      </w:r>
    </w:p>
    <w:p w:rsidR="00904D02" w:rsidRPr="002803FB" w:rsidRDefault="00904D02"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904D02" w:rsidRPr="002803FB" w:rsidRDefault="00904D02"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6F0D05" w:rsidRDefault="006F0D05"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Pr="002803FB"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904D02" w:rsidRPr="002803FB" w:rsidRDefault="00904D02"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896F99" w:rsidRPr="002803FB" w:rsidRDefault="00896F99" w:rsidP="00904D02">
      <w:pPr>
        <w:jc w:val="center"/>
        <w:rPr>
          <w:rFonts w:eastAsia="Calibri" w:cs="Times New Roman"/>
          <w:b/>
          <w:lang w:eastAsia="en-US"/>
        </w:rPr>
      </w:pPr>
      <w:r w:rsidRPr="002803FB">
        <w:rPr>
          <w:rFonts w:eastAsia="Calibri" w:cs="Times New Roman"/>
          <w:b/>
          <w:lang w:eastAsia="en-US"/>
        </w:rPr>
        <w:lastRenderedPageBreak/>
        <w:t>МЕТОДИЧЕСКИЕ УКАЗАНИЯ</w:t>
      </w:r>
    </w:p>
    <w:p w:rsidR="00896F99" w:rsidRPr="002803FB" w:rsidRDefault="00896F99" w:rsidP="00F21CAB">
      <w:pPr>
        <w:ind w:firstLine="284"/>
        <w:jc w:val="center"/>
        <w:rPr>
          <w:rFonts w:eastAsia="Calibri" w:cs="Times New Roman"/>
          <w:b/>
          <w:lang w:eastAsia="en-US"/>
        </w:rPr>
      </w:pP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В соответствии с Федеральным государственным образовательным стандартом высшего профессионального образования учебная дисциплина «Гражданский процесс» входит в базовую часть профессионального цикла дисциплин ООП </w:t>
      </w:r>
      <w:proofErr w:type="spellStart"/>
      <w:r w:rsidRPr="002803FB">
        <w:rPr>
          <w:rFonts w:eastAsia="Times New Roman" w:cs="Times New Roman"/>
        </w:rPr>
        <w:t>бакалавриата</w:t>
      </w:r>
      <w:proofErr w:type="spellEnd"/>
      <w:r w:rsidRPr="002803FB">
        <w:rPr>
          <w:rFonts w:eastAsia="Times New Roman" w:cs="Times New Roman"/>
        </w:rPr>
        <w:t xml:space="preserve"> по направлению «Юриспруденция».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Настоящее учебное пособие предназначено для студентов очной формы обучения по </w:t>
      </w:r>
      <w:r w:rsidRPr="002803FB">
        <w:rPr>
          <w:rFonts w:eastAsia="Times New Roman" w:cs="Times New Roman"/>
          <w:color w:val="000000"/>
        </w:rPr>
        <w:t>направлению подготовки</w:t>
      </w:r>
      <w:r w:rsidRPr="002803FB">
        <w:rPr>
          <w:rFonts w:eastAsia="Times New Roman" w:cs="Times New Roman"/>
        </w:rPr>
        <w:t xml:space="preserve"> 030900 «Юриспруденция» и призвано оказать им помощь во всестороннем и углубленном изучении дисциплины «Гражданский процесс».</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rPr>
        <w:t>Изучение гражданского процесса рассчитано на один учебный год (два семестра). В течение учебного года студенты должны усвоить содержание гражданского процессуального законодательства, практику его применения, основные теоретические концепции, выполнить контрольные работы, сдать зачет и курсовой экзамен. Настоящее учебное пособие состоит из двух частей. Первая часть разработана</w:t>
      </w:r>
      <w:r w:rsidRPr="002803FB">
        <w:rPr>
          <w:rFonts w:eastAsia="Calibri" w:cs="Times New Roman"/>
          <w:lang w:eastAsia="en-US"/>
        </w:rPr>
        <w:t xml:space="preserve"> для проведения семинарских (практических) занятий со студентами дневной формы обучения в первом семестре.</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Семинарские (практические)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семинарских (практических) занятий проверяются результаты самостоятельной подготовки студентов и контролируется качественный уровень их знаний.</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rPr>
        <w:t>Практикум не только позволит закрепить теоретический материал, но и овладеть навыками: подготовки процессуальных документов, используя их в дальнейшей практической работе, содействия защите прав и законных интересов граждан, консультирования граждан по правовым вопросам и осуществления правовой экспертизы документов.</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Практикум (первая часть) содержит планы семинарских (практических) занятий, которые включают: теоретические вопросы, задачи, вопросы для контроля знаний, 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зачету (по итогам первого семестра) по учебной дисциплине «Гражданский процесс». В помощь студентам приводится перечень </w:t>
      </w:r>
      <w:proofErr w:type="spellStart"/>
      <w:r w:rsidRPr="002803FB">
        <w:rPr>
          <w:rFonts w:eastAsia="Times New Roman" w:cs="Times New Roman"/>
        </w:rPr>
        <w:t>интернет-ресурсов</w:t>
      </w:r>
      <w:proofErr w:type="spellEnd"/>
      <w:r w:rsidRPr="002803FB">
        <w:rPr>
          <w:rFonts w:eastAsia="Times New Roman" w:cs="Times New Roman"/>
        </w:rPr>
        <w:t xml:space="preserve"> и библиотечных ресурсов.</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Основной формой получения практических правовых знаний по гражданскому процессу является решение задач в сочетании с составлением процессуальных документов (исковых заявлений, решений, жалоб, представлений и т.д.). Задачи и контрольные тесты следует решать письменно в отдельной тетради с развернутой мотивировкой.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color w:val="666666"/>
        </w:rPr>
        <w:t>С</w:t>
      </w:r>
      <w:r w:rsidRPr="002803FB">
        <w:rPr>
          <w:rFonts w:eastAsia="Times New Roman" w:cs="Times New Roman"/>
        </w:rPr>
        <w:t xml:space="preserve">одержание задачи требует при ответе не только правильное определение статей ГПК РФ (или других законов), на основе применения которых должна быть решена задача (условия задачи сформулированы таким образом, что не позволяют решить ее исключительно на основе выбора статьи ГПК РФ), но и демонстрации знания теоретических положений (понятий, принципов гражданского процессуального права, признаков и свойств описываемых категорий и т.п.), которые необходимы для истолкования и применения норм права при решении задачи.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w:t>
      </w:r>
      <w:r w:rsidRPr="002803FB">
        <w:rPr>
          <w:rFonts w:eastAsia="Times New Roman" w:cs="Times New Roman"/>
        </w:rPr>
        <w:lastRenderedPageBreak/>
        <w:t>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прокурора и др.), ответ обязательно должен включать анализ мнений участников процесса.</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задачи  в виде ссылки только на норму права  недостаточно и недопустимо.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По выбору преподавателя, ведущего семинарские (практические) занятия, задания могут предлагаться обучающимся как для индивидуальной, так и для групповой работы, а также для выполнения внеаудиторной самостоятельной работы по дисциплине.</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2803FB">
        <w:rPr>
          <w:rFonts w:eastAsia="Calibri" w:cs="Times New Roman"/>
          <w:lang w:eastAsia="en-US"/>
        </w:rPr>
        <w:t xml:space="preserve"> В учебных целях можно использовать автоматизированные базы данных (справочные правовые системы «</w:t>
      </w:r>
      <w:proofErr w:type="spellStart"/>
      <w:r w:rsidRPr="002803FB">
        <w:rPr>
          <w:rFonts w:eastAsia="Calibri" w:cs="Times New Roman"/>
          <w:lang w:eastAsia="en-US"/>
        </w:rPr>
        <w:t>КонсультантПлюс</w:t>
      </w:r>
      <w:proofErr w:type="spellEnd"/>
      <w:r w:rsidRPr="002803FB">
        <w:rPr>
          <w:rFonts w:eastAsia="Calibri" w:cs="Times New Roman"/>
          <w:lang w:eastAsia="en-US"/>
        </w:rPr>
        <w:t>», «Гарант», «Кодекс» и др.). При решении задач должны применяться нормативные правовые акты  в редакции, действующей на дату решения соответствующей задачи.</w:t>
      </w:r>
    </w:p>
    <w:p w:rsidR="00896F99" w:rsidRPr="002803FB" w:rsidRDefault="00896F99" w:rsidP="00F21CAB">
      <w:pPr>
        <w:autoSpaceDE w:val="0"/>
        <w:autoSpaceDN w:val="0"/>
        <w:adjustRightInd w:val="0"/>
        <w:ind w:firstLine="284"/>
        <w:jc w:val="both"/>
        <w:rPr>
          <w:rFonts w:eastAsia="Times New Roman" w:cs="Times New Roman"/>
          <w:b/>
          <w:i/>
          <w:color w:val="000000"/>
          <w:shd w:val="clear" w:color="auto" w:fill="FFFFFF"/>
        </w:rPr>
      </w:pPr>
      <w:r w:rsidRPr="002803FB">
        <w:rPr>
          <w:rFonts w:eastAsia="Times New Roman" w:cs="Times New Roman"/>
          <w:color w:val="000000"/>
          <w:shd w:val="clear" w:color="auto" w:fill="FFFFFF"/>
        </w:rPr>
        <w:t>При подготовке к семинарским (практическим) занятиям удобнее всего пользоваться рекомендованной юридической литературой.</w:t>
      </w:r>
      <w:r w:rsidRPr="002803FB">
        <w:rPr>
          <w:rFonts w:eastAsia="Calibri" w:cs="Times New Roman"/>
          <w:lang w:eastAsia="en-US"/>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color w:val="000000"/>
          <w:shd w:val="clear" w:color="auto" w:fill="FFFFFF"/>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(практическому) занятию.</w:t>
      </w:r>
      <w:r w:rsidRPr="002803FB">
        <w:rPr>
          <w:rFonts w:eastAsia="Calibri" w:cs="Times New Roman"/>
          <w:lang w:eastAsia="en-US"/>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896F99" w:rsidRPr="002803FB" w:rsidRDefault="00896F99" w:rsidP="00F21CAB">
      <w:pPr>
        <w:autoSpaceDE w:val="0"/>
        <w:autoSpaceDN w:val="0"/>
        <w:adjustRightInd w:val="0"/>
        <w:ind w:firstLine="284"/>
        <w:jc w:val="both"/>
        <w:rPr>
          <w:rFonts w:eastAsia="Times New Roman" w:cs="Times New Roman"/>
          <w:color w:val="000000"/>
          <w:shd w:val="clear" w:color="auto" w:fill="FFFFFF"/>
        </w:rPr>
      </w:pP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spacing w:before="40" w:after="16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FE190F" w:rsidP="00595FAD">
      <w:pPr>
        <w:spacing w:before="40"/>
        <w:jc w:val="center"/>
        <w:rPr>
          <w:rFonts w:eastAsia="Times New Roman" w:cs="Times New Roman"/>
          <w:b/>
          <w:bCs/>
          <w:snapToGrid w:val="0"/>
          <w:color w:val="000000"/>
          <w:spacing w:val="-3"/>
        </w:rPr>
      </w:pPr>
      <w:r>
        <w:rPr>
          <w:rFonts w:eastAsia="Times New Roman" w:cs="Times New Roman"/>
          <w:b/>
          <w:bCs/>
          <w:snapToGrid w:val="0"/>
          <w:color w:val="000000"/>
          <w:spacing w:val="-3"/>
        </w:rPr>
        <w:lastRenderedPageBreak/>
        <w:t>С</w:t>
      </w:r>
      <w:r w:rsidR="00896F99" w:rsidRPr="002803FB">
        <w:rPr>
          <w:rFonts w:eastAsia="Times New Roman" w:cs="Times New Roman"/>
          <w:b/>
          <w:bCs/>
          <w:snapToGrid w:val="0"/>
          <w:color w:val="000000"/>
          <w:spacing w:val="-3"/>
        </w:rPr>
        <w:t>ПИСОК ИСПОЛЬЗУЕМЫХ СОКРАЩЕНИЙ</w:t>
      </w:r>
    </w:p>
    <w:p w:rsidR="00896F99" w:rsidRPr="002803FB" w:rsidRDefault="00896F99" w:rsidP="00F21CAB">
      <w:pPr>
        <w:widowControl w:val="0"/>
        <w:shd w:val="clear" w:color="auto" w:fill="FFFFFF"/>
        <w:tabs>
          <w:tab w:val="left" w:pos="6957"/>
        </w:tabs>
        <w:autoSpaceDE w:val="0"/>
        <w:autoSpaceDN w:val="0"/>
        <w:ind w:firstLine="284"/>
        <w:jc w:val="both"/>
        <w:rPr>
          <w:rFonts w:eastAsia="Times New Roman" w:cs="Times New Roman"/>
          <w:snapToGrid w:val="0"/>
          <w:color w:val="000000"/>
          <w:spacing w:val="-3"/>
        </w:rPr>
      </w:pP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Российская Федерация</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ГК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b/>
        </w:rPr>
        <w:t xml:space="preserve"> </w:t>
      </w:r>
      <w:r w:rsidRPr="002803FB">
        <w:rPr>
          <w:rFonts w:eastAsia="Times New Roman" w:cs="Times New Roman"/>
        </w:rPr>
        <w:t>Гражданский кодекс Российской Федерации</w:t>
      </w:r>
    </w:p>
    <w:p w:rsidR="00896F99" w:rsidRPr="002803FB" w:rsidRDefault="00595FAD" w:rsidP="00B47ECA">
      <w:pPr>
        <w:autoSpaceDE w:val="0"/>
        <w:autoSpaceDN w:val="0"/>
        <w:jc w:val="both"/>
        <w:rPr>
          <w:rFonts w:eastAsia="Times New Roman" w:cs="Times New Roman"/>
        </w:rPr>
      </w:pPr>
      <w:r w:rsidRPr="002803FB">
        <w:rPr>
          <w:rFonts w:eastAsia="Times New Roman" w:cs="Times New Roman"/>
          <w:b/>
          <w:bCs/>
        </w:rPr>
        <w:t>ГПК РФ –</w:t>
      </w:r>
      <w:r w:rsidR="00896F99" w:rsidRPr="002803FB">
        <w:rPr>
          <w:rFonts w:eastAsia="Times New Roman" w:cs="Times New Roman"/>
        </w:rPr>
        <w:t xml:space="preserve"> Гражданский процессуальный кодекс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АПК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Арбитражный процессуальный кодекс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СК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Семейный кодекс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УПК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b/>
        </w:rPr>
        <w:t xml:space="preserve"> </w:t>
      </w:r>
      <w:r w:rsidRPr="002803FB">
        <w:rPr>
          <w:rFonts w:eastAsia="Times New Roman" w:cs="Times New Roman"/>
        </w:rPr>
        <w:t>Уголовный процессуальный кодекс Российской Федерации</w:t>
      </w:r>
    </w:p>
    <w:p w:rsidR="00896F99" w:rsidRPr="002803FB" w:rsidRDefault="00896F99" w:rsidP="00B47ECA">
      <w:pPr>
        <w:jc w:val="both"/>
        <w:rPr>
          <w:rFonts w:eastAsia="Times New Roman" w:cs="Times New Roman"/>
        </w:rPr>
      </w:pPr>
      <w:r w:rsidRPr="002803FB">
        <w:rPr>
          <w:rFonts w:eastAsia="Times New Roman" w:cs="Times New Roman"/>
          <w:b/>
          <w:bCs/>
        </w:rPr>
        <w:t>ТК РФ</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Трудовой кодекс Российской Федерации</w:t>
      </w:r>
    </w:p>
    <w:p w:rsidR="00896F99" w:rsidRPr="002803FB" w:rsidRDefault="00896F99" w:rsidP="00B47ECA">
      <w:pPr>
        <w:jc w:val="both"/>
        <w:rPr>
          <w:rFonts w:eastAsia="Times New Roman" w:cs="Times New Roman"/>
        </w:rPr>
      </w:pPr>
      <w:r w:rsidRPr="002803FB">
        <w:rPr>
          <w:rFonts w:eastAsia="Times New Roman" w:cs="Times New Roman"/>
          <w:b/>
        </w:rPr>
        <w:t>КоАП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b/>
        </w:rPr>
        <w:t xml:space="preserve"> </w:t>
      </w:r>
      <w:r w:rsidRPr="002803FB">
        <w:rPr>
          <w:rFonts w:eastAsia="Times New Roman" w:cs="Times New Roman"/>
        </w:rPr>
        <w:t>Кодекс об административных правонарушениях Российской Федерации</w:t>
      </w:r>
    </w:p>
    <w:p w:rsidR="00896F99" w:rsidRPr="002803FB" w:rsidRDefault="00896F99" w:rsidP="00B47ECA">
      <w:pPr>
        <w:jc w:val="both"/>
        <w:rPr>
          <w:rFonts w:eastAsia="Times New Roman" w:cs="Times New Roman"/>
        </w:rPr>
      </w:pPr>
      <w:r w:rsidRPr="002803FB">
        <w:rPr>
          <w:rFonts w:eastAsia="Times New Roman" w:cs="Times New Roman"/>
          <w:b/>
        </w:rPr>
        <w:t>КАС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Кодекс административного судопроизводства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ФКЗ</w:t>
      </w:r>
      <w:r w:rsidRPr="002803FB">
        <w:rPr>
          <w:rFonts w:eastAsia="Times New Roman" w:cs="Times New Roman"/>
        </w:rPr>
        <w:t xml:space="preserve"> </w:t>
      </w:r>
      <w:r w:rsidRPr="002803FB">
        <w:rPr>
          <w:rFonts w:eastAsia="Times New Roman" w:cs="Times New Roman"/>
          <w:b/>
          <w:bCs/>
        </w:rPr>
        <w:t xml:space="preserve">РФ </w:t>
      </w:r>
      <w:r w:rsidR="00595FAD" w:rsidRPr="002803FB">
        <w:rPr>
          <w:rFonts w:eastAsia="Times New Roman" w:cs="Times New Roman"/>
          <w:b/>
          <w:bCs/>
        </w:rPr>
        <w:t>–</w:t>
      </w:r>
      <w:r w:rsidRPr="002803FB">
        <w:rPr>
          <w:rFonts w:eastAsia="Times New Roman" w:cs="Times New Roman"/>
        </w:rPr>
        <w:t xml:space="preserve"> Федеральный конституционный закон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ФЗ</w:t>
      </w:r>
      <w:r w:rsidRPr="002803FB">
        <w:rPr>
          <w:rFonts w:eastAsia="Times New Roman" w:cs="Times New Roman"/>
        </w:rPr>
        <w:t xml:space="preserve"> </w:t>
      </w:r>
      <w:r w:rsidR="00595FAD" w:rsidRPr="002803FB">
        <w:rPr>
          <w:rFonts w:eastAsia="Times New Roman" w:cs="Times New Roman"/>
          <w:b/>
          <w:bCs/>
        </w:rPr>
        <w:t>РФ –</w:t>
      </w:r>
      <w:r w:rsidRPr="002803FB">
        <w:rPr>
          <w:rFonts w:eastAsia="Times New Roman" w:cs="Times New Roman"/>
        </w:rPr>
        <w:t xml:space="preserve"> Федеральный закон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КС РФ</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Конституционный Суд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ВС РФ</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Верховный Суд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ВАС РФ</w:t>
      </w:r>
      <w:r w:rsidR="00595FAD" w:rsidRPr="002803FB">
        <w:rPr>
          <w:rFonts w:eastAsia="Times New Roman" w:cs="Times New Roman"/>
          <w:b/>
          <w:bCs/>
        </w:rPr>
        <w:t xml:space="preserve"> </w:t>
      </w:r>
      <w:r w:rsidR="00595FAD" w:rsidRPr="002803FB">
        <w:rPr>
          <w:rFonts w:eastAsia="Times New Roman" w:cs="Times New Roman"/>
        </w:rPr>
        <w:t>–</w:t>
      </w:r>
      <w:r w:rsidRPr="002803FB">
        <w:rPr>
          <w:rFonts w:eastAsia="Times New Roman" w:cs="Times New Roman"/>
        </w:rPr>
        <w:t xml:space="preserve"> Высший Арбитражный Суд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rPr>
        <w:t xml:space="preserve">БВС </w:t>
      </w:r>
      <w:r w:rsidR="00595FAD" w:rsidRPr="002803FB">
        <w:rPr>
          <w:rFonts w:eastAsia="Times New Roman" w:cs="Times New Roman"/>
          <w:b/>
        </w:rPr>
        <w:t>–</w:t>
      </w:r>
      <w:r w:rsidRPr="002803FB">
        <w:rPr>
          <w:rFonts w:eastAsia="Times New Roman" w:cs="Times New Roman"/>
        </w:rPr>
        <w:t xml:space="preserve"> Бюллетень Верховного Суда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АО</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акционерное общество</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ООО</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общество с ограниченной ответственностью</w:t>
      </w:r>
    </w:p>
    <w:p w:rsidR="00896F99" w:rsidRPr="002803FB" w:rsidRDefault="00896F99" w:rsidP="00B47ECA">
      <w:pPr>
        <w:jc w:val="both"/>
        <w:rPr>
          <w:rFonts w:eastAsia="Times New Roman" w:cs="Times New Roman"/>
        </w:rPr>
      </w:pPr>
      <w:r w:rsidRPr="002803FB">
        <w:rPr>
          <w:rFonts w:eastAsia="Times New Roman" w:cs="Times New Roman"/>
          <w:b/>
          <w:bCs/>
        </w:rPr>
        <w:t>п.</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пункт</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ч.</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часть</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ст.</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статья</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юрид.</w:t>
      </w:r>
      <w:r w:rsidRPr="002803FB">
        <w:rPr>
          <w:rFonts w:eastAsia="Times New Roman" w:cs="Times New Roman"/>
        </w:rPr>
        <w:t xml:space="preserve"> </w:t>
      </w:r>
      <w:r w:rsidR="00595FAD" w:rsidRPr="002803FB">
        <w:rPr>
          <w:rFonts w:eastAsia="Times New Roman" w:cs="Times New Roman"/>
          <w:b/>
        </w:rPr>
        <w:t xml:space="preserve">– </w:t>
      </w:r>
      <w:r w:rsidRPr="002803FB">
        <w:rPr>
          <w:rFonts w:eastAsia="Times New Roman" w:cs="Times New Roman"/>
        </w:rPr>
        <w:t>юридический</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др.</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другой</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center"/>
        <w:rPr>
          <w:rFonts w:eastAsia="Times New Roman" w:cs="Times New Roman"/>
          <w:b/>
        </w:rPr>
      </w:pPr>
    </w:p>
    <w:p w:rsidR="00B47ECA" w:rsidRPr="002803FB" w:rsidRDefault="00B47ECA" w:rsidP="00F21CAB">
      <w:pPr>
        <w:ind w:firstLine="284"/>
        <w:jc w:val="center"/>
        <w:rPr>
          <w:rFonts w:eastAsia="Times New Roman" w:cs="Times New Roman"/>
          <w:b/>
        </w:rPr>
      </w:pPr>
    </w:p>
    <w:p w:rsidR="00896F99" w:rsidRDefault="00896F99"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Pr="002803FB" w:rsidRDefault="00FE190F" w:rsidP="00F21CAB">
      <w:pPr>
        <w:ind w:firstLine="284"/>
        <w:jc w:val="center"/>
        <w:rPr>
          <w:rFonts w:eastAsia="Times New Roman" w:cs="Times New Roman"/>
          <w:b/>
        </w:rPr>
      </w:pPr>
    </w:p>
    <w:p w:rsidR="00896F99" w:rsidRPr="00FE190F" w:rsidRDefault="00896F99" w:rsidP="002405E5">
      <w:pPr>
        <w:jc w:val="center"/>
        <w:rPr>
          <w:rFonts w:eastAsia="Times New Roman" w:cs="Times New Roman"/>
          <w:b/>
        </w:rPr>
      </w:pPr>
      <w:r w:rsidRPr="00FE190F">
        <w:rPr>
          <w:rFonts w:eastAsia="Times New Roman" w:cs="Times New Roman"/>
          <w:b/>
        </w:rPr>
        <w:lastRenderedPageBreak/>
        <w:t xml:space="preserve">КАЛЕНДАРНЫЙ  ПЛАН </w:t>
      </w:r>
    </w:p>
    <w:p w:rsidR="002405E5" w:rsidRPr="00FE190F" w:rsidRDefault="00896F99" w:rsidP="002405E5">
      <w:pPr>
        <w:jc w:val="center"/>
        <w:rPr>
          <w:rFonts w:eastAsia="Times New Roman" w:cs="Times New Roman"/>
          <w:b/>
        </w:rPr>
      </w:pPr>
      <w:proofErr w:type="gramStart"/>
      <w:r w:rsidRPr="00FE190F">
        <w:rPr>
          <w:rFonts w:eastAsia="Times New Roman" w:cs="Times New Roman"/>
          <w:b/>
        </w:rPr>
        <w:t>семинарских</w:t>
      </w:r>
      <w:proofErr w:type="gramEnd"/>
      <w:r w:rsidRPr="00FE190F">
        <w:rPr>
          <w:rFonts w:eastAsia="Times New Roman" w:cs="Times New Roman"/>
          <w:b/>
        </w:rPr>
        <w:t xml:space="preserve"> (практических) занятий по гражданскому </w:t>
      </w:r>
    </w:p>
    <w:p w:rsidR="00896F99" w:rsidRPr="00FE190F" w:rsidRDefault="00896F99" w:rsidP="002405E5">
      <w:pPr>
        <w:jc w:val="center"/>
        <w:rPr>
          <w:rFonts w:eastAsia="Times New Roman" w:cs="Times New Roman"/>
          <w:b/>
        </w:rPr>
      </w:pPr>
      <w:r w:rsidRPr="00FE190F">
        <w:rPr>
          <w:rFonts w:eastAsia="Times New Roman" w:cs="Times New Roman"/>
          <w:b/>
        </w:rPr>
        <w:t>процессу</w:t>
      </w:r>
      <w:r w:rsidR="002405E5" w:rsidRPr="00FE190F">
        <w:rPr>
          <w:rFonts w:eastAsia="Times New Roman" w:cs="Times New Roman"/>
          <w:b/>
        </w:rPr>
        <w:t xml:space="preserve"> </w:t>
      </w:r>
      <w:r w:rsidRPr="00FE190F">
        <w:rPr>
          <w:rFonts w:eastAsia="Times New Roman" w:cs="Times New Roman"/>
          <w:b/>
        </w:rPr>
        <w:t>(первый семестр)</w:t>
      </w:r>
    </w:p>
    <w:p w:rsidR="00896F99" w:rsidRPr="00FE190F" w:rsidRDefault="00896F99" w:rsidP="00F21CAB">
      <w:pPr>
        <w:ind w:firstLine="284"/>
        <w:jc w:val="both"/>
        <w:rPr>
          <w:rFonts w:eastAsia="Times New Roman" w:cs="Times New Roman"/>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73"/>
      </w:tblGrid>
      <w:tr w:rsidR="00896F99" w:rsidRPr="00FE190F" w:rsidTr="00896F99">
        <w:tc>
          <w:tcPr>
            <w:tcW w:w="662" w:type="pct"/>
            <w:shd w:val="clear" w:color="auto" w:fill="auto"/>
          </w:tcPr>
          <w:p w:rsidR="00896F99" w:rsidRPr="00FE190F" w:rsidRDefault="00E923D0" w:rsidP="002405E5">
            <w:pPr>
              <w:ind w:firstLine="34"/>
              <w:jc w:val="center"/>
              <w:rPr>
                <w:rFonts w:eastAsia="Calibri" w:cs="Times New Roman"/>
                <w:b/>
              </w:rPr>
            </w:pPr>
            <w:r w:rsidRPr="00FE190F">
              <w:rPr>
                <w:rFonts w:eastAsia="Calibri" w:cs="Times New Roman"/>
                <w:b/>
              </w:rPr>
              <w:t>№</w:t>
            </w:r>
          </w:p>
        </w:tc>
        <w:tc>
          <w:tcPr>
            <w:tcW w:w="4338" w:type="pct"/>
            <w:shd w:val="clear" w:color="auto" w:fill="auto"/>
          </w:tcPr>
          <w:p w:rsidR="00896F99" w:rsidRPr="00FE190F" w:rsidRDefault="00896F99" w:rsidP="002405E5">
            <w:pPr>
              <w:ind w:firstLine="11"/>
              <w:jc w:val="center"/>
              <w:rPr>
                <w:rFonts w:eastAsia="Calibri" w:cs="Times New Roman"/>
                <w:b/>
              </w:rPr>
            </w:pPr>
            <w:r w:rsidRPr="00FE190F">
              <w:rPr>
                <w:rFonts w:eastAsia="Calibri" w:cs="Times New Roman"/>
                <w:b/>
              </w:rPr>
              <w:t>Тема занятия</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Теоретические основы гражданского процессуального права</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2</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Теоретические основы гражданского процессуального права (продолжение)</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3</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Принципы гражданского процессуального права</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4</w:t>
            </w:r>
          </w:p>
        </w:tc>
        <w:tc>
          <w:tcPr>
            <w:tcW w:w="4338" w:type="pct"/>
            <w:shd w:val="clear" w:color="auto" w:fill="auto"/>
          </w:tcPr>
          <w:p w:rsidR="00896F99" w:rsidRPr="00FE190F" w:rsidRDefault="00601A6A" w:rsidP="00601A6A">
            <w:pPr>
              <w:ind w:firstLine="11"/>
              <w:jc w:val="both"/>
              <w:rPr>
                <w:rFonts w:eastAsia="Calibri" w:cs="Times New Roman"/>
              </w:rPr>
            </w:pPr>
            <w:r w:rsidRPr="00FE190F">
              <w:rPr>
                <w:rFonts w:eastAsia="Calibri" w:cs="Times New Roman"/>
              </w:rPr>
              <w:t>Контрольная</w:t>
            </w:r>
            <w:r w:rsidR="00896F99" w:rsidRPr="00FE190F">
              <w:rPr>
                <w:rFonts w:eastAsia="Calibri" w:cs="Times New Roman"/>
              </w:rPr>
              <w:t xml:space="preserve"> работа по теме: «Теоретические основы гражданского процессуального права. Принципы гражданского процессуального права»</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5</w:t>
            </w:r>
          </w:p>
        </w:tc>
        <w:tc>
          <w:tcPr>
            <w:tcW w:w="4338" w:type="pct"/>
            <w:shd w:val="clear" w:color="auto" w:fill="auto"/>
          </w:tcPr>
          <w:p w:rsidR="00896F99" w:rsidRPr="00FE190F" w:rsidRDefault="00896F99" w:rsidP="009B0843">
            <w:pPr>
              <w:ind w:firstLine="11"/>
              <w:jc w:val="both"/>
              <w:rPr>
                <w:rFonts w:eastAsia="Calibri" w:cs="Times New Roman"/>
              </w:rPr>
            </w:pPr>
            <w:r w:rsidRPr="00FE190F">
              <w:rPr>
                <w:rFonts w:eastAsia="Calibri" w:cs="Times New Roman"/>
              </w:rPr>
              <w:t xml:space="preserve">Стороны гражданского процесса </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6</w:t>
            </w:r>
          </w:p>
        </w:tc>
        <w:tc>
          <w:tcPr>
            <w:tcW w:w="4338" w:type="pct"/>
            <w:shd w:val="clear" w:color="auto" w:fill="auto"/>
          </w:tcPr>
          <w:p w:rsidR="00896F99" w:rsidRPr="00FE190F" w:rsidRDefault="00896F99" w:rsidP="009B0843">
            <w:pPr>
              <w:ind w:firstLine="11"/>
              <w:jc w:val="both"/>
              <w:rPr>
                <w:rFonts w:eastAsia="Calibri" w:cs="Times New Roman"/>
              </w:rPr>
            </w:pPr>
            <w:r w:rsidRPr="00FE190F">
              <w:rPr>
                <w:rFonts w:eastAsia="Calibri" w:cs="Times New Roman"/>
              </w:rPr>
              <w:t>Стороны гражданского процесса (продолжение). Третьи лица</w:t>
            </w:r>
          </w:p>
        </w:tc>
      </w:tr>
      <w:tr w:rsidR="00896F99" w:rsidRPr="00FE190F" w:rsidTr="00896F99">
        <w:trPr>
          <w:trHeight w:val="263"/>
        </w:trPr>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7</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Участие в гражданском процессе прокурора, органов управления, а также иных лиц, защищающих чужие права и законные интересы (ст. ст. 45, 46, 47 ГПК РФ)</w:t>
            </w:r>
          </w:p>
        </w:tc>
      </w:tr>
      <w:tr w:rsidR="00896F99" w:rsidRPr="00FE190F" w:rsidTr="00896F99">
        <w:trPr>
          <w:trHeight w:val="262"/>
        </w:trPr>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8</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Представительство в суде</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9</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Контрольная работа по теме: «Лица, участвующие в деле»</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10</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Подведомственность гражданских дел суду</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11</w:t>
            </w:r>
          </w:p>
        </w:tc>
        <w:tc>
          <w:tcPr>
            <w:tcW w:w="4338" w:type="pct"/>
            <w:shd w:val="clear" w:color="auto" w:fill="auto"/>
          </w:tcPr>
          <w:p w:rsidR="00896F99" w:rsidRPr="00FE190F" w:rsidRDefault="00896F99" w:rsidP="00F66D12">
            <w:pPr>
              <w:ind w:firstLine="11"/>
              <w:jc w:val="both"/>
              <w:rPr>
                <w:rFonts w:eastAsia="Calibri" w:cs="Times New Roman"/>
              </w:rPr>
            </w:pPr>
            <w:r w:rsidRPr="00FE190F">
              <w:rPr>
                <w:rFonts w:eastAsia="Calibri" w:cs="Times New Roman"/>
              </w:rPr>
              <w:t>Основы третейско</w:t>
            </w:r>
            <w:r w:rsidR="00F66D12" w:rsidRPr="00FE190F">
              <w:rPr>
                <w:rFonts w:eastAsia="Calibri" w:cs="Times New Roman"/>
              </w:rPr>
              <w:t>го</w:t>
            </w:r>
            <w:r w:rsidRPr="00FE190F">
              <w:rPr>
                <w:rFonts w:eastAsia="Calibri" w:cs="Times New Roman"/>
              </w:rPr>
              <w:t xml:space="preserve"> </w:t>
            </w:r>
            <w:r w:rsidR="00F66D12" w:rsidRPr="00FE190F">
              <w:rPr>
                <w:rFonts w:eastAsia="Calibri" w:cs="Times New Roman"/>
              </w:rPr>
              <w:t>разбирательства</w:t>
            </w:r>
            <w:r w:rsidRPr="00FE190F">
              <w:rPr>
                <w:rFonts w:eastAsia="Calibri" w:cs="Times New Roman"/>
              </w:rPr>
              <w:t xml:space="preserve"> </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12</w:t>
            </w:r>
          </w:p>
        </w:tc>
        <w:tc>
          <w:tcPr>
            <w:tcW w:w="4338" w:type="pct"/>
            <w:shd w:val="clear" w:color="auto" w:fill="auto"/>
          </w:tcPr>
          <w:p w:rsidR="00896F99" w:rsidRPr="00FE190F" w:rsidRDefault="00F66D12" w:rsidP="00F66D12">
            <w:pPr>
              <w:ind w:firstLine="11"/>
              <w:jc w:val="both"/>
              <w:rPr>
                <w:rFonts w:eastAsia="Calibri" w:cs="Times New Roman"/>
              </w:rPr>
            </w:pPr>
            <w:r w:rsidRPr="00FE190F">
              <w:rPr>
                <w:rFonts w:eastAsia="Calibri" w:cs="Times New Roman"/>
              </w:rPr>
              <w:t>Альтернативная процедура урегулирования спора с участником посредника (процедура медиации)</w:t>
            </w:r>
          </w:p>
        </w:tc>
      </w:tr>
      <w:tr w:rsidR="00896F99" w:rsidRPr="00FE190F" w:rsidTr="00896F99">
        <w:tc>
          <w:tcPr>
            <w:tcW w:w="662" w:type="pct"/>
            <w:shd w:val="clear" w:color="auto" w:fill="auto"/>
          </w:tcPr>
          <w:p w:rsidR="00896F99" w:rsidRPr="00FE190F" w:rsidRDefault="00896F99" w:rsidP="00E923D0">
            <w:pPr>
              <w:ind w:right="32"/>
              <w:jc w:val="center"/>
              <w:rPr>
                <w:rFonts w:eastAsia="Calibri" w:cs="Times New Roman"/>
              </w:rPr>
            </w:pPr>
            <w:r w:rsidRPr="00FE190F">
              <w:rPr>
                <w:rFonts w:eastAsia="Calibri" w:cs="Times New Roman"/>
              </w:rPr>
              <w:t>13</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Подсудность гражданских дел суду</w:t>
            </w:r>
          </w:p>
        </w:tc>
      </w:tr>
      <w:tr w:rsidR="00896F99" w:rsidRPr="00FE190F" w:rsidTr="00896F99">
        <w:tc>
          <w:tcPr>
            <w:tcW w:w="662" w:type="pct"/>
            <w:shd w:val="clear" w:color="auto" w:fill="auto"/>
          </w:tcPr>
          <w:p w:rsidR="00896F99" w:rsidRPr="00FE190F" w:rsidRDefault="00896F99" w:rsidP="00E923D0">
            <w:pPr>
              <w:ind w:right="32"/>
              <w:jc w:val="center"/>
              <w:rPr>
                <w:rFonts w:eastAsia="Calibri" w:cs="Times New Roman"/>
              </w:rPr>
            </w:pPr>
            <w:r w:rsidRPr="00FE190F">
              <w:rPr>
                <w:rFonts w:eastAsia="Calibri" w:cs="Times New Roman"/>
              </w:rPr>
              <w:t>14</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Судебные расходы</w:t>
            </w:r>
          </w:p>
        </w:tc>
      </w:tr>
      <w:tr w:rsidR="00896F99" w:rsidRPr="00FE190F" w:rsidTr="00896F99">
        <w:tc>
          <w:tcPr>
            <w:tcW w:w="662" w:type="pct"/>
            <w:shd w:val="clear" w:color="auto" w:fill="auto"/>
          </w:tcPr>
          <w:p w:rsidR="00896F99" w:rsidRPr="00FE190F" w:rsidRDefault="00896F99" w:rsidP="00E923D0">
            <w:pPr>
              <w:ind w:right="32"/>
              <w:jc w:val="center"/>
              <w:rPr>
                <w:rFonts w:eastAsia="Calibri" w:cs="Times New Roman"/>
              </w:rPr>
            </w:pPr>
            <w:r w:rsidRPr="00FE190F">
              <w:rPr>
                <w:rFonts w:eastAsia="Calibri" w:cs="Times New Roman"/>
              </w:rPr>
              <w:t>15</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 xml:space="preserve">Иск и его элементы </w:t>
            </w:r>
          </w:p>
        </w:tc>
      </w:tr>
      <w:tr w:rsidR="00896F99" w:rsidRPr="00FE190F" w:rsidTr="00896F99">
        <w:tc>
          <w:tcPr>
            <w:tcW w:w="662" w:type="pct"/>
            <w:shd w:val="clear" w:color="auto" w:fill="auto"/>
          </w:tcPr>
          <w:p w:rsidR="00896F99" w:rsidRPr="00FE190F" w:rsidRDefault="00896F99" w:rsidP="00E923D0">
            <w:pPr>
              <w:ind w:right="32"/>
              <w:jc w:val="center"/>
              <w:rPr>
                <w:rFonts w:eastAsia="Calibri" w:cs="Times New Roman"/>
              </w:rPr>
            </w:pPr>
            <w:r w:rsidRPr="00FE190F">
              <w:rPr>
                <w:rFonts w:eastAsia="Calibri" w:cs="Times New Roman"/>
              </w:rPr>
              <w:t>16</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Право на иск</w:t>
            </w:r>
          </w:p>
        </w:tc>
      </w:tr>
      <w:tr w:rsidR="00896F99" w:rsidRPr="00FE190F" w:rsidTr="00896F99">
        <w:tc>
          <w:tcPr>
            <w:tcW w:w="662" w:type="pct"/>
            <w:shd w:val="clear" w:color="auto" w:fill="auto"/>
          </w:tcPr>
          <w:p w:rsidR="00896F99" w:rsidRPr="00FE190F" w:rsidRDefault="00896F99" w:rsidP="00E923D0">
            <w:pPr>
              <w:ind w:right="32"/>
              <w:jc w:val="center"/>
              <w:rPr>
                <w:rFonts w:eastAsia="Calibri" w:cs="Times New Roman"/>
              </w:rPr>
            </w:pPr>
            <w:r w:rsidRPr="00FE190F">
              <w:rPr>
                <w:rFonts w:eastAsia="Calibri" w:cs="Times New Roman"/>
              </w:rPr>
              <w:t>17</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Составление проекта искового заявления</w:t>
            </w:r>
          </w:p>
        </w:tc>
      </w:tr>
      <w:tr w:rsidR="00896F99" w:rsidRPr="00FE190F" w:rsidTr="00896F99">
        <w:tc>
          <w:tcPr>
            <w:tcW w:w="662" w:type="pct"/>
            <w:shd w:val="clear" w:color="auto" w:fill="auto"/>
          </w:tcPr>
          <w:p w:rsidR="00896F99" w:rsidRPr="00FE190F" w:rsidRDefault="00896F99" w:rsidP="00E923D0">
            <w:pPr>
              <w:ind w:right="32"/>
              <w:jc w:val="center"/>
              <w:rPr>
                <w:rFonts w:eastAsia="Calibri" w:cs="Times New Roman"/>
              </w:rPr>
            </w:pPr>
            <w:r w:rsidRPr="00FE190F">
              <w:rPr>
                <w:rFonts w:eastAsia="Calibri" w:cs="Times New Roman"/>
              </w:rPr>
              <w:t>18</w:t>
            </w:r>
          </w:p>
        </w:tc>
        <w:tc>
          <w:tcPr>
            <w:tcW w:w="4338" w:type="pct"/>
            <w:shd w:val="clear" w:color="auto" w:fill="auto"/>
          </w:tcPr>
          <w:p w:rsidR="00896F99" w:rsidRPr="00FE190F" w:rsidRDefault="00896F99" w:rsidP="00DB35FE">
            <w:pPr>
              <w:ind w:firstLine="11"/>
              <w:jc w:val="both"/>
              <w:rPr>
                <w:rFonts w:eastAsia="Calibri" w:cs="Times New Roman"/>
              </w:rPr>
            </w:pPr>
            <w:r w:rsidRPr="00FE190F">
              <w:rPr>
                <w:rFonts w:eastAsia="Calibri" w:cs="Times New Roman"/>
              </w:rPr>
              <w:t>Судебные штрафы. Процессуальные сроки</w:t>
            </w:r>
          </w:p>
        </w:tc>
      </w:tr>
      <w:tr w:rsidR="00896F99" w:rsidRPr="00FE190F" w:rsidTr="00896F99">
        <w:tc>
          <w:tcPr>
            <w:tcW w:w="662" w:type="pct"/>
            <w:shd w:val="clear" w:color="auto" w:fill="auto"/>
          </w:tcPr>
          <w:p w:rsidR="00896F99" w:rsidRPr="00FE190F" w:rsidRDefault="00896F99" w:rsidP="00F21CAB">
            <w:pPr>
              <w:ind w:firstLine="284"/>
              <w:jc w:val="center"/>
              <w:rPr>
                <w:rFonts w:eastAsia="Calibri" w:cs="Times New Roman"/>
              </w:rPr>
            </w:pPr>
          </w:p>
        </w:tc>
        <w:tc>
          <w:tcPr>
            <w:tcW w:w="4338" w:type="pct"/>
            <w:shd w:val="clear" w:color="auto" w:fill="auto"/>
          </w:tcPr>
          <w:p w:rsidR="00896F99" w:rsidRPr="00FE190F" w:rsidRDefault="00896F99" w:rsidP="002405E5">
            <w:pPr>
              <w:ind w:firstLine="11"/>
              <w:jc w:val="center"/>
              <w:rPr>
                <w:rFonts w:eastAsia="Calibri" w:cs="Times New Roman"/>
                <w:b/>
              </w:rPr>
            </w:pPr>
            <w:r w:rsidRPr="00FE190F">
              <w:rPr>
                <w:rFonts w:eastAsia="Calibri" w:cs="Times New Roman"/>
                <w:b/>
              </w:rPr>
              <w:t>ИТОГ: сдача зачета</w:t>
            </w:r>
          </w:p>
        </w:tc>
      </w:tr>
    </w:tbl>
    <w:p w:rsidR="00E923D0" w:rsidRPr="00FE190F" w:rsidRDefault="00E923D0"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Pr="002803FB" w:rsidRDefault="00FE190F" w:rsidP="00F21CAB">
      <w:pPr>
        <w:ind w:firstLine="284"/>
        <w:jc w:val="center"/>
        <w:rPr>
          <w:rFonts w:eastAsia="Times New Roman" w:cs="Times New Roman"/>
          <w:b/>
        </w:rPr>
      </w:pPr>
    </w:p>
    <w:p w:rsidR="00896F99" w:rsidRPr="002803FB" w:rsidRDefault="00896F99" w:rsidP="00C40EE6">
      <w:pPr>
        <w:jc w:val="center"/>
        <w:rPr>
          <w:rFonts w:eastAsia="Times New Roman" w:cs="Times New Roman"/>
          <w:b/>
        </w:rPr>
      </w:pPr>
      <w:r w:rsidRPr="002803FB">
        <w:rPr>
          <w:rFonts w:eastAsia="Times New Roman" w:cs="Times New Roman"/>
          <w:b/>
        </w:rPr>
        <w:lastRenderedPageBreak/>
        <w:t xml:space="preserve">Занятие  1 </w:t>
      </w:r>
    </w:p>
    <w:p w:rsidR="00896F99" w:rsidRPr="002803FB" w:rsidRDefault="00896F99" w:rsidP="00C40EE6">
      <w:pPr>
        <w:jc w:val="center"/>
        <w:rPr>
          <w:rFonts w:eastAsia="Times New Roman" w:cs="Times New Roman"/>
          <w:b/>
        </w:rPr>
      </w:pPr>
      <w:r w:rsidRPr="002803FB">
        <w:rPr>
          <w:rFonts w:eastAsia="Times New Roman" w:cs="Times New Roman"/>
          <w:b/>
        </w:rPr>
        <w:t xml:space="preserve">Тема: ТЕОРЕТИЧЕСКИЕ ОСНОВЫ ГРАЖДАНСКОГО ПРОЦЕССУАЛЬНОГО ПРАВА </w:t>
      </w:r>
    </w:p>
    <w:p w:rsidR="00896F99" w:rsidRPr="002803FB" w:rsidRDefault="00896F99" w:rsidP="00C40EE6">
      <w:pPr>
        <w:jc w:val="center"/>
        <w:rPr>
          <w:rFonts w:eastAsia="Times New Roman" w:cs="Times New Roman"/>
          <w:b/>
        </w:rPr>
      </w:pPr>
    </w:p>
    <w:p w:rsidR="00896F99" w:rsidRPr="002803FB" w:rsidRDefault="00896F99" w:rsidP="00C40EE6">
      <w:pPr>
        <w:jc w:val="center"/>
        <w:rPr>
          <w:rFonts w:eastAsia="Times New Roman" w:cs="Times New Roman"/>
          <w:b/>
        </w:rPr>
      </w:pPr>
      <w:r w:rsidRPr="002803FB">
        <w:rPr>
          <w:rFonts w:eastAsia="Times New Roman" w:cs="Times New Roman"/>
          <w:b/>
        </w:rPr>
        <w:t xml:space="preserve">О с н о в н ы </w:t>
      </w:r>
      <w:proofErr w:type="gramStart"/>
      <w:r w:rsidRPr="002803FB">
        <w:rPr>
          <w:rFonts w:eastAsia="Times New Roman" w:cs="Times New Roman"/>
          <w:b/>
        </w:rPr>
        <w:t>е  в</w:t>
      </w:r>
      <w:proofErr w:type="gramEnd"/>
      <w:r w:rsidRPr="002803FB">
        <w:rPr>
          <w:rFonts w:eastAsia="Times New Roman" w:cs="Times New Roman"/>
          <w:b/>
        </w:rPr>
        <w:t xml:space="preserve"> о п р о с 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Предмет гражданского процессуального права.</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Метод гражданского процессуального права (понятие и специфические черты).</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Система и источники гражданского процессуального права. Аналогия закона, аналогия права.</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Действие гражданских процессуальных норм в пространстве, во времени и по кругу лиц.</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C40EE6">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Щеглов В.Н. Советское гражданское процессуальное право: лекции для студентов-заочников. Томск, 1976.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FE190F" w:rsidRPr="002803FB" w:rsidRDefault="00FE190F"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rPr>
      </w:pPr>
    </w:p>
    <w:p w:rsidR="00896F99" w:rsidRPr="002803FB" w:rsidRDefault="00896F99" w:rsidP="00C40EE6">
      <w:pPr>
        <w:jc w:val="center"/>
        <w:rPr>
          <w:rFonts w:eastAsia="Times New Roman" w:cs="Times New Roman"/>
          <w:b/>
        </w:rPr>
      </w:pPr>
      <w:r w:rsidRPr="002803FB">
        <w:rPr>
          <w:rFonts w:eastAsia="Times New Roman" w:cs="Times New Roman"/>
          <w:b/>
        </w:rPr>
        <w:lastRenderedPageBreak/>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Зейдер</w:t>
      </w:r>
      <w:proofErr w:type="spellEnd"/>
      <w:r w:rsidRPr="002803FB">
        <w:rPr>
          <w:rFonts w:eastAsia="Times New Roman" w:cs="Times New Roman"/>
        </w:rPr>
        <w:t xml:space="preserve"> Н.Б. Предмет и система советского гражданского процессуального права // Правоведение. 1962. № 3.</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Курс советского гражданского процессуального права: В 2 т. / А.А. Мельников, М.М. Богуславский, Р.Е. Гукасян и др. М.: Наука, 1981.</w:t>
      </w:r>
    </w:p>
    <w:p w:rsidR="00896F99" w:rsidRPr="002803FB" w:rsidRDefault="00896F99" w:rsidP="00F21CAB">
      <w:pPr>
        <w:ind w:firstLine="284"/>
        <w:jc w:val="both"/>
        <w:rPr>
          <w:rFonts w:eastAsia="Times New Roman" w:cs="Times New Roman"/>
        </w:rPr>
      </w:pPr>
      <w:r w:rsidRPr="002803FB">
        <w:rPr>
          <w:rFonts w:eastAsia="Times New Roman" w:cs="Times New Roman"/>
        </w:rPr>
        <w:t>Шерстюк В.М. Система советского гражданского процессуального права. М., 1989.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Загайнова С.К. Судебный прецедент: историко-правовой аспект: </w:t>
      </w:r>
      <w:proofErr w:type="spellStart"/>
      <w:r w:rsidRPr="002803FB">
        <w:rPr>
          <w:rFonts w:eastAsia="Times New Roman" w:cs="Times New Roman"/>
        </w:rPr>
        <w:t>автореф</w:t>
      </w:r>
      <w:proofErr w:type="spellEnd"/>
      <w:r w:rsidRPr="002803FB">
        <w:rPr>
          <w:rFonts w:eastAsia="Times New Roman" w:cs="Times New Roman"/>
        </w:rPr>
        <w:t xml:space="preserve">. </w:t>
      </w:r>
      <w:proofErr w:type="spellStart"/>
      <w:r w:rsidRPr="002803FB">
        <w:rPr>
          <w:rFonts w:eastAsia="Times New Roman" w:cs="Times New Roman"/>
        </w:rPr>
        <w:t>дис</w:t>
      </w:r>
      <w:proofErr w:type="spellEnd"/>
      <w:r w:rsidRPr="002803FB">
        <w:rPr>
          <w:rFonts w:eastAsia="Times New Roman" w:cs="Times New Roman"/>
        </w:rPr>
        <w:t>. … канд. юрид наук. Екатеринбург, 1999.</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Картушев</w:t>
      </w:r>
      <w:proofErr w:type="spellEnd"/>
      <w:r w:rsidRPr="002803FB">
        <w:rPr>
          <w:rFonts w:eastAsia="Times New Roman" w:cs="Times New Roman"/>
        </w:rPr>
        <w:t xml:space="preserve"> А.А. Судебный прецедент в Российской Федерации: реальность и перспектива // Мировой судья. 2011. № 4.</w:t>
      </w:r>
    </w:p>
    <w:p w:rsidR="00896F99" w:rsidRPr="002803FB" w:rsidRDefault="00896F99" w:rsidP="00F21CAB">
      <w:pPr>
        <w:ind w:firstLine="284"/>
        <w:jc w:val="both"/>
        <w:rPr>
          <w:rFonts w:eastAsia="Times New Roman" w:cs="Times New Roman"/>
        </w:rPr>
      </w:pPr>
      <w:r w:rsidRPr="002803FB">
        <w:rPr>
          <w:rFonts w:eastAsia="Times New Roman" w:cs="Times New Roman"/>
        </w:rPr>
        <w:t>Тимофеев Ю.А. Правовые позиции как основание для пересмотра судебного акта // Арбитражный и гражданский процесс. 2011. № 5. С. 24–29; № 6. С. 30–35.</w:t>
      </w:r>
    </w:p>
    <w:p w:rsidR="00896F99" w:rsidRPr="002803FB" w:rsidRDefault="00896F99" w:rsidP="00F21CAB">
      <w:pPr>
        <w:ind w:firstLine="284"/>
        <w:jc w:val="both"/>
        <w:rPr>
          <w:rFonts w:eastAsia="Times New Roman" w:cs="Times New Roman"/>
        </w:rPr>
      </w:pPr>
      <w:r w:rsidRPr="002803FB">
        <w:rPr>
          <w:rFonts w:cs="Times New Roman"/>
          <w:lang w:eastAsia="en-US"/>
        </w:rPr>
        <w:t>Воронов А.Ф. Предмет науки гражданского процесса // Вестник гражданского процесса. 2013. № 2. С. 8–59.</w:t>
      </w:r>
    </w:p>
    <w:p w:rsidR="00896F99" w:rsidRPr="002803FB" w:rsidRDefault="00896F99" w:rsidP="00F21CAB">
      <w:pPr>
        <w:ind w:firstLine="284"/>
        <w:jc w:val="both"/>
        <w:rPr>
          <w:rFonts w:cs="Times New Roman"/>
          <w:lang w:eastAsia="en-US"/>
        </w:rPr>
      </w:pPr>
      <w:r w:rsidRPr="002803FB">
        <w:rPr>
          <w:rFonts w:cs="Times New Roman"/>
          <w:lang w:eastAsia="en-US"/>
        </w:rPr>
        <w:t xml:space="preserve">Проблемы развития процессуального права России: монография / А.В. Белякова, Л.А. </w:t>
      </w:r>
      <w:proofErr w:type="spellStart"/>
      <w:r w:rsidRPr="002803FB">
        <w:rPr>
          <w:rFonts w:cs="Times New Roman"/>
          <w:lang w:eastAsia="en-US"/>
        </w:rPr>
        <w:t>Воскобитова</w:t>
      </w:r>
      <w:proofErr w:type="spellEnd"/>
      <w:r w:rsidRPr="002803FB">
        <w:rPr>
          <w:rFonts w:cs="Times New Roman"/>
          <w:lang w:eastAsia="en-US"/>
        </w:rPr>
        <w:t xml:space="preserve">, А.В. </w:t>
      </w:r>
      <w:proofErr w:type="spellStart"/>
      <w:r w:rsidRPr="002803FB">
        <w:rPr>
          <w:rFonts w:cs="Times New Roman"/>
          <w:lang w:eastAsia="en-US"/>
        </w:rPr>
        <w:t>Габов</w:t>
      </w:r>
      <w:proofErr w:type="spellEnd"/>
      <w:r w:rsidRPr="002803FB">
        <w:rPr>
          <w:rFonts w:cs="Times New Roman"/>
          <w:lang w:eastAsia="en-US"/>
        </w:rPr>
        <w:t xml:space="preserve"> и др.; под ред. В.М. Жуйкова. М.: Норма, Инфра-М, 2016. – 224 с.</w:t>
      </w:r>
    </w:p>
    <w:p w:rsidR="00896F99" w:rsidRPr="002803FB" w:rsidRDefault="00896F99" w:rsidP="00F21CAB">
      <w:pPr>
        <w:ind w:firstLine="284"/>
        <w:jc w:val="both"/>
        <w:rPr>
          <w:rFonts w:eastAsia="Times New Roman" w:cs="Times New Roman"/>
        </w:rPr>
      </w:pPr>
      <w:r w:rsidRPr="002803FB">
        <w:rPr>
          <w:rFonts w:cs="Times New Roman"/>
          <w:lang w:eastAsia="en-US"/>
        </w:rPr>
        <w:t>Шерстюк В.М. Современные проблемы гражданского и арбитражного судопроизводства: сборник статей. М.: Статут, 2015. – 272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Ярков В.В. Развитие </w:t>
      </w:r>
      <w:proofErr w:type="spellStart"/>
      <w:r w:rsidRPr="002803FB">
        <w:rPr>
          <w:rFonts w:eastAsia="Times New Roman" w:cs="Times New Roman"/>
        </w:rPr>
        <w:t>цивилистического</w:t>
      </w:r>
      <w:proofErr w:type="spellEnd"/>
      <w:r w:rsidRPr="002803FB">
        <w:rPr>
          <w:rFonts w:eastAsia="Times New Roman" w:cs="Times New Roman"/>
        </w:rPr>
        <w:t xml:space="preserve"> процесса в России: отдельные вопросы // Вестник гражданского процесса. 2011.</w:t>
      </w:r>
      <w:r w:rsidR="00BD0844" w:rsidRPr="002803FB">
        <w:rPr>
          <w:rFonts w:eastAsia="Times New Roman" w:cs="Times New Roman"/>
        </w:rPr>
        <w:t xml:space="preserve"> </w:t>
      </w:r>
      <w:r w:rsidRPr="002803FB">
        <w:rPr>
          <w:rFonts w:eastAsia="Times New Roman" w:cs="Times New Roman"/>
        </w:rPr>
        <w:t xml:space="preserve">№ 1.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Свирин</w:t>
      </w:r>
      <w:proofErr w:type="spellEnd"/>
      <w:r w:rsidRPr="002803FB">
        <w:rPr>
          <w:rFonts w:cs="Times New Roman"/>
          <w:lang w:eastAsia="en-US"/>
        </w:rPr>
        <w:t xml:space="preserve"> Ю.А. О единстве гражданской процессуальной формы и гражданского процессуального права // Адвокат. 2014. № 10. С. 26–30.</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Алиэскеров</w:t>
      </w:r>
      <w:proofErr w:type="spellEnd"/>
      <w:r w:rsidRPr="002803FB">
        <w:rPr>
          <w:rFonts w:cs="Times New Roman"/>
          <w:lang w:eastAsia="en-US"/>
        </w:rPr>
        <w:t xml:space="preserve"> М.А. Метод гражданского процессуального права // Журнал российского права. 2006. № 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Комаров В.В. Метод правового регулирования гражданских процессуальных отношений: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xml:space="preserve">. ... канд. юрид. наук. Харьков, 1980. </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Черных И.И. </w:t>
      </w:r>
      <w:proofErr w:type="spellStart"/>
      <w:r w:rsidRPr="002803FB">
        <w:rPr>
          <w:rFonts w:cs="Times New Roman"/>
          <w:lang w:eastAsia="en-US"/>
        </w:rPr>
        <w:t>Эстоппель</w:t>
      </w:r>
      <w:proofErr w:type="spellEnd"/>
      <w:r w:rsidRPr="002803FB">
        <w:rPr>
          <w:rFonts w:cs="Times New Roman"/>
          <w:lang w:eastAsia="en-US"/>
        </w:rPr>
        <w:t xml:space="preserve"> в гражданском судопроизводстве // Законы России: опыт, анализ, практика. 2015. № 12. С. 81–88.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Пономаренко В.А. О соотношении гражданского и арбитражного процессов: судопроизводственный, </w:t>
      </w:r>
      <w:proofErr w:type="spellStart"/>
      <w:r w:rsidRPr="002803FB">
        <w:rPr>
          <w:rFonts w:eastAsia="Times New Roman" w:cs="Times New Roman"/>
        </w:rPr>
        <w:t>судоустройственный</w:t>
      </w:r>
      <w:proofErr w:type="spellEnd"/>
      <w:r w:rsidRPr="002803FB">
        <w:rPr>
          <w:rFonts w:eastAsia="Times New Roman" w:cs="Times New Roman"/>
        </w:rPr>
        <w:t>, системно-законодательный и теоретико-правовой аспекты // Юрист. 2013. № 16.</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Фархтдинов</w:t>
      </w:r>
      <w:proofErr w:type="spellEnd"/>
      <w:r w:rsidRPr="002803FB">
        <w:rPr>
          <w:rFonts w:eastAsia="Times New Roman" w:cs="Times New Roman"/>
        </w:rPr>
        <w:t xml:space="preserve"> Я.Ф. Источники гражданского процессуального права РФ. Казань, 2001.</w:t>
      </w:r>
    </w:p>
    <w:p w:rsidR="00896F99" w:rsidRPr="002803FB" w:rsidRDefault="00896F99" w:rsidP="00F21CAB">
      <w:pPr>
        <w:ind w:firstLine="284"/>
        <w:jc w:val="both"/>
        <w:rPr>
          <w:rFonts w:eastAsia="Times New Roman" w:cs="Times New Roman"/>
        </w:rPr>
      </w:pPr>
      <w:r w:rsidRPr="002803FB">
        <w:rPr>
          <w:rFonts w:eastAsia="Times New Roman" w:cs="Times New Roman"/>
        </w:rPr>
        <w:t>Ткачева Н.Н. К вопросу об отнесении судебной практики по гражданским делам к источникам гражданского процессуального права // Современное право. 2013. № 10.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Алиэскеров</w:t>
      </w:r>
      <w:proofErr w:type="spellEnd"/>
      <w:r w:rsidRPr="002803FB">
        <w:rPr>
          <w:rFonts w:eastAsia="Times New Roman" w:cs="Times New Roman"/>
        </w:rPr>
        <w:t xml:space="preserve"> М. Процессуальная аналогия в гражданском судопроизводстве // Российская юстиция. 2002. № 3.</w:t>
      </w:r>
    </w:p>
    <w:p w:rsidR="00896F99" w:rsidRPr="002803FB" w:rsidRDefault="00896F99" w:rsidP="00F21CAB">
      <w:pPr>
        <w:ind w:firstLine="284"/>
        <w:jc w:val="both"/>
        <w:rPr>
          <w:rFonts w:eastAsia="Times New Roman" w:cs="Times New Roman"/>
        </w:rPr>
      </w:pPr>
      <w:r w:rsidRPr="002803FB">
        <w:rPr>
          <w:rFonts w:eastAsia="Times New Roman" w:cs="Times New Roman"/>
        </w:rPr>
        <w:t>Балашов А.Н., Мишутина Э.И. Вопросы применения аналогии закона и аналогии права в гражданском судопроизводстве // Российская юстиция. 2009. № 10.</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w:t>
      </w:r>
      <w:proofErr w:type="spellStart"/>
      <w:r w:rsidRPr="002803FB">
        <w:rPr>
          <w:rFonts w:eastAsia="Times New Roman" w:cs="Times New Roman"/>
        </w:rPr>
        <w:t>Процедурность</w:t>
      </w:r>
      <w:proofErr w:type="spellEnd"/>
      <w:r w:rsidRPr="002803FB">
        <w:rPr>
          <w:rFonts w:eastAsia="Times New Roman" w:cs="Times New Roman"/>
        </w:rPr>
        <w:t xml:space="preserve"> </w:t>
      </w:r>
      <w:proofErr w:type="spellStart"/>
      <w:r w:rsidRPr="002803FB">
        <w:rPr>
          <w:rFonts w:eastAsia="Times New Roman" w:cs="Times New Roman"/>
        </w:rPr>
        <w:t>цивилистического</w:t>
      </w:r>
      <w:proofErr w:type="spellEnd"/>
      <w:r w:rsidRPr="002803FB">
        <w:rPr>
          <w:rFonts w:eastAsia="Times New Roman" w:cs="Times New Roman"/>
        </w:rPr>
        <w:t xml:space="preserve"> процесса: методология будущего // Вестник гражданского процесса. 2012. № 1.</w:t>
      </w:r>
    </w:p>
    <w:p w:rsidR="00896F99" w:rsidRPr="002803FB" w:rsidRDefault="00896F99" w:rsidP="00F21CAB">
      <w:pPr>
        <w:ind w:firstLine="284"/>
        <w:jc w:val="both"/>
        <w:rPr>
          <w:rFonts w:eastAsia="Times New Roman" w:cs="Times New Roman"/>
        </w:rPr>
      </w:pPr>
    </w:p>
    <w:p w:rsidR="00896F99" w:rsidRPr="002803FB" w:rsidRDefault="00896F99" w:rsidP="00C40EE6">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Конвенция о защите прав человека и основных свобод (от 04.11.1950 г.).</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Конституция Российской Федерации (с учетом поправок, внесенных Законами РФ о поправках к Конституции РФ от 30.12.2008 г. № 6-ФКЗ, от 30.12.2008 г. № 7-ФКЗ, от 05.02.2014 г. № 2-ФКЗ, от 21.07.2014 г. № 11-ФКЗ) – ст. ст. 2, 4, 15, 17–19, ч. 5 ст. 32, ч. 3 ст. 35, ст. 45, 46, ч. 1 ст. 47, ст. ст. 48, 50–52, 60, 62, 118, 120, 123, 125–127, 129.</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 xml:space="preserve">ФКЗ от 12.03.2014 г. № 5-ФКЗ «О внесении изменений в отдельные федеральные конституционные законы в связи с принятием Закона Российской Федерации о поправке к </w:t>
      </w:r>
      <w:r w:rsidRPr="002803FB">
        <w:rPr>
          <w:rFonts w:eastAsia="Times New Roman" w:cs="Times New Roman"/>
          <w:color w:val="000000"/>
        </w:rPr>
        <w:lastRenderedPageBreak/>
        <w:t>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31.12.1996 г. № 1-ФКЗ (ред. от 05.02.2014 г.) «О судебной системе Российской Федерации» – ст. 1–4, глава 3.</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05.02.2014 г. № 4-ФКЗ «О внесении изменений в Федеральный конституционный закон «О судебной системе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21.07.1994 г. № 1-ФКЗ (ред. от 14.12.2015 г.) «О Конституционном Суде Российской Федерации» – ст. ст. 98, 100, 103.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05.02.2014 г. № 3-ФКЗ (ред. от 15.02.2016 г.) «О Верховном Суде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23.06.1999 г. № 1-ФКЗ (ред. от 08.03.2015 г.) «О военных судах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Гражданский процессуальный кодекс Российской Федерации (далее – ГПК РФ) от 14.11.2002 г. № 138-ФЗ (ред. от 02.03.2016 г.) (с изм. и доп., вступ. в силу с 01.09.2016 г.).</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14.11.2002 г. № 137-ФЗ (ред. от 07.06.2013 г.) «О введении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09.12.2010 г. № 353-ФЗ (ред. от 08.03.2015 г.) «О внесении изменений в Гражданский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02.03.2016 г. № 45-ФЗ «О внесении изменений в Гражданский процессуальный кодекс Российской Федерации и Арбитражный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г.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Арбитражный процессуальный кодекс Российской Федерации (далее – АПК РФ) от 24.07.2002 г. № 95-ФЗ (ред. от 01.05.2016 г.) (с изм. и доп., вступ. в силу с 01.09.2016 г.).</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24.07.2002 г. № 96-ФЗ (ред. от 07.06.2013 г.). «О введении в действие Арбитражного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02.03.2016 г. № 47-ФЗ «О внесении изменений в Арбитражный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г. № 188-ФЗ (ред. от 05.04.2016 г.) «О мировых судьях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21.07.1997  г. № 118-ФЗ (ред. от 30.12.2015 г.) «О судебных приставах».</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02.10.2007 г. № 229-ФЗ (ред. от 30.03.2016 г.) «Об исполнительном производстве».</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27.07.2010 г. № 193-ФЗ (ред. от 23.07.2013 г.) «Об альтернативной процедуре урегулирования споров с участием посредника (процедуре медиации)» (с изм. и доп., вступающими в силу с 01.09.2013 г.).</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24.07.2002 г. № 102-ФЗ (ред. от 21.11.2011 г.) «О третейских судах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Гражданский кодекс Российской Федерации (часть первая) от 30.11.1994  г. № 51-ФЗ (ред. от 30.03.2016 г.) – ст. ст. 11, 12, 44, 148, 152, 178, 181 и др.</w:t>
      </w:r>
    </w:p>
    <w:p w:rsidR="00896F99" w:rsidRPr="002803FB" w:rsidRDefault="00896F99" w:rsidP="00F21CAB">
      <w:pPr>
        <w:ind w:firstLine="284"/>
        <w:jc w:val="both"/>
        <w:rPr>
          <w:rFonts w:eastAsia="Times New Roman" w:cs="Times New Roman"/>
        </w:rPr>
      </w:pPr>
      <w:r w:rsidRPr="002803FB">
        <w:rPr>
          <w:rFonts w:eastAsia="Times New Roman" w:cs="Times New Roman"/>
        </w:rPr>
        <w:t>Семейный кодекс Российской Федерации от 29.12.1995 г. № 223-ФЗ (ред. от 30.12.2015 г.).</w:t>
      </w:r>
    </w:p>
    <w:p w:rsidR="00896F99" w:rsidRPr="002803FB" w:rsidRDefault="00896F99" w:rsidP="00F21CAB">
      <w:pPr>
        <w:ind w:firstLine="284"/>
        <w:jc w:val="both"/>
        <w:rPr>
          <w:rFonts w:eastAsia="Times New Roman" w:cs="Times New Roman"/>
        </w:rPr>
      </w:pPr>
      <w:r w:rsidRPr="002803FB">
        <w:rPr>
          <w:rFonts w:eastAsia="Times New Roman" w:cs="Times New Roman"/>
        </w:rPr>
        <w:t>Трудовой кодекс Российской Федерации от 30.12.2001 г. № 197-ФЗ (ред. от 01.05.2016 г.).</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20.01.2003 г. № 2 (ред. 10.02.2009 г.) «О некоторых вопросах, возникших в связи с принятием и введением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31.10.1995 г. № 8 (ред. от 03.03.2015 г.) «О некоторых вопросах применения судами Конституции Российской Федерации при осуществлении правосудия».</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05.11.1998 г. № 15 (ред. от 06.02.2007 г.) «О применении судами законодательства при рассмотрении дел о расторжении брака».</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27.06.2013 г. № 21 «О применении судами общей юрисдикции Конвенции о защите прав человека и основных свобод от 4 ноября 1950 года и Протоколов к ней».</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10.10.2003 г. № 5 (ред. от 05.03.2013 г.) «О применении судами общей юрисдикции общепризнанных принципов и норм международного права и международных договоров Российской Федерации» (пункт 5).</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w:t>
      </w:r>
    </w:p>
    <w:p w:rsidR="00896F99" w:rsidRPr="002803FB" w:rsidRDefault="00896F99" w:rsidP="00F21CAB">
      <w:pPr>
        <w:ind w:firstLine="284"/>
        <w:jc w:val="both"/>
        <w:rPr>
          <w:rFonts w:eastAsia="Times New Roman" w:cs="Times New Roman"/>
        </w:rPr>
      </w:pPr>
    </w:p>
    <w:p w:rsidR="00896F99" w:rsidRPr="002803FB" w:rsidRDefault="00896F99" w:rsidP="00C40EE6">
      <w:pPr>
        <w:jc w:val="center"/>
        <w:rPr>
          <w:rFonts w:eastAsia="Times New Roman" w:cs="Times New Roman"/>
          <w:b/>
        </w:rPr>
      </w:pPr>
      <w:r w:rsidRPr="002803FB">
        <w:rPr>
          <w:rFonts w:eastAsia="Times New Roman" w:cs="Times New Roman"/>
          <w:b/>
        </w:rPr>
        <w:t>Задачи</w:t>
      </w: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autoSpaceDE w:val="0"/>
        <w:autoSpaceDN w:val="0"/>
        <w:adjustRightInd w:val="0"/>
        <w:ind w:firstLine="284"/>
        <w:jc w:val="both"/>
        <w:rPr>
          <w:rFonts w:cs="Times New Roman"/>
          <w:lang w:eastAsia="en-US"/>
        </w:rPr>
      </w:pPr>
      <w:r w:rsidRPr="002803FB">
        <w:rPr>
          <w:rFonts w:eastAsia="Times New Roman" w:cs="Times New Roman"/>
        </w:rPr>
        <w:t xml:space="preserve">Между </w:t>
      </w:r>
      <w:proofErr w:type="spellStart"/>
      <w:r w:rsidRPr="002803FB">
        <w:rPr>
          <w:rFonts w:eastAsia="Times New Roman" w:cs="Times New Roman"/>
        </w:rPr>
        <w:t>Стрельцовой</w:t>
      </w:r>
      <w:proofErr w:type="spellEnd"/>
      <w:r w:rsidRPr="002803FB">
        <w:rPr>
          <w:rFonts w:eastAsia="Times New Roman" w:cs="Times New Roman"/>
        </w:rPr>
        <w:t xml:space="preserve"> Е.Н. и </w:t>
      </w:r>
      <w:proofErr w:type="spellStart"/>
      <w:r w:rsidRPr="002803FB">
        <w:rPr>
          <w:rFonts w:eastAsia="Times New Roman" w:cs="Times New Roman"/>
        </w:rPr>
        <w:t>Стрельцовым</w:t>
      </w:r>
      <w:proofErr w:type="spellEnd"/>
      <w:r w:rsidRPr="002803FB">
        <w:rPr>
          <w:rFonts w:eastAsia="Times New Roman" w:cs="Times New Roman"/>
        </w:rPr>
        <w:t xml:space="preserve"> А.Д. было заключено соглашение,</w:t>
      </w:r>
      <w:r w:rsidRPr="002803FB">
        <w:rPr>
          <w:rFonts w:cs="Times New Roman"/>
          <w:lang w:eastAsia="en-US"/>
        </w:rPr>
        <w:t xml:space="preserve"> в соответствии с которым </w:t>
      </w:r>
      <w:proofErr w:type="spellStart"/>
      <w:r w:rsidRPr="002803FB">
        <w:rPr>
          <w:rFonts w:cs="Times New Roman"/>
          <w:lang w:eastAsia="en-US"/>
        </w:rPr>
        <w:t>Стрельцова</w:t>
      </w:r>
      <w:proofErr w:type="spellEnd"/>
      <w:r w:rsidRPr="002803FB">
        <w:rPr>
          <w:rFonts w:cs="Times New Roman"/>
          <w:lang w:eastAsia="en-US"/>
        </w:rPr>
        <w:t xml:space="preserve"> Е.Н. обязалась не обращаться в суд с иском о взыскании алиментов на несовершеннолетнего сына при условии, что отец ребенка – Стрельцов А.Д. выселится из занимаемого им жилого помещения, снимется с регистрационного учета. </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После того, как Стрельцов А.Д. выполнил обещанное, </w:t>
      </w:r>
      <w:proofErr w:type="spellStart"/>
      <w:r w:rsidRPr="002803FB">
        <w:rPr>
          <w:rFonts w:cs="Times New Roman"/>
          <w:lang w:eastAsia="en-US"/>
        </w:rPr>
        <w:t>Стрельцова</w:t>
      </w:r>
      <w:proofErr w:type="spellEnd"/>
      <w:r w:rsidRPr="002803FB">
        <w:rPr>
          <w:rFonts w:cs="Times New Roman"/>
          <w:lang w:eastAsia="en-US"/>
        </w:rPr>
        <w:t xml:space="preserve"> Е.Н. обратилась в суд с иском о взыскании алиментов на ребенка. Ответчик против удовлетворения иска возражал, ссылаясь на достигнутое ранее соглашение.</w:t>
      </w:r>
    </w:p>
    <w:p w:rsidR="00896F99" w:rsidRPr="002803FB" w:rsidRDefault="00896F99" w:rsidP="00F21CAB">
      <w:pPr>
        <w:ind w:firstLine="284"/>
        <w:jc w:val="both"/>
        <w:rPr>
          <w:rFonts w:cs="Times New Roman"/>
        </w:rPr>
      </w:pPr>
      <w:r w:rsidRPr="002803FB">
        <w:rPr>
          <w:rFonts w:cs="Times New Roman"/>
          <w:b/>
          <w:lang w:eastAsia="en-US"/>
        </w:rPr>
        <w:t>Вопросы:</w:t>
      </w:r>
      <w:r w:rsidRPr="002803FB">
        <w:rPr>
          <w:rFonts w:cs="Times New Roman"/>
          <w:lang w:eastAsia="en-US"/>
        </w:rPr>
        <w:t xml:space="preserve"> 1) </w:t>
      </w:r>
      <w:r w:rsidRPr="002803FB">
        <w:rPr>
          <w:rFonts w:cs="Times New Roman"/>
        </w:rPr>
        <w:t xml:space="preserve">Можно ли отказаться от своего права на обращение в суд? 2) Правомерны ли доводы ответчика? 3) Может ли быть рассмотрено по существу требование </w:t>
      </w:r>
      <w:proofErr w:type="spellStart"/>
      <w:r w:rsidRPr="002803FB">
        <w:rPr>
          <w:rFonts w:cs="Times New Roman"/>
        </w:rPr>
        <w:t>Стрельцовой</w:t>
      </w:r>
      <w:proofErr w:type="spellEnd"/>
      <w:r w:rsidRPr="002803FB">
        <w:rPr>
          <w:rFonts w:cs="Times New Roman"/>
        </w:rPr>
        <w:t xml:space="preserve"> Е.Н. о взыскании алиментов? 4) Можно ли рассматривать в качестве отказа от судебной защиты п</w:t>
      </w:r>
      <w:r w:rsidRPr="002803FB">
        <w:rPr>
          <w:rFonts w:cs="Times New Roman"/>
          <w:lang w:eastAsia="en-US"/>
        </w:rPr>
        <w:t>ередачу спора на разрешение третейского суда?</w:t>
      </w:r>
    </w:p>
    <w:p w:rsidR="00896F99" w:rsidRPr="002803FB" w:rsidRDefault="00896F99" w:rsidP="00F21CAB">
      <w:pPr>
        <w:autoSpaceDE w:val="0"/>
        <w:autoSpaceDN w:val="0"/>
        <w:adjustRightInd w:val="0"/>
        <w:ind w:firstLine="284"/>
        <w:jc w:val="both"/>
        <w:rPr>
          <w:rFonts w:cs="Times New Roman"/>
          <w:lang w:eastAsia="en-US"/>
        </w:rPr>
      </w:pP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r w:rsidRPr="002803FB">
        <w:rPr>
          <w:rFonts w:eastAsia="Times New Roman" w:cs="Times New Roman"/>
        </w:rPr>
        <w:t xml:space="preserve">В суде рассматривалось дело о взыскании алиментов. Судья признал обязательной явку ответчика в суд. Ответчик, надлежащим образом извещенный о времени и месте судебного заседания, не явился. </w:t>
      </w:r>
      <w:r w:rsidRPr="002803FB">
        <w:rPr>
          <w:rFonts w:eastAsia="Times New Roman" w:cs="Times New Roman"/>
          <w:shd w:val="clear" w:color="auto" w:fill="FFFFFF"/>
        </w:rPr>
        <w:t xml:space="preserve">Судья вынес определение о принудительном приводе ответчика в судебное заседание. При этом свое определение судья мотивировал тем, что метод гражданского процессуального права носит императивный характер, поэтому все лица обязаны выполнять распоряжения судьи.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Соответствует ли позиция судьи требованиям законодательства? 2) Охарактеризуйте метод гражданского процессуального права, назовите его специфические черты? 3) Проанализировав норму ч. 2   ст. 168 ГПК РФ, сформулируйте вывод о возможности применения аналогии закона в данном случае? </w:t>
      </w: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b/>
        </w:rPr>
        <w:t>Задача 3</w:t>
      </w:r>
      <w:r w:rsidRPr="002803FB">
        <w:rPr>
          <w:rFonts w:eastAsia="Times New Roman" w:cs="Times New Roman"/>
        </w:rPr>
        <w:t xml:space="preserve"> </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r w:rsidRPr="002803FB">
        <w:rPr>
          <w:rFonts w:eastAsia="Times New Roman" w:cs="Times New Roman"/>
          <w:shd w:val="clear" w:color="auto" w:fill="FFFFFF"/>
        </w:rPr>
        <w:t>В январе 2010 г. мировому судье поступило исковое заявление о признании брака недействительным. Рассматривая вопрос о принятии его к производству, мировой судья узнал, что в ближайшее время должен быть принят новый закон, в соответствии с которым подсудность данной категории дел изменится. Руководствуясь принципом процессуальной экономии, а также  требованием о быстром и правильном рассмотрении судами дел, мировой судья на основании п. 2 ч. 1 ст. 135 ГПК РФ вынес определение о возвращении искового заявления.</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r w:rsidRPr="002803FB">
        <w:rPr>
          <w:rFonts w:eastAsia="Times New Roman" w:cs="Times New Roman"/>
          <w:b/>
          <w:shd w:val="clear" w:color="auto" w:fill="FFFFFF"/>
        </w:rPr>
        <w:t>Вопросы:</w:t>
      </w:r>
      <w:r w:rsidRPr="002803FB">
        <w:rPr>
          <w:rFonts w:eastAsia="Times New Roman" w:cs="Times New Roman"/>
          <w:shd w:val="clear" w:color="auto" w:fill="FFFFFF"/>
        </w:rPr>
        <w:t xml:space="preserve"> 1) </w:t>
      </w:r>
      <w:r w:rsidRPr="002803FB">
        <w:rPr>
          <w:rFonts w:eastAsia="Times New Roman" w:cs="Times New Roman"/>
        </w:rPr>
        <w:t>Каков порядок действия гражданских процессуальных норм во времени?</w:t>
      </w:r>
      <w:r w:rsidRPr="002803FB">
        <w:rPr>
          <w:rFonts w:eastAsia="Times New Roman" w:cs="Times New Roman"/>
          <w:shd w:val="clear" w:color="auto" w:fill="FFFFFF"/>
        </w:rPr>
        <w:t xml:space="preserve"> 2) С учетом анализа положений ч. 3 ст. 1 ГПК РФ, а также ФЗ от 11.02.2010 г. № 6-ФЗ «О </w:t>
      </w:r>
      <w:r w:rsidRPr="002803FB">
        <w:rPr>
          <w:rFonts w:eastAsia="Times New Roman" w:cs="Times New Roman"/>
          <w:shd w:val="clear" w:color="auto" w:fill="FFFFFF"/>
        </w:rPr>
        <w:lastRenderedPageBreak/>
        <w:t xml:space="preserve">внесении изменений в ст. 3 ФЗ «О мировых судьях в РФ» и ст. 23 ГПК РФ», оцените правомерность действий мирового судьи. </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b/>
        </w:rPr>
        <w:t>Задача 4</w:t>
      </w:r>
      <w:r w:rsidRPr="002803FB">
        <w:rPr>
          <w:rFonts w:eastAsia="Times New Roman" w:cs="Times New Roman"/>
        </w:rPr>
        <w:t xml:space="preserve">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Мировым судьей рассматривалось дело о расторжении брака. Ответчик согласия на расторжение брака не давал. Тогда судья отложил судебное разбирательство, и, руководствуясь ст. 22 СК РФ, назначил супругам срок для примирения в пределах трех месяцев. Истица</w:t>
      </w:r>
      <w:r w:rsidRPr="002803FB">
        <w:rPr>
          <w:rFonts w:eastAsia="Times New Roman" w:cs="Times New Roman"/>
          <w:color w:val="000000"/>
          <w:shd w:val="clear" w:color="auto" w:fill="FFFFFF"/>
        </w:rPr>
        <w:t xml:space="preserve"> обжаловала определение мирового судьи, ссылаясь на то, что основным источником гражданского судопроизводства является ГПК РФ, в ч. 1 ст. 154 которого установлен срок рассмотрения иска мировым судьей </w:t>
      </w:r>
      <w:r w:rsidRPr="002803FB">
        <w:rPr>
          <w:rFonts w:eastAsia="Times New Roman" w:cs="Times New Roman"/>
        </w:rPr>
        <w:t>до истечения месяца со дня принятия заявления к производству.</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rPr>
        <w:t>Вопросы:</w:t>
      </w:r>
      <w:r w:rsidRPr="002803FB">
        <w:rPr>
          <w:rFonts w:eastAsia="Times New Roman" w:cs="Times New Roman"/>
          <w:color w:val="000000"/>
        </w:rPr>
        <w:t xml:space="preserve"> 1)</w:t>
      </w:r>
      <w:r w:rsidRPr="002803FB">
        <w:rPr>
          <w:rFonts w:eastAsia="Times New Roman" w:cs="Times New Roman"/>
          <w:i/>
          <w:iCs/>
          <w:color w:val="000000"/>
          <w:shd w:val="clear" w:color="auto" w:fill="FFFFFF"/>
        </w:rPr>
        <w:t> </w:t>
      </w:r>
      <w:r w:rsidRPr="002803FB">
        <w:rPr>
          <w:rFonts w:eastAsia="Times New Roman" w:cs="Times New Roman"/>
          <w:iCs/>
          <w:color w:val="000000"/>
          <w:shd w:val="clear" w:color="auto" w:fill="FFFFFF"/>
        </w:rPr>
        <w:t>Определите правомерность принятого судьей решения. 2)</w:t>
      </w:r>
      <w:r w:rsidRPr="002803FB">
        <w:rPr>
          <w:rFonts w:eastAsia="Times New Roman" w:cs="Times New Roman"/>
          <w:i/>
          <w:iCs/>
          <w:color w:val="000000"/>
          <w:shd w:val="clear" w:color="auto" w:fill="FFFFFF"/>
        </w:rPr>
        <w:t xml:space="preserve"> </w:t>
      </w:r>
      <w:r w:rsidRPr="002803FB">
        <w:rPr>
          <w:rFonts w:eastAsia="Times New Roman" w:cs="Times New Roman"/>
        </w:rPr>
        <w:t>Дайте понятие системы норм гражданского процессуального права и его источников. 3) В чем заключаются особенности ГПК РФ как источника гражданского процессуального права и какова его внутренняя структура? 4) Проанализируйте соотношение норм семейного и гражданского процессуального права.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cs="Times New Roman"/>
          <w:b/>
        </w:rPr>
      </w:pPr>
      <w:r w:rsidRPr="002803FB">
        <w:rPr>
          <w:rFonts w:cs="Times New Roman"/>
          <w:b/>
        </w:rPr>
        <w:t>Задача 5</w:t>
      </w:r>
    </w:p>
    <w:p w:rsidR="00896F99" w:rsidRPr="002803FB" w:rsidRDefault="00896F99" w:rsidP="00F21CAB">
      <w:pPr>
        <w:ind w:firstLine="284"/>
        <w:jc w:val="both"/>
        <w:rPr>
          <w:rFonts w:cs="Times New Roman"/>
        </w:rPr>
      </w:pPr>
      <w:r w:rsidRPr="002803FB">
        <w:rPr>
          <w:rFonts w:cs="Times New Roman"/>
        </w:rPr>
        <w:t xml:space="preserve">Представьте в схематическом виде систему источников гражданского процессуального права. Приведите примеры их применения. </w:t>
      </w:r>
    </w:p>
    <w:p w:rsidR="00E26521" w:rsidRPr="002803FB" w:rsidRDefault="00E26521"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Охарактеризуйте ГПК РФ как источник гражданского процессуального права (количество разделов, глав, статей). В каких разделах и главах ГПК  РФ содержатся: 1)  нормы, имеющие общее значение для всего гражданского судопроизводства (общая часть); 2) нормы, детально регламентирующие отдельные этапы движения дела в суде (особенная часть)?</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7</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rPr>
        <w:t>Подготовьтесь для участия в дискуссии на тему: «</w:t>
      </w:r>
      <w:r w:rsidRPr="002803FB">
        <w:rPr>
          <w:rFonts w:eastAsia="Times New Roman" w:cs="Times New Roman"/>
          <w:color w:val="000000"/>
        </w:rPr>
        <w:t>Роль судебной практики, в том числе постановлений Пленума ВС РФ,  при рассмотрении дел судами».</w:t>
      </w:r>
    </w:p>
    <w:p w:rsidR="00896F99" w:rsidRPr="002803FB" w:rsidRDefault="00896F99" w:rsidP="00F21CAB">
      <w:pPr>
        <w:ind w:firstLine="284"/>
        <w:jc w:val="center"/>
        <w:rPr>
          <w:rFonts w:eastAsia="Times New Roman" w:cs="Times New Roman"/>
          <w:b/>
        </w:rPr>
      </w:pPr>
    </w:p>
    <w:p w:rsidR="00896F99" w:rsidRPr="002803FB" w:rsidRDefault="00896F99" w:rsidP="004850BA">
      <w:pPr>
        <w:jc w:val="center"/>
        <w:rPr>
          <w:rFonts w:eastAsia="Times New Roman" w:cs="Times New Roman"/>
          <w:b/>
        </w:rPr>
      </w:pPr>
    </w:p>
    <w:p w:rsidR="00896F99" w:rsidRPr="002803FB" w:rsidRDefault="00896F99" w:rsidP="004850BA">
      <w:pPr>
        <w:jc w:val="center"/>
        <w:rPr>
          <w:rFonts w:eastAsia="Times New Roman" w:cs="Times New Roman"/>
          <w:b/>
        </w:rPr>
      </w:pPr>
      <w:r w:rsidRPr="002803FB">
        <w:rPr>
          <w:rFonts w:eastAsia="Times New Roman" w:cs="Times New Roman"/>
          <w:b/>
        </w:rPr>
        <w:t xml:space="preserve">Занятие 2 </w:t>
      </w:r>
    </w:p>
    <w:p w:rsidR="00896F99" w:rsidRPr="002803FB" w:rsidRDefault="00896F99" w:rsidP="004850BA">
      <w:pPr>
        <w:jc w:val="center"/>
        <w:rPr>
          <w:rFonts w:eastAsia="Times New Roman" w:cs="Times New Roman"/>
          <w:b/>
        </w:rPr>
      </w:pPr>
      <w:r w:rsidRPr="002803FB">
        <w:rPr>
          <w:rFonts w:eastAsia="Times New Roman" w:cs="Times New Roman"/>
          <w:b/>
        </w:rPr>
        <w:t>Тема: ТЕОРЕТИЧЕСКИЕ ОСНОВЫ ГРАЖДАНСКОГО ПРОЦЕССУАЛЬНОГО ПРАВА (продолжение)</w:t>
      </w:r>
    </w:p>
    <w:p w:rsidR="00896F99" w:rsidRPr="002803FB" w:rsidRDefault="00896F99" w:rsidP="004850BA">
      <w:pPr>
        <w:jc w:val="center"/>
        <w:rPr>
          <w:rFonts w:eastAsia="Times New Roman" w:cs="Times New Roman"/>
          <w:b/>
        </w:rPr>
      </w:pPr>
    </w:p>
    <w:p w:rsidR="00896F99" w:rsidRPr="002803FB" w:rsidRDefault="00896F99" w:rsidP="004850BA">
      <w:pPr>
        <w:jc w:val="center"/>
        <w:rPr>
          <w:rFonts w:eastAsia="Times New Roman" w:cs="Times New Roman"/>
          <w:b/>
        </w:rPr>
      </w:pPr>
      <w:r w:rsidRPr="002803FB">
        <w:rPr>
          <w:rFonts w:eastAsia="Times New Roman" w:cs="Times New Roman"/>
          <w:b/>
        </w:rPr>
        <w:t>О с н о в н ы е   в о п р о с 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Понятие, задачи и виды гражданского судопроизводства.</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Стадии гражданского судопроизводства (понятие, основные признаки и виды).</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Гражданская процессуальная форма (сущность и значение).</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Гражданское процессуальное отношение (понятие, форма и содержание, особенности).</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Субъектный состав гражданского процессуального отношения.</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E26521">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lastRenderedPageBreak/>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rPr>
      </w:pPr>
    </w:p>
    <w:p w:rsidR="00896F99" w:rsidRPr="002803FB" w:rsidRDefault="00896F99" w:rsidP="00E26521">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Курс советского гражданского процессуального права: В 2 т. / А.А. Мельников, М.М. Богуславский, Р.Е. Гукасян и др. М.: Наука, 1981.</w:t>
      </w:r>
    </w:p>
    <w:p w:rsidR="00896F99" w:rsidRPr="002803FB" w:rsidRDefault="00896F99" w:rsidP="00F21CAB">
      <w:pPr>
        <w:ind w:firstLine="284"/>
        <w:jc w:val="both"/>
        <w:rPr>
          <w:rFonts w:cs="Times New Roman"/>
          <w:lang w:eastAsia="en-US"/>
        </w:rPr>
      </w:pPr>
      <w:r w:rsidRPr="002803FB">
        <w:rPr>
          <w:rFonts w:cs="Times New Roman"/>
          <w:lang w:eastAsia="en-US"/>
        </w:rPr>
        <w:t xml:space="preserve">Ефимова Ю.В. Виды гражданского судопроизводства. Саратов: Наука, 2008. </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Грешнова</w:t>
      </w:r>
      <w:proofErr w:type="spellEnd"/>
      <w:r w:rsidRPr="002803FB">
        <w:rPr>
          <w:rFonts w:eastAsia="Times New Roman" w:cs="Times New Roman"/>
        </w:rPr>
        <w:t xml:space="preserve"> Н.А. Видовой анализ производств в гражданском процессе // Арбитражный и гражданский процесс. 2013. № 3. С. 21–25.</w:t>
      </w:r>
    </w:p>
    <w:p w:rsidR="00896F99" w:rsidRPr="002803FB" w:rsidRDefault="00896F99" w:rsidP="00F21CAB">
      <w:pPr>
        <w:ind w:firstLine="284"/>
        <w:jc w:val="both"/>
        <w:rPr>
          <w:rFonts w:cs="Times New Roman"/>
          <w:lang w:eastAsia="en-US"/>
        </w:rPr>
      </w:pPr>
      <w:r w:rsidRPr="002803FB">
        <w:rPr>
          <w:rFonts w:cs="Times New Roman"/>
          <w:lang w:eastAsia="en-US"/>
        </w:rPr>
        <w:t xml:space="preserve">Носырева Е.И. Виды современного гражданского судопроизводства и их классификация // Заметки о современном гражданском и процессуальном праве / Под ред. М.К. </w:t>
      </w:r>
      <w:proofErr w:type="spellStart"/>
      <w:r w:rsidRPr="002803FB">
        <w:rPr>
          <w:rFonts w:cs="Times New Roman"/>
          <w:lang w:eastAsia="en-US"/>
        </w:rPr>
        <w:t>Треушникова</w:t>
      </w:r>
      <w:proofErr w:type="spellEnd"/>
      <w:r w:rsidRPr="002803FB">
        <w:rPr>
          <w:rFonts w:cs="Times New Roman"/>
          <w:lang w:eastAsia="en-US"/>
        </w:rPr>
        <w:t xml:space="preserve">. М., 2004.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Сторожкова</w:t>
      </w:r>
      <w:proofErr w:type="spellEnd"/>
      <w:r w:rsidRPr="002803FB">
        <w:rPr>
          <w:rFonts w:cs="Times New Roman"/>
          <w:lang w:eastAsia="en-US"/>
        </w:rPr>
        <w:t xml:space="preserve"> Е.Ч. Признаки особого производства и его отличие от других видов гражданского судопроизводства // Проблемы российской государственности: вопросы истории, теории, практики: Сб. науч. трудов. М.: Юрист, 2004. С. 212–229.</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Немцева</w:t>
      </w:r>
      <w:proofErr w:type="spellEnd"/>
      <w:r w:rsidRPr="002803FB">
        <w:rPr>
          <w:rFonts w:cs="Times New Roman"/>
          <w:lang w:eastAsia="en-US"/>
        </w:rPr>
        <w:t xml:space="preserve"> В.Б. Некоторые проблемы соотношения гражданского и административного судопроизводства в судах общей юрисдикции // Вестник гражданского процесса. 2016. № 1. С. 190–208.</w:t>
      </w:r>
    </w:p>
    <w:p w:rsidR="00896F99" w:rsidRPr="002803FB" w:rsidRDefault="00896F99" w:rsidP="00F21CAB">
      <w:pPr>
        <w:ind w:firstLine="284"/>
        <w:jc w:val="both"/>
        <w:rPr>
          <w:rFonts w:cs="Times New Roman"/>
          <w:lang w:eastAsia="en-US"/>
        </w:rPr>
      </w:pPr>
      <w:r w:rsidRPr="002803FB">
        <w:rPr>
          <w:rFonts w:cs="Times New Roman"/>
          <w:lang w:eastAsia="en-US"/>
        </w:rPr>
        <w:t xml:space="preserve">Юдин А.В. </w:t>
      </w:r>
      <w:hyperlink r:id="rId8" w:history="1">
        <w:r w:rsidRPr="002803FB">
          <w:rPr>
            <w:rFonts w:cs="Times New Roman"/>
            <w:lang w:eastAsia="en-US"/>
          </w:rPr>
          <w:t>Правильный выбор вида гражданского судопроизводства</w:t>
        </w:r>
      </w:hyperlink>
      <w:r w:rsidRPr="002803FB">
        <w:rPr>
          <w:rFonts w:cs="Times New Roman"/>
          <w:lang w:eastAsia="en-US"/>
        </w:rPr>
        <w:t>: самоцель или способ оптимизации судебной защиты прав лица? // Российский судья. 2009. № 2.</w:t>
      </w:r>
    </w:p>
    <w:p w:rsidR="00896F99" w:rsidRPr="002803FB" w:rsidRDefault="00896F99" w:rsidP="00F21CAB">
      <w:pPr>
        <w:ind w:firstLine="284"/>
        <w:jc w:val="both"/>
        <w:rPr>
          <w:rFonts w:cs="Times New Roman"/>
          <w:lang w:eastAsia="en-US"/>
        </w:rPr>
      </w:pPr>
      <w:r w:rsidRPr="002803FB">
        <w:rPr>
          <w:rFonts w:cs="Times New Roman"/>
          <w:lang w:eastAsia="en-US"/>
        </w:rPr>
        <w:t xml:space="preserve">Лазарев С.В. Структура российского </w:t>
      </w:r>
      <w:proofErr w:type="spellStart"/>
      <w:r w:rsidRPr="002803FB">
        <w:rPr>
          <w:rFonts w:cs="Times New Roman"/>
          <w:lang w:eastAsia="en-US"/>
        </w:rPr>
        <w:t>цивилистического</w:t>
      </w:r>
      <w:proofErr w:type="spellEnd"/>
      <w:r w:rsidRPr="002803FB">
        <w:rPr>
          <w:rFonts w:cs="Times New Roman"/>
          <w:lang w:eastAsia="en-US"/>
        </w:rPr>
        <w:t xml:space="preserve"> процесса // Российская юстиция. 2013. № 2. С. 59–63.</w:t>
      </w:r>
    </w:p>
    <w:p w:rsidR="00896F99" w:rsidRPr="002803FB" w:rsidRDefault="00896F99" w:rsidP="00F21CAB">
      <w:pPr>
        <w:ind w:firstLine="284"/>
        <w:jc w:val="both"/>
        <w:rPr>
          <w:rFonts w:cs="Times New Roman"/>
          <w:lang w:eastAsia="en-US"/>
        </w:rPr>
      </w:pPr>
      <w:r w:rsidRPr="002803FB">
        <w:rPr>
          <w:rFonts w:cs="Times New Roman"/>
          <w:lang w:eastAsia="en-US"/>
        </w:rPr>
        <w:t xml:space="preserve">Егорова О.В. Сущность гражданской процессуальной формы: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xml:space="preserve">. ... канд. юрид. наук. </w:t>
      </w:r>
      <w:proofErr w:type="gramStart"/>
      <w:r w:rsidRPr="002803FB">
        <w:rPr>
          <w:rFonts w:cs="Times New Roman"/>
          <w:lang w:eastAsia="en-US"/>
        </w:rPr>
        <w:t>СПб.,</w:t>
      </w:r>
      <w:proofErr w:type="gramEnd"/>
      <w:r w:rsidRPr="002803FB">
        <w:rPr>
          <w:rFonts w:cs="Times New Roman"/>
          <w:lang w:eastAsia="en-US"/>
        </w:rPr>
        <w:t xml:space="preserve"> 2001.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Рассахатская</w:t>
      </w:r>
      <w:proofErr w:type="spellEnd"/>
      <w:r w:rsidRPr="002803FB">
        <w:rPr>
          <w:rFonts w:cs="Times New Roman"/>
          <w:lang w:eastAsia="en-US"/>
        </w:rPr>
        <w:t xml:space="preserve"> Н.А. Гражданская процессуальная форма: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Саратов, 1995.</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Зайцев И.М., </w:t>
      </w:r>
      <w:proofErr w:type="spellStart"/>
      <w:r w:rsidRPr="002803FB">
        <w:rPr>
          <w:rFonts w:eastAsia="Times New Roman" w:cs="Times New Roman"/>
        </w:rPr>
        <w:t>Рассахатская</w:t>
      </w:r>
      <w:proofErr w:type="spellEnd"/>
      <w:r w:rsidRPr="002803FB">
        <w:rPr>
          <w:rFonts w:eastAsia="Times New Roman" w:cs="Times New Roman"/>
        </w:rPr>
        <w:t xml:space="preserve"> Н.А. Гражданская процессуальная форма: понятие, содержание и значение // Государство и право. 1995. № 2. С. 47–52.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Зипунникова</w:t>
      </w:r>
      <w:proofErr w:type="spellEnd"/>
      <w:r w:rsidRPr="002803FB">
        <w:rPr>
          <w:rFonts w:eastAsia="Times New Roman" w:cs="Times New Roman"/>
        </w:rPr>
        <w:t xml:space="preserve"> Ю. К вопросу о пределах действия процессуальной формы // Арбитражный и гражданский процесс. 2008. № 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Свирин</w:t>
      </w:r>
      <w:proofErr w:type="spellEnd"/>
      <w:r w:rsidRPr="002803FB">
        <w:rPr>
          <w:rFonts w:cs="Times New Roman"/>
          <w:lang w:eastAsia="en-US"/>
        </w:rPr>
        <w:t xml:space="preserve"> Ю.А. О единстве гражданской процессуальной формы и гражданского процессуального права // Адвокат. 2014. № 10. С. 26–30.</w:t>
      </w:r>
    </w:p>
    <w:p w:rsidR="00896F99" w:rsidRPr="002803FB" w:rsidRDefault="00896F99" w:rsidP="00F21CAB">
      <w:pPr>
        <w:ind w:firstLine="284"/>
        <w:jc w:val="both"/>
        <w:rPr>
          <w:rFonts w:cs="Times New Roman"/>
          <w:lang w:eastAsia="en-US"/>
        </w:rPr>
      </w:pPr>
      <w:r w:rsidRPr="002803FB">
        <w:rPr>
          <w:rFonts w:cs="Times New Roman"/>
          <w:lang w:eastAsia="en-US"/>
        </w:rPr>
        <w:t>Алексеев А.А. Электронное судопроизводство в российском гражданском процессе // Арбитражный и гражданский процесс. 2016. № 2. С. 12–16.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Шадловская</w:t>
      </w:r>
      <w:proofErr w:type="spellEnd"/>
      <w:r w:rsidRPr="002803FB">
        <w:rPr>
          <w:rFonts w:cs="Times New Roman"/>
          <w:lang w:eastAsia="en-US"/>
        </w:rPr>
        <w:t xml:space="preserve"> О.Д. Упрощенная гражданская процессуальная форма в гражданском судопроизводстве: понятие и признаки // Арбитражный и гражданский процесс. 2015. № 8. С. 19–23.</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Зипунникова</w:t>
      </w:r>
      <w:proofErr w:type="spellEnd"/>
      <w:r w:rsidRPr="002803FB">
        <w:rPr>
          <w:rFonts w:cs="Times New Roman"/>
          <w:lang w:eastAsia="en-US"/>
        </w:rPr>
        <w:t xml:space="preserve"> Ю.Н. Некоторые вопросы классификации </w:t>
      </w:r>
      <w:proofErr w:type="spellStart"/>
      <w:r w:rsidRPr="002803FB">
        <w:rPr>
          <w:rFonts w:cs="Times New Roman"/>
          <w:lang w:eastAsia="en-US"/>
        </w:rPr>
        <w:t>цивилистической</w:t>
      </w:r>
      <w:proofErr w:type="spellEnd"/>
      <w:r w:rsidRPr="002803FB">
        <w:rPr>
          <w:rFonts w:cs="Times New Roman"/>
          <w:lang w:eastAsia="en-US"/>
        </w:rPr>
        <w:t xml:space="preserve"> процессуальной формы // Арбитражный и гражданский процесс. 2013. № 8. С. 53–57.</w:t>
      </w:r>
    </w:p>
    <w:p w:rsidR="00896F99" w:rsidRPr="002803FB" w:rsidRDefault="00896F99" w:rsidP="00F21CAB">
      <w:pPr>
        <w:ind w:firstLine="284"/>
        <w:jc w:val="both"/>
        <w:rPr>
          <w:rFonts w:cs="Times New Roman"/>
          <w:lang w:eastAsia="en-US"/>
        </w:rPr>
      </w:pPr>
      <w:r w:rsidRPr="002803FB">
        <w:rPr>
          <w:rFonts w:cs="Times New Roman"/>
          <w:lang w:eastAsia="en-US"/>
        </w:rPr>
        <w:t xml:space="preserve">Попова Ю.А. Теоретические проблемы гражданской процессуальной (судопроизводственной) формы: современный аспект // Тенденции развития гражданского процессуального права России: Сб. науч. статей. </w:t>
      </w:r>
      <w:proofErr w:type="gramStart"/>
      <w:r w:rsidRPr="002803FB">
        <w:rPr>
          <w:rFonts w:cs="Times New Roman"/>
          <w:lang w:eastAsia="en-US"/>
        </w:rPr>
        <w:t>СПб.,</w:t>
      </w:r>
      <w:proofErr w:type="gramEnd"/>
      <w:r w:rsidRPr="002803FB">
        <w:rPr>
          <w:rFonts w:cs="Times New Roman"/>
          <w:lang w:eastAsia="en-US"/>
        </w:rPr>
        <w:t xml:space="preserve"> 2008.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Чечина</w:t>
      </w:r>
      <w:proofErr w:type="spellEnd"/>
      <w:r w:rsidRPr="002803FB">
        <w:rPr>
          <w:rFonts w:eastAsia="Times New Roman" w:cs="Times New Roman"/>
        </w:rPr>
        <w:t xml:space="preserve"> Н.А. Гражданские процессуальные правоотношения. Л., 1962.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Зейдер</w:t>
      </w:r>
      <w:proofErr w:type="spellEnd"/>
      <w:r w:rsidRPr="002803FB">
        <w:rPr>
          <w:rFonts w:eastAsia="Times New Roman" w:cs="Times New Roman"/>
        </w:rPr>
        <w:t xml:space="preserve"> Н.Б. Гражданские процессуальные отношения. Саратов, 1965.</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Елисейкин</w:t>
      </w:r>
      <w:proofErr w:type="spellEnd"/>
      <w:r w:rsidRPr="002803FB">
        <w:rPr>
          <w:rFonts w:eastAsia="Times New Roman" w:cs="Times New Roman"/>
        </w:rPr>
        <w:t xml:space="preserve"> П.Ф. Гражданские процессуальные правоотношения. Ярославль, 1975.</w:t>
      </w:r>
    </w:p>
    <w:p w:rsidR="00896F99" w:rsidRPr="002803FB" w:rsidRDefault="00896F99" w:rsidP="00F21CAB">
      <w:pPr>
        <w:ind w:firstLine="284"/>
        <w:jc w:val="both"/>
        <w:rPr>
          <w:rFonts w:eastAsia="Times New Roman" w:cs="Times New Roman"/>
        </w:rPr>
      </w:pPr>
      <w:r w:rsidRPr="002803FB">
        <w:rPr>
          <w:rFonts w:eastAsia="Times New Roman" w:cs="Times New Roman"/>
        </w:rPr>
        <w:t>Афанасьев С.Ф., Борисова В.Ф. О возникновении гражданских процессуальных правоотношений на стадии возбуждения гражданского судопроизводства // Арбитражный и гражданский процесс. 2008. № 6. С. 4.</w:t>
      </w:r>
    </w:p>
    <w:p w:rsidR="00896F99" w:rsidRPr="002803FB" w:rsidRDefault="00896F99" w:rsidP="00F21CAB">
      <w:pPr>
        <w:ind w:firstLine="284"/>
        <w:jc w:val="both"/>
        <w:rPr>
          <w:rFonts w:eastAsia="Times New Roman" w:cs="Times New Roman"/>
        </w:rPr>
      </w:pPr>
      <w:r w:rsidRPr="002803FB">
        <w:rPr>
          <w:rFonts w:eastAsia="Times New Roman" w:cs="Times New Roman"/>
        </w:rPr>
        <w:t>Щеглов В.Н. Субъекты судебного гражданского процесса. Томск, 1979.</w:t>
      </w:r>
    </w:p>
    <w:p w:rsidR="00896F99" w:rsidRPr="002803FB" w:rsidRDefault="00896F99" w:rsidP="00F21CAB">
      <w:pPr>
        <w:ind w:firstLine="284"/>
        <w:jc w:val="both"/>
        <w:rPr>
          <w:rFonts w:eastAsia="Times New Roman" w:cs="Times New Roman"/>
        </w:rPr>
      </w:pPr>
      <w:r w:rsidRPr="002803FB">
        <w:rPr>
          <w:rFonts w:eastAsia="Times New Roman" w:cs="Times New Roman"/>
        </w:rPr>
        <w:t>Яценко Н.Г. Понятие и элементы правового статуса суда в гражданском процессе // Арбитражный и гражданский процесс. 2013. № 5.</w:t>
      </w:r>
    </w:p>
    <w:p w:rsidR="00896F99" w:rsidRPr="002803FB" w:rsidRDefault="00896F99" w:rsidP="00F21CAB">
      <w:pPr>
        <w:ind w:firstLine="284"/>
        <w:jc w:val="both"/>
        <w:rPr>
          <w:rFonts w:eastAsia="Times New Roman" w:cs="Times New Roman"/>
        </w:rPr>
      </w:pPr>
      <w:r w:rsidRPr="002803FB">
        <w:rPr>
          <w:rFonts w:eastAsia="Times New Roman" w:cs="Times New Roman"/>
        </w:rPr>
        <w:t>Федулова С.Н. Некоторые проблемы правового регулирования процессуального положения лиц, содействующих осуществлению правосудия по гражданским делам // Российский судья. 2013. № 7.</w:t>
      </w:r>
    </w:p>
    <w:p w:rsidR="00896F99" w:rsidRPr="002803FB" w:rsidRDefault="00896F99" w:rsidP="00F21CAB">
      <w:pPr>
        <w:ind w:firstLine="284"/>
        <w:jc w:val="both"/>
        <w:rPr>
          <w:rFonts w:eastAsia="Times New Roman" w:cs="Times New Roman"/>
        </w:rPr>
      </w:pPr>
    </w:p>
    <w:p w:rsidR="00896F99" w:rsidRPr="002803FB" w:rsidRDefault="00896F99" w:rsidP="00E26521">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E26521">
      <w:pPr>
        <w:ind w:firstLine="284"/>
        <w:jc w:val="both"/>
        <w:rPr>
          <w:rFonts w:eastAsia="Times New Roman" w:cs="Times New Roman"/>
          <w:color w:val="000000"/>
        </w:rPr>
      </w:pPr>
      <w:r w:rsidRPr="002803FB">
        <w:rPr>
          <w:rFonts w:eastAsia="Times New Roman" w:cs="Times New Roman"/>
          <w:color w:val="000000"/>
        </w:rPr>
        <w:t>Конвенция о защите прав человека и основных свобод (от 04.11.1950 г.).</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Конституция Российской Федерации (с учетом поправок, внесенных Законами РФ о поправках к Конституции РФ от 30.12.2008 г. № 6-ФКЗ, от 30.12.2008 г. № 7-ФКЗ, от 05.02.2014 г. № 2-ФКЗ, от 21.07.2014 г. № 11-ФКЗ) – ст. ст. 2, 17–19, ч. 5 ст. 32, ст. 45, 46, ч. 1 ст. 47, ст. ст. 48, 118, 120, 123, 125–127, 129.</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ФКЗ от 12.03.2014 г. № 5-ФКЗ «О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31.12.1996 г. № 1-ФКЗ (ред. от 05.02.2014 г.) «О судебной системе Российской Федерации» – ст. ст. 1–4 , глава 3.</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05.02.2014 г. № 4-ФКЗ «О внесении изменений в Федеральный конституционный закон «О судебной системе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21.07.1994 г. № 1-ФКЗ (ред. от 14.12.2015 г.) «О Конституционном Суде Российской Федерации» – ст. ст. 98, 100, 103.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05.02.2014 г. № 3-ФКЗ (ред. от 15.02.2016 г.) «О Верховном Суде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23.06.1999 г. № 1-ФКЗ (ред. от 08.03.2015 г.) «О военных судах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2, 14, 34, 48 и др.</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ФЗ от 14.11.2002 г. № 137-ФЗ (ред. от 07.06.2013 г.) «О введении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09.12.2010 г. № 353-ФЗ (ред. от 08.03.2015 г.) «О внесении изменений в Гражданский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02.03.2016 г. № 45-ФЗ «О внесении изменений в Гражданский процессуальный кодекс Российской Федерации и Арбитражный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г.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г. № 188-ФЗ (ред. от 05.04.2016 г.) «О мировых судьях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21.07.1997  г. № 118-ФЗ (ред. от 30.12.2015 г.) «О судебных приставах».</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02.10.2007 г. № 229-ФЗ (ред. от 30.03.2016 г.) «Об исполнительном производстве».</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27.07.2010 г. № 193-ФЗ (ред. от 23.07.2013 г.) «Об альтернативной процедуре урегулирования споров с участием посредника (процедуре медиации)» (с изм. и доп., вступающими в силу с 01.09.2013 г.).</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24.07.2002 г. № 102-ФЗ (ред. от 21.11.2011 г.) «О третейских судах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Семейный кодекс Российской Федерации от 29.12.1995 г. № 223-ФЗ (ред. от 30.12.2015 г.).</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27.06.2013 г. № 21 «О применении судами общей юрисдикции Конвенции о защите прав человека и основных свобод от 4 ноября 1950 года и Протоколов к ней».</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sidR="00DC5DB2">
        <w:rPr>
          <w:rFonts w:eastAsia="Times New Roman" w:cs="Times New Roman"/>
        </w:rPr>
        <w:t xml:space="preserve"> </w:t>
      </w:r>
      <w:r w:rsidRPr="002803FB">
        <w:rPr>
          <w:rFonts w:eastAsia="Times New Roman" w:cs="Times New Roman"/>
        </w:rPr>
        <w:t>(1)).</w:t>
      </w:r>
    </w:p>
    <w:p w:rsidR="00896F99" w:rsidRPr="002803FB" w:rsidRDefault="00896F99" w:rsidP="00F21CAB">
      <w:pPr>
        <w:ind w:firstLine="284"/>
        <w:jc w:val="both"/>
        <w:rPr>
          <w:rFonts w:eastAsia="Times New Roman" w:cs="Times New Roman"/>
        </w:rPr>
      </w:pPr>
    </w:p>
    <w:p w:rsidR="00896F99" w:rsidRPr="002803FB" w:rsidRDefault="00896F99" w:rsidP="00E26521">
      <w:pPr>
        <w:jc w:val="center"/>
        <w:rPr>
          <w:rFonts w:eastAsia="Times New Roman" w:cs="Times New Roman"/>
          <w:b/>
        </w:rPr>
      </w:pPr>
      <w:r w:rsidRPr="002803FB">
        <w:rPr>
          <w:rFonts w:eastAsia="Times New Roman" w:cs="Times New Roman"/>
          <w:b/>
        </w:rPr>
        <w:t>Задачи</w:t>
      </w: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autoSpaceDE w:val="0"/>
        <w:autoSpaceDN w:val="0"/>
        <w:adjustRightInd w:val="0"/>
        <w:ind w:firstLine="284"/>
        <w:jc w:val="both"/>
        <w:rPr>
          <w:rFonts w:cs="Times New Roman"/>
        </w:rPr>
      </w:pPr>
      <w:r w:rsidRPr="002803FB">
        <w:rPr>
          <w:rFonts w:cs="Times New Roman"/>
        </w:rPr>
        <w:t>Представьте в виде таблицы (схемы): 1) виды судов, осуществляющих судебную власть в Российской Федерации; 2) систему судов общей юрисдикции.</w:t>
      </w:r>
    </w:p>
    <w:p w:rsidR="00896F99" w:rsidRPr="002803FB" w:rsidRDefault="00896F99" w:rsidP="00F21CAB">
      <w:pPr>
        <w:autoSpaceDE w:val="0"/>
        <w:autoSpaceDN w:val="0"/>
        <w:adjustRightInd w:val="0"/>
        <w:ind w:firstLine="284"/>
        <w:jc w:val="both"/>
        <w:rPr>
          <w:rFonts w:cs="Times New Roman"/>
        </w:rPr>
      </w:pPr>
    </w:p>
    <w:p w:rsidR="00896F99" w:rsidRPr="002803FB" w:rsidRDefault="00896F99" w:rsidP="00F21CAB">
      <w:pPr>
        <w:autoSpaceDE w:val="0"/>
        <w:autoSpaceDN w:val="0"/>
        <w:adjustRightInd w:val="0"/>
        <w:ind w:firstLine="284"/>
        <w:jc w:val="both"/>
        <w:rPr>
          <w:rFonts w:cs="Times New Roman"/>
          <w:b/>
        </w:rPr>
      </w:pPr>
      <w:r w:rsidRPr="002803FB">
        <w:rPr>
          <w:rFonts w:cs="Times New Roman"/>
          <w:b/>
        </w:rPr>
        <w:t>Задача 2</w:t>
      </w:r>
    </w:p>
    <w:p w:rsidR="00896F99" w:rsidRPr="002803FB" w:rsidRDefault="00896F99" w:rsidP="0015167F">
      <w:pPr>
        <w:pStyle w:val="a4"/>
        <w:numPr>
          <w:ilvl w:val="0"/>
          <w:numId w:val="38"/>
        </w:numPr>
        <w:autoSpaceDE w:val="0"/>
        <w:autoSpaceDN w:val="0"/>
        <w:adjustRightInd w:val="0"/>
        <w:ind w:left="0" w:firstLine="284"/>
        <w:jc w:val="both"/>
        <w:rPr>
          <w:b/>
        </w:rPr>
      </w:pPr>
      <w:r w:rsidRPr="002803FB">
        <w:t>Представьте в виде схемы виды гражданского судопроизводства.</w:t>
      </w:r>
    </w:p>
    <w:p w:rsidR="00896F99" w:rsidRPr="002803FB" w:rsidRDefault="00896F99" w:rsidP="0015167F">
      <w:pPr>
        <w:pStyle w:val="a4"/>
        <w:numPr>
          <w:ilvl w:val="0"/>
          <w:numId w:val="38"/>
        </w:numPr>
        <w:ind w:left="0" w:firstLine="284"/>
        <w:jc w:val="both"/>
      </w:pPr>
      <w:r w:rsidRPr="002803FB">
        <w:t xml:space="preserve">Укажите, к какому виду гражданского судопроизводства относятся следующие категории гражданских дел: </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взыскании алиментов;</w:t>
      </w:r>
    </w:p>
    <w:p w:rsidR="00896F99" w:rsidRPr="002803FB" w:rsidRDefault="00896F99" w:rsidP="0015167F">
      <w:pPr>
        <w:numPr>
          <w:ilvl w:val="0"/>
          <w:numId w:val="4"/>
        </w:numPr>
        <w:ind w:left="0" w:firstLine="284"/>
        <w:contextualSpacing/>
        <w:jc w:val="both"/>
        <w:rPr>
          <w:rFonts w:eastAsia="Times New Roman" w:cs="Times New Roman"/>
        </w:rPr>
      </w:pPr>
      <w:proofErr w:type="gramStart"/>
      <w:r w:rsidRPr="002803FB">
        <w:rPr>
          <w:rFonts w:eastAsia="Times New Roman" w:cs="Times New Roman"/>
        </w:rPr>
        <w:t>признании</w:t>
      </w:r>
      <w:proofErr w:type="gramEnd"/>
      <w:r w:rsidRPr="002803FB">
        <w:rPr>
          <w:rFonts w:eastAsia="Times New Roman" w:cs="Times New Roman"/>
        </w:rPr>
        <w:t xml:space="preserve"> факта отцовства;</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признании права собственности, если цена иска составляет 350 000 руб. (вариант – 90 000 руб.);</w:t>
      </w:r>
    </w:p>
    <w:p w:rsidR="00896F99" w:rsidRPr="002803FB" w:rsidRDefault="00896F99" w:rsidP="0015167F">
      <w:pPr>
        <w:numPr>
          <w:ilvl w:val="0"/>
          <w:numId w:val="4"/>
        </w:numPr>
        <w:ind w:left="0" w:firstLine="284"/>
        <w:contextualSpacing/>
        <w:jc w:val="both"/>
        <w:rPr>
          <w:rFonts w:eastAsia="Times New Roman" w:cs="Times New Roman"/>
        </w:rPr>
      </w:pPr>
      <w:proofErr w:type="gramStart"/>
      <w:r w:rsidRPr="002803FB">
        <w:rPr>
          <w:rFonts w:eastAsia="Times New Roman" w:cs="Times New Roman"/>
        </w:rPr>
        <w:t>о</w:t>
      </w:r>
      <w:proofErr w:type="gramEnd"/>
      <w:r w:rsidRPr="002803FB">
        <w:rPr>
          <w:rFonts w:eastAsia="Times New Roman" w:cs="Times New Roman"/>
        </w:rPr>
        <w:t xml:space="preserve"> признании гражданина недееспособным;</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восстановлении на работе;</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об отмене усыновления;</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 xml:space="preserve">об опровержении фактов, порочащих честь и достоинство гражданина; </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возвращении ребенка или об осуществлении в отношении ребенка прав доступа на основании международного договора Российской Федерации;</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об установлении отцовства;</w:t>
      </w:r>
    </w:p>
    <w:p w:rsidR="00896F99" w:rsidRPr="002803FB" w:rsidRDefault="00896F99" w:rsidP="0015167F">
      <w:pPr>
        <w:numPr>
          <w:ilvl w:val="0"/>
          <w:numId w:val="4"/>
        </w:numPr>
        <w:ind w:left="0" w:firstLine="284"/>
        <w:contextualSpacing/>
        <w:jc w:val="both"/>
        <w:rPr>
          <w:rFonts w:cs="Times New Roman"/>
          <w:lang w:eastAsia="en-US"/>
        </w:rPr>
      </w:pPr>
      <w:r w:rsidRPr="002803FB">
        <w:rPr>
          <w:rFonts w:eastAsia="Times New Roman" w:cs="Times New Roman"/>
        </w:rPr>
        <w:t>о взыскании</w:t>
      </w:r>
      <w:r w:rsidRPr="002803FB">
        <w:rPr>
          <w:rFonts w:cs="Times New Roman"/>
          <w:lang w:eastAsia="en-US"/>
        </w:rPr>
        <w:t xml:space="preserve"> задолженности по оплате коммунальных услуг.</w:t>
      </w:r>
    </w:p>
    <w:p w:rsidR="00896F99" w:rsidRPr="002803FB" w:rsidRDefault="00896F99" w:rsidP="00F21CAB">
      <w:pPr>
        <w:ind w:firstLine="284"/>
        <w:jc w:val="both"/>
        <w:rPr>
          <w:rFonts w:eastAsia="Times New Roman" w:cs="Times New Roman"/>
          <w:b/>
        </w:rPr>
      </w:pPr>
      <w:r w:rsidRPr="002803FB">
        <w:rPr>
          <w:rFonts w:eastAsia="Times New Roman" w:cs="Times New Roman"/>
          <w:b/>
        </w:rPr>
        <w:lastRenderedPageBreak/>
        <w:t>Задача 3</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1. Перечислите и дайте общую характеристику стадий гражданского судопроизводства.</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2. Подберите в ГПК РФ статьи, регулирующие:</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возбуждение гражданского судопроизводства;</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подготовку гражданского дела к судебному разбирательству;</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судебное разбирательство;</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производство в суде апелляционной инстанции;</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производство в суде кассационной инстанции;</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производство в суде надзорной инстанции;</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пересмотр по вновь открывшимся или новым обстоятельствам судебных постановлений, вступивших в законную силу.</w:t>
      </w:r>
    </w:p>
    <w:p w:rsidR="00896F99" w:rsidRPr="002803FB" w:rsidRDefault="00896F99" w:rsidP="00F21CAB">
      <w:pPr>
        <w:ind w:firstLine="284"/>
        <w:jc w:val="both"/>
        <w:rPr>
          <w:rFonts w:eastAsia="Times New Roman" w:cs="Times New Roman"/>
          <w:bCs/>
          <w:color w:val="000000"/>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4</w:t>
      </w:r>
    </w:p>
    <w:p w:rsidR="00896F99" w:rsidRPr="002803FB" w:rsidRDefault="00896F99" w:rsidP="00F21CAB">
      <w:pPr>
        <w:ind w:firstLine="284"/>
        <w:jc w:val="both"/>
        <w:rPr>
          <w:rFonts w:eastAsia="Times New Roman" w:cs="Times New Roman"/>
        </w:rPr>
      </w:pPr>
      <w:r w:rsidRPr="002803FB">
        <w:rPr>
          <w:rFonts w:eastAsia="Times New Roman" w:cs="Times New Roman"/>
        </w:rPr>
        <w:t>Пенсионер Добрынин обратился в суд с устным исковым заявлением. Судья принял исковое заявление. Считая, что гражданское дело не составляет особой сложности, требование истца является бесспорным и подтверждено доказательствами, суд, не проводя подготовку дела к судебному разбирательству, вынес определение о назначении дела к судебному разбирательству на следующий день после принятия заявления к производству. Без извещения ответчика о времени и месте судебного заседания, заслушав объяснения истца, суд, не удаляясь в совещательную комнату, огласил решение по делу и выдал исполнительный лист на его принудительное исполнение.</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Что такое гражданская процессуальная форма и можно ли говорить о нарушении ее требований в данном случае? 2) Дайте юридическую (со ссылкой на конкретные нормы) оценку действий Добрынина и судьи с точки зрения требований гражданской процессуальной формы.</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5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Проиллюстрируйте с помощью схемы (таблицы) классификацию субъектов гражданского процессуального отношения. Какие признаки отличают их друг от друга?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 (контрольный тест)</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Укажите на признак, отличающий процессуальные отношения от материально-правовых:</w:t>
      </w:r>
      <w:r w:rsidRPr="002803FB">
        <w:rPr>
          <w:rFonts w:eastAsia="Times New Roman" w:cs="Times New Roman"/>
          <w:color w:val="000000"/>
          <w:shd w:val="clear" w:color="auto" w:fill="FFFFFF"/>
        </w:rPr>
        <w:t xml:space="preserve"> 1) обязательными участниками являются равные и самостоятельные субъекты; 2) правоотношения возникают в сфере гражданского оборота; 3) правоотношения характеризуются властными полномочиями суда и множественностью субъектов на противоположной стороне; 4) основанием правоотношений являются факты, установленные законом; 5) в материально-правовых отношениях принимает участие суд.</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Назовите органы и должностных лиц, осуществляющих гражданское судопроизводство:</w:t>
      </w:r>
      <w:r w:rsidRPr="002803FB">
        <w:rPr>
          <w:rFonts w:eastAsia="Times New Roman" w:cs="Times New Roman"/>
          <w:color w:val="000000"/>
          <w:shd w:val="clear" w:color="auto" w:fill="FFFFFF"/>
        </w:rPr>
        <w:t xml:space="preserve"> 1) стороны; 2) мировой судья; 3) прокурор; 4) ВС РФ; 5) органы местного самоуправления; 6) судебный пристав-исполнитель.</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Мировой судья – это:</w:t>
      </w:r>
      <w:r w:rsidRPr="002803FB">
        <w:rPr>
          <w:rFonts w:eastAsia="Times New Roman" w:cs="Times New Roman"/>
          <w:color w:val="000000"/>
          <w:shd w:val="clear" w:color="auto" w:fill="FFFFFF"/>
        </w:rPr>
        <w:t xml:space="preserve"> 1) федеральный судья; 2) местный судья; 3) судья субъекта РФ. </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Обязательным субъектом любого процессуального правоотношения всегда является:</w:t>
      </w:r>
      <w:r w:rsidRPr="002803FB">
        <w:rPr>
          <w:rFonts w:eastAsia="Times New Roman" w:cs="Times New Roman"/>
          <w:color w:val="000000"/>
          <w:shd w:val="clear" w:color="auto" w:fill="FFFFFF"/>
        </w:rPr>
        <w:t xml:space="preserve"> 1) прокурор; 2) истец; 3) суд; 4) представитель; 5) свидетель.</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Укажите на участника процесса, входящего в состав лиц, участвующих в деле:</w:t>
      </w:r>
      <w:r w:rsidRPr="002803FB">
        <w:rPr>
          <w:rFonts w:eastAsia="Times New Roman" w:cs="Times New Roman"/>
          <w:color w:val="000000"/>
          <w:shd w:val="clear" w:color="auto" w:fill="FFFFFF"/>
        </w:rPr>
        <w:t xml:space="preserve"> 1) переводчик; 2) третье лицо, не заявляющее самостоятельных требований относительно предмета спора; 3) прокурор;     4) судья; 5) представитель ответчика.</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Назовите один из признаков, объединяющих лиц, участвующих в деле: </w:t>
      </w:r>
      <w:r w:rsidRPr="002803FB">
        <w:rPr>
          <w:rFonts w:eastAsia="Times New Roman" w:cs="Times New Roman"/>
          <w:color w:val="000000"/>
          <w:shd w:val="clear" w:color="auto" w:fill="FFFFFF"/>
        </w:rPr>
        <w:t xml:space="preserve">1) присутствие в зале судебного заседания; 2) оказание содействия суду в установлении истины по делу; 3) </w:t>
      </w:r>
      <w:r w:rsidRPr="002803FB">
        <w:rPr>
          <w:rFonts w:eastAsia="Times New Roman" w:cs="Times New Roman"/>
        </w:rPr>
        <w:t xml:space="preserve">наличие </w:t>
      </w:r>
      <w:r w:rsidRPr="002803FB">
        <w:rPr>
          <w:rFonts w:eastAsia="Times New Roman" w:cs="Times New Roman"/>
          <w:bCs/>
        </w:rPr>
        <w:t xml:space="preserve">юридического интереса </w:t>
      </w:r>
      <w:r w:rsidRPr="002803FB">
        <w:rPr>
          <w:rFonts w:eastAsia="Times New Roman" w:cs="Times New Roman"/>
        </w:rPr>
        <w:t>к делу</w:t>
      </w:r>
      <w:r w:rsidRPr="002803FB">
        <w:rPr>
          <w:rFonts w:eastAsia="Times New Roman" w:cs="Times New Roman"/>
          <w:color w:val="000000"/>
          <w:shd w:val="clear" w:color="auto" w:fill="FFFFFF"/>
        </w:rPr>
        <w:t>;  4) совершение действий от своего имени; 5) совершение действий от имени и в интересах других лиц.</w:t>
      </w:r>
    </w:p>
    <w:p w:rsidR="00896F99" w:rsidRPr="002803FB" w:rsidRDefault="00896F99" w:rsidP="0015167F">
      <w:pPr>
        <w:numPr>
          <w:ilvl w:val="0"/>
          <w:numId w:val="5"/>
        </w:numPr>
        <w:ind w:left="0" w:firstLine="284"/>
        <w:contextualSpacing/>
        <w:jc w:val="both"/>
        <w:rPr>
          <w:rFonts w:eastAsia="Times New Roman" w:cs="Times New Roman"/>
        </w:rPr>
      </w:pPr>
      <w:r w:rsidRPr="002803FB">
        <w:rPr>
          <w:rFonts w:eastAsia="Times New Roman" w:cs="Times New Roman"/>
          <w:b/>
          <w:bCs/>
          <w:color w:val="000000"/>
        </w:rPr>
        <w:lastRenderedPageBreak/>
        <w:t>Кто из перечисленных лиц относится к лицам, содействующим  осуществлению правосудия:</w:t>
      </w:r>
      <w:r w:rsidRPr="002803FB">
        <w:rPr>
          <w:rFonts w:eastAsia="Times New Roman" w:cs="Times New Roman"/>
          <w:color w:val="000000"/>
          <w:shd w:val="clear" w:color="auto" w:fill="FFFFFF"/>
        </w:rPr>
        <w:t> 1) мировой судья; 2) прокурор; 3) переводчик; 4) судебный пристав-исполнитель; 5) третьи лица; 6) представитель.</w:t>
      </w:r>
    </w:p>
    <w:p w:rsidR="00896F99" w:rsidRPr="002803FB" w:rsidRDefault="00896F99" w:rsidP="00F21CAB">
      <w:pPr>
        <w:ind w:firstLine="284"/>
        <w:jc w:val="both"/>
        <w:rPr>
          <w:rFonts w:cs="Times New Roman"/>
        </w:rPr>
      </w:pPr>
    </w:p>
    <w:p w:rsidR="00896F99" w:rsidRPr="002803FB" w:rsidRDefault="00896F99" w:rsidP="00F21CAB">
      <w:pPr>
        <w:ind w:firstLine="284"/>
        <w:jc w:val="center"/>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t>Занятие 3</w:t>
      </w:r>
    </w:p>
    <w:p w:rsidR="007D79C5" w:rsidRPr="002803FB" w:rsidRDefault="00896F99" w:rsidP="00137C6C">
      <w:pPr>
        <w:jc w:val="center"/>
        <w:rPr>
          <w:rFonts w:eastAsia="Times New Roman" w:cs="Times New Roman"/>
          <w:b/>
        </w:rPr>
      </w:pPr>
      <w:r w:rsidRPr="002803FB">
        <w:rPr>
          <w:rFonts w:eastAsia="Times New Roman" w:cs="Times New Roman"/>
          <w:b/>
        </w:rPr>
        <w:t xml:space="preserve">Тема: ПРИНЦИПЫ </w:t>
      </w:r>
    </w:p>
    <w:p w:rsidR="00896F99" w:rsidRPr="002803FB" w:rsidRDefault="00896F99" w:rsidP="00137C6C">
      <w:pPr>
        <w:jc w:val="center"/>
        <w:rPr>
          <w:rFonts w:eastAsia="Times New Roman" w:cs="Times New Roman"/>
          <w:b/>
        </w:rPr>
      </w:pPr>
      <w:r w:rsidRPr="002803FB">
        <w:rPr>
          <w:rFonts w:eastAsia="Times New Roman" w:cs="Times New Roman"/>
          <w:b/>
        </w:rPr>
        <w:t xml:space="preserve">ГРАЖДАНСКОГО ПРОЦЕССУАЛЬНОГО ПРАВА </w:t>
      </w:r>
    </w:p>
    <w:p w:rsidR="00896F99" w:rsidRPr="002803FB" w:rsidRDefault="00896F99" w:rsidP="00137C6C">
      <w:pPr>
        <w:jc w:val="center"/>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t>О с н о в н ы е   в о п р о с 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Понятие, значение и классификация принципов гражданского процессуального права.</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осуществления правосудия только судом, независимости судей, единоличного и коллегиального рассмотрения гражданских дел.</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гласности и государственного языка судопроизводства.</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судебной истины, законности и обоснованности.</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устности, непосредственности, непрерывности и процессуальной экономии.</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диспозитивности, состязательности и процессуального равноправия сторон.</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137C6C">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lastRenderedPageBreak/>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137C6C" w:rsidRPr="002803FB" w:rsidRDefault="00137C6C" w:rsidP="00F21CAB">
      <w:pPr>
        <w:ind w:firstLine="284"/>
        <w:jc w:val="both"/>
        <w:rPr>
          <w:rFonts w:eastAsia="Times New Roman" w:cs="Times New Roman"/>
          <w:color w:val="000000"/>
        </w:rPr>
      </w:pPr>
    </w:p>
    <w:p w:rsidR="00896F99" w:rsidRPr="002803FB" w:rsidRDefault="00896F99" w:rsidP="00137C6C">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Авдюков М.Г. Принцип законности в гражданском судопроизводстве. М., 1970.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Афанасьев С.В. Проблема истины в гражданском судопроизводстве. Саратов, 1999. </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Боннер</w:t>
      </w:r>
      <w:proofErr w:type="spellEnd"/>
      <w:r w:rsidRPr="002803FB">
        <w:rPr>
          <w:rFonts w:eastAsia="Times New Roman" w:cs="Times New Roman"/>
        </w:rPr>
        <w:t xml:space="preserve"> А.Т. Принципы гражданского процессуального права // </w:t>
      </w:r>
      <w:proofErr w:type="spellStart"/>
      <w:r w:rsidRPr="002803FB">
        <w:rPr>
          <w:rFonts w:eastAsia="Times New Roman" w:cs="Times New Roman"/>
        </w:rPr>
        <w:t>Боннер</w:t>
      </w:r>
      <w:proofErr w:type="spellEnd"/>
      <w:r w:rsidRPr="002803FB">
        <w:rPr>
          <w:rFonts w:eastAsia="Times New Roman" w:cs="Times New Roman"/>
        </w:rPr>
        <w:t xml:space="preserve"> А.Т. Избранные труды по гражданскому процессу. СПб, 2005.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Воронов А.Ф. Принципы гражданского процесса: прошлое, настоящее, будущее. М., 2009.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О принципах </w:t>
      </w:r>
      <w:proofErr w:type="spellStart"/>
      <w:r w:rsidRPr="002803FB">
        <w:rPr>
          <w:rFonts w:eastAsia="Times New Roman" w:cs="Times New Roman"/>
        </w:rPr>
        <w:t>цивилистического</w:t>
      </w:r>
      <w:proofErr w:type="spellEnd"/>
      <w:r w:rsidRPr="002803FB">
        <w:rPr>
          <w:rFonts w:eastAsia="Times New Roman" w:cs="Times New Roman"/>
        </w:rPr>
        <w:t xml:space="preserve"> процесса (в контексте «европеизации» процессуального права) // Российский ежегодник гражданского и арбитражного процесса. № 7–8. 2009–2010. СПб, 2011. </w:t>
      </w:r>
    </w:p>
    <w:p w:rsidR="00896F99" w:rsidRPr="002803FB" w:rsidRDefault="00896F99" w:rsidP="00F21CAB">
      <w:pPr>
        <w:ind w:firstLine="284"/>
        <w:jc w:val="both"/>
        <w:rPr>
          <w:rFonts w:eastAsia="Times New Roman" w:cs="Times New Roman"/>
        </w:rPr>
      </w:pPr>
      <w:r w:rsidRPr="002803FB">
        <w:rPr>
          <w:rFonts w:eastAsia="Times New Roman" w:cs="Times New Roman"/>
        </w:rPr>
        <w:t>Фурсов Д.А. Современное понимание принципов гражданского и арбитражного процесса: Учеб</w:t>
      </w:r>
      <w:proofErr w:type="gramStart"/>
      <w:r w:rsidRPr="002803FB">
        <w:rPr>
          <w:rFonts w:eastAsia="Times New Roman" w:cs="Times New Roman"/>
        </w:rPr>
        <w:t>. пособие</w:t>
      </w:r>
      <w:proofErr w:type="gramEnd"/>
      <w:r w:rsidRPr="002803FB">
        <w:rPr>
          <w:rFonts w:eastAsia="Times New Roman" w:cs="Times New Roman"/>
        </w:rPr>
        <w:t xml:space="preserve">. М., 2009. </w:t>
      </w:r>
    </w:p>
    <w:p w:rsidR="00896F99" w:rsidRPr="002803FB" w:rsidRDefault="00896F99" w:rsidP="00F21CAB">
      <w:pPr>
        <w:ind w:firstLine="284"/>
        <w:jc w:val="both"/>
        <w:rPr>
          <w:rFonts w:cs="Times New Roman"/>
          <w:lang w:eastAsia="en-US"/>
        </w:rPr>
      </w:pPr>
      <w:r w:rsidRPr="002803FB">
        <w:rPr>
          <w:rFonts w:cs="Times New Roman"/>
          <w:lang w:eastAsia="en-US"/>
        </w:rPr>
        <w:t>Федина А.С. Форма и содержание принципов гражданского процессуального права // Журнал российского права. 2014. № 11. С. 107–114.</w:t>
      </w:r>
    </w:p>
    <w:p w:rsidR="00896F99" w:rsidRPr="002803FB" w:rsidRDefault="00896F99" w:rsidP="00F21CAB">
      <w:pPr>
        <w:ind w:firstLine="284"/>
        <w:jc w:val="both"/>
        <w:rPr>
          <w:rFonts w:cs="Times New Roman"/>
          <w:lang w:eastAsia="en-US"/>
        </w:rPr>
      </w:pPr>
      <w:r w:rsidRPr="002803FB">
        <w:rPr>
          <w:rFonts w:cs="Times New Roman"/>
          <w:lang w:eastAsia="en-US"/>
        </w:rPr>
        <w:t>Богданович С.П. Практическое применение принципов гражданского процессуального права // Власть Закона. 2015. № 3. С. 66–74.</w:t>
      </w:r>
    </w:p>
    <w:p w:rsidR="00896F99" w:rsidRPr="002803FB" w:rsidRDefault="00896F99" w:rsidP="00F21CAB">
      <w:pPr>
        <w:ind w:firstLine="284"/>
        <w:jc w:val="both"/>
        <w:rPr>
          <w:rFonts w:eastAsia="Times New Roman" w:cs="Times New Roman"/>
        </w:rPr>
      </w:pPr>
      <w:r w:rsidRPr="002803FB">
        <w:rPr>
          <w:rFonts w:eastAsia="Times New Roman" w:cs="Times New Roman"/>
        </w:rPr>
        <w:t>Козлова В.Н., Миронова Л.А. Проблемы понятия, классификации и нормативного закрепления конституционных принципов гражданского процессуального права // Арбитражный и гражданский процесс. 2008. № 5. С. 14.</w:t>
      </w:r>
    </w:p>
    <w:p w:rsidR="00896F99" w:rsidRPr="002803FB" w:rsidRDefault="00896F99" w:rsidP="00F21CAB">
      <w:pPr>
        <w:ind w:firstLine="284"/>
        <w:jc w:val="both"/>
        <w:rPr>
          <w:rFonts w:cs="Times New Roman"/>
          <w:lang w:eastAsia="en-US"/>
        </w:rPr>
      </w:pPr>
      <w:r w:rsidRPr="002803FB">
        <w:rPr>
          <w:rFonts w:cs="Times New Roman"/>
          <w:lang w:eastAsia="en-US"/>
        </w:rPr>
        <w:t>Левченко В.Е. Принцип независимости судей как конституционная гарантия объективности и справедливости разрешения споров в гражданском процессе // Власть Закона. 2014. № 1. С. 102–108.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Алиэскеров</w:t>
      </w:r>
      <w:proofErr w:type="spellEnd"/>
      <w:r w:rsidRPr="002803FB">
        <w:rPr>
          <w:rFonts w:eastAsia="Times New Roman" w:cs="Times New Roman"/>
        </w:rPr>
        <w:t xml:space="preserve"> М.А. Коллегиальное и единоличное рассмотрение гражданских дел в судах второй инстанции // Арбитражный и гражданский процесс. 2008. № 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Малько Е.А. </w:t>
      </w:r>
      <w:proofErr w:type="spellStart"/>
      <w:r w:rsidRPr="002803FB">
        <w:rPr>
          <w:rFonts w:eastAsia="Times New Roman" w:cs="Times New Roman"/>
        </w:rPr>
        <w:t>Транспарентность</w:t>
      </w:r>
      <w:proofErr w:type="spellEnd"/>
      <w:r w:rsidRPr="002803FB">
        <w:rPr>
          <w:rFonts w:eastAsia="Times New Roman" w:cs="Times New Roman"/>
        </w:rPr>
        <w:t xml:space="preserve"> правосудия как приоритет российской гражданской процессуальной правовой политики // Арбитражный и гражданский процесс. 2013. № 11.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Васнёв</w:t>
      </w:r>
      <w:proofErr w:type="spellEnd"/>
      <w:r w:rsidRPr="002803FB">
        <w:rPr>
          <w:rFonts w:eastAsia="Times New Roman" w:cs="Times New Roman"/>
        </w:rPr>
        <w:t xml:space="preserve"> В. «Электронное правосудие»: результаты работы и перспективы (принцип гласности) // Вестник ВАС РФ. 2008. № 8. С. 56–59.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Борисова Л.В. Принцип разумности в российском гражданском процессе. – М., 2008. </w:t>
      </w:r>
    </w:p>
    <w:p w:rsidR="00896F99" w:rsidRPr="002803FB" w:rsidRDefault="00896F99" w:rsidP="00F21CAB">
      <w:pPr>
        <w:ind w:firstLine="284"/>
        <w:jc w:val="both"/>
        <w:rPr>
          <w:rFonts w:cs="Times New Roman"/>
          <w:lang w:eastAsia="en-US"/>
        </w:rPr>
      </w:pPr>
      <w:r w:rsidRPr="002803FB">
        <w:rPr>
          <w:rFonts w:cs="Times New Roman"/>
          <w:lang w:eastAsia="en-US"/>
        </w:rPr>
        <w:t>Белякова А.В. Правовая категория «разумный срок» в системе процессуальных сроков в гражданском и арбитражном процессе // Адвокат. 2014. № 2. С. 13–18.</w:t>
      </w:r>
    </w:p>
    <w:p w:rsidR="00896F99" w:rsidRPr="002803FB" w:rsidRDefault="00896F99" w:rsidP="00F21CAB">
      <w:pPr>
        <w:ind w:firstLine="284"/>
        <w:jc w:val="both"/>
        <w:rPr>
          <w:rFonts w:cs="Times New Roman"/>
          <w:lang w:eastAsia="en-US"/>
        </w:rPr>
      </w:pPr>
      <w:r w:rsidRPr="002803FB">
        <w:rPr>
          <w:rFonts w:cs="Times New Roman"/>
          <w:lang w:eastAsia="en-US"/>
        </w:rPr>
        <w:t>Алексеева Е.С. Реализация принципа языка гражданского судопроизводства: вопросы теории и практики // Арбитражный и гражданский процесс. 2014. № 6. С. 9–13.</w:t>
      </w:r>
    </w:p>
    <w:p w:rsidR="00896F99" w:rsidRPr="002803FB" w:rsidRDefault="00896F99" w:rsidP="00F21CAB">
      <w:pPr>
        <w:ind w:firstLine="284"/>
        <w:jc w:val="both"/>
        <w:rPr>
          <w:rFonts w:eastAsia="Times New Roman" w:cs="Times New Roman"/>
        </w:rPr>
      </w:pPr>
      <w:r w:rsidRPr="002803FB">
        <w:rPr>
          <w:rFonts w:eastAsia="Times New Roman" w:cs="Times New Roman"/>
        </w:rPr>
        <w:t>Тараненко В.Ф. Принципы диспозитивности и состязательности в советском гражданском процессе. М., 1990.</w:t>
      </w:r>
    </w:p>
    <w:p w:rsidR="00896F99" w:rsidRPr="002803FB" w:rsidRDefault="00896F99" w:rsidP="00F21CAB">
      <w:pPr>
        <w:ind w:firstLine="284"/>
        <w:jc w:val="both"/>
        <w:rPr>
          <w:rFonts w:eastAsia="Times New Roman" w:cs="Times New Roman"/>
        </w:rPr>
      </w:pPr>
      <w:r w:rsidRPr="002803FB">
        <w:rPr>
          <w:rFonts w:eastAsia="Times New Roman" w:cs="Times New Roman"/>
        </w:rPr>
        <w:t>Жуйков В. Принцип состязательности в гражданском судопроизводстве // Российская юстиция. 2003. № 6. С. 24–29.</w:t>
      </w:r>
    </w:p>
    <w:p w:rsidR="00896F99" w:rsidRPr="002803FB" w:rsidRDefault="00896F99" w:rsidP="00F21CAB">
      <w:pPr>
        <w:ind w:firstLine="284"/>
        <w:jc w:val="both"/>
        <w:rPr>
          <w:rFonts w:eastAsia="Times New Roman" w:cs="Times New Roman"/>
        </w:rPr>
      </w:pPr>
      <w:r w:rsidRPr="002803FB">
        <w:rPr>
          <w:rFonts w:eastAsia="Times New Roman" w:cs="Times New Roman"/>
        </w:rPr>
        <w:t>Жуйков В. Принцип диспозитивности в гражданском судопроизводстве // Российская юстиция. 2003. № 7. С. 14–18.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Шакирьянов</w:t>
      </w:r>
      <w:proofErr w:type="spellEnd"/>
      <w:r w:rsidRPr="002803FB">
        <w:rPr>
          <w:rFonts w:cs="Times New Roman"/>
          <w:lang w:eastAsia="en-US"/>
        </w:rPr>
        <w:t xml:space="preserve"> Р.В. Действие принципа процессуальной экономии в гражданском судопроизводстве // Вестник гражданского процесса. 2012. № 4. С. 46–67.</w:t>
      </w:r>
    </w:p>
    <w:p w:rsidR="00FE190F" w:rsidRPr="002803FB" w:rsidRDefault="00FE190F" w:rsidP="00F21CAB">
      <w:pPr>
        <w:ind w:firstLine="284"/>
        <w:jc w:val="center"/>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autoSpaceDE w:val="0"/>
        <w:autoSpaceDN w:val="0"/>
        <w:adjustRightInd w:val="0"/>
        <w:ind w:firstLine="284"/>
        <w:jc w:val="both"/>
        <w:rPr>
          <w:rFonts w:eastAsia="Times New Roman" w:cs="Times New Roman"/>
          <w:color w:val="000000"/>
        </w:rPr>
      </w:pP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 xml:space="preserve">Конвенция о защите прав человека и основных свобод (от 04.11.1950 г.). </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 xml:space="preserve">Конституция РФ (с учетом поправок, внесенных Законами РФ о поправках к Конституции РФ от 30.12.2008 г. № 6-ФКЗ, от 30.12.2008 г. № 7-ФКЗ, от 05.02.2014 г. № </w:t>
      </w:r>
      <w:r w:rsidRPr="002803FB">
        <w:rPr>
          <w:rFonts w:eastAsia="Times New Roman" w:cs="Times New Roman"/>
          <w:color w:val="000000"/>
        </w:rPr>
        <w:lastRenderedPageBreak/>
        <w:t>2-ФКЗ, от 21.07.2014 г. № 11-ФКЗ) – ст. ст. 2, 10, 14, 15, 17–19, 23, 24, 26, 28, 29, 32, 45, 46, 48, 118–123.</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ФКЗ от 31.12.1996 г. № 1-ФКЗ (в ред. от 05.02.2014 г.) «О судебной системе Российской Федерации»– ст. ст. 1, 4–10, 15, 16.</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07.02.2011 г. № 1-ФКЗ (в ред. от 21.07.2014 г.) «О судах общей юрисдикции в Российской Федерации» – ст. 5.</w:t>
      </w:r>
    </w:p>
    <w:p w:rsidR="00896F99" w:rsidRPr="002803FB" w:rsidRDefault="00896F99" w:rsidP="00F21CAB">
      <w:pPr>
        <w:ind w:firstLine="284"/>
        <w:jc w:val="both"/>
        <w:rPr>
          <w:rFonts w:eastAsia="Times New Roman" w:cs="Times New Roman"/>
        </w:rPr>
      </w:pPr>
      <w:r w:rsidRPr="002803FB">
        <w:rPr>
          <w:rFonts w:eastAsia="Times New Roman" w:cs="Times New Roman"/>
        </w:rPr>
        <w:t>Закон РФ от 25.10.1991 г. № 1807-1 (в ред. от 12.03.2014 г.) «О языках народов Российской Федерации» – ст. 8.</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01.06.2005 г. № 53-ФЗ (в ред. от 05.05.2014 г.) «О государственном языке Российской Федерации» – п. 4 ч. 1 ст. 3.</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ФЗ от 22.12.2008 г. № 262-ФЗ (в ред. от 05.04.2016 г.) «Об обеспечении доступа к информации о деятельности судов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5–13, 14, 23, ч. 1 ст. 33, 56, 57, 157.</w:t>
      </w:r>
    </w:p>
    <w:p w:rsidR="00896F99" w:rsidRPr="002803FB" w:rsidRDefault="00896F99" w:rsidP="00F21CAB">
      <w:pPr>
        <w:ind w:firstLine="284"/>
        <w:jc w:val="both"/>
        <w:rPr>
          <w:rFonts w:eastAsia="Times New Roman" w:cs="Times New Roman"/>
        </w:rPr>
      </w:pPr>
      <w:r w:rsidRPr="002803FB">
        <w:rPr>
          <w:rFonts w:eastAsia="Times New Roman" w:cs="Times New Roman"/>
        </w:rPr>
        <w:t>ФЗ от 30.04.2010 г. № 68-ФЗ (ред. от 29.06.2015 г.) «О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29.03.2016 г.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Конституционного Суда РФ от 28.02.2008 г. № 3-П (о принципе независимости судей). </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15.06.2010 г. № 16 (в ред. от 09.02.2012 г.) «О практике применения судами Закона РФ «О средствах массовой информации» (пункты 16–19).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13.12.2012 г. № 35 «Об открытости и гласности судопроизводства и о доступе к информации о деятельности судов».</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31.10.1995 г. № 8 (ред. от 03.03.2015 г.) «О некоторых вопросах применения судами Конституции Российской Федерации при осуществлении правосудия» (пункт 9).</w:t>
      </w:r>
    </w:p>
    <w:p w:rsidR="00896F99" w:rsidRPr="002803FB" w:rsidRDefault="00896F99" w:rsidP="00F21CAB">
      <w:pPr>
        <w:ind w:firstLine="284"/>
        <w:jc w:val="both"/>
        <w:rPr>
          <w:rFonts w:eastAsia="Times New Roman" w:cs="Times New Roman"/>
        </w:rPr>
      </w:pPr>
      <w:r w:rsidRPr="002803FB">
        <w:rPr>
          <w:rFonts w:eastAsia="Times New Roman" w:cs="Times New Roman"/>
        </w:rPr>
        <w:t>Федеральная целевая программа «Развитие судебной системы России на 2013–2020 годы», утв. Постановлением Правительства РФ от 27.12.2012 г. № 1406 (в ред. от 15.02.2014 г.).</w:t>
      </w:r>
    </w:p>
    <w:p w:rsidR="00896F99" w:rsidRPr="002803FB" w:rsidRDefault="00896F99" w:rsidP="00F21CAB">
      <w:pPr>
        <w:ind w:firstLine="284"/>
        <w:jc w:val="both"/>
        <w:rPr>
          <w:rFonts w:eastAsia="Times New Roman" w:cs="Times New Roman"/>
        </w:rPr>
      </w:pPr>
      <w:r w:rsidRPr="002803FB">
        <w:rPr>
          <w:rFonts w:eastAsia="Times New Roman" w:cs="Times New Roman"/>
        </w:rPr>
        <w:t>Европейские стандарты доступа к правосудию: сборник документов (резолюции и рекомендации) Комитета министров Совета Европы по вопросам обеспечения более простого доступа граждан к эффективному правосудию // Российская юстиция. 1997. № 6. С. 2–6; № 10. С. 2–4; № 11. С. 2–4.</w:t>
      </w:r>
    </w:p>
    <w:p w:rsidR="00896F99" w:rsidRPr="002803FB" w:rsidRDefault="00896F99" w:rsidP="00F21CAB">
      <w:pPr>
        <w:ind w:firstLine="284"/>
        <w:jc w:val="both"/>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 Укажите, в каких из перечисленных ниже правил проявляется действие принципа независимости судей и подчинения их только закону:</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несменяемости судей;</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том, что во время перерыва в судебном заседании не допускается рассмотрение других дел;</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праве на особое мнение судьи;</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том, что суд оценивает доказательства по своему внутреннему убеждению;</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том, что рассмотрение дела после замены судьи должно осуществляться с самого начала;</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недопустимости повторного участия судьи в рассмотрении одного и того же дела;</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тайне совещаний судей.</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lastRenderedPageBreak/>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Районный судья единолично рассматривал гражданское дело о восстановлении на работе, оплаты за время вынужденного прогула и компенсации морального вреда. В судебном заседании истец Тополев В.К. заявил ходатайство об отложении судебного разбирательства на другое время с целью формирования коллегиального состава судей для рассмотрения дела. В обосновании своего ходатайства истец сослался на то, что для него решение суда имеет важное значение, и, что одному судье сложно разобраться в законности его увольнения. Судья отказал в удовлетворении заявленного ходатайства и продолжил судебное заседание.</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Проблему каких принципов затрагивает приведенная ситуация? Раскройте их содержание. 2) Правомерны ли действия судьи?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3 </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При рассмотрении районным судом дела о взыскании задолженности по договору займа, в судебном заседании был объявлен перерыв до 9 час. 00 мин. следующего дня для представления истцом подлинников письменных доказательств. 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 Поскольку на следующий день судья Васильев в связи с болезнью на работу не вышел, рассмотрение данного дела председателем районного суда было поручено судье Седову. Ознакомившись с составленным накануне протоколом судебного заседания, и имеющимися в деле материалами, судья Седов продолжил слушание дела.</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shd w:val="clear" w:color="auto" w:fill="FFFFFF"/>
        </w:rPr>
        <w:t xml:space="preserve">Вопросы: </w:t>
      </w:r>
      <w:r w:rsidRPr="002803FB">
        <w:rPr>
          <w:rFonts w:eastAsia="Times New Roman" w:cs="Times New Roman"/>
          <w:color w:val="000000"/>
          <w:shd w:val="clear" w:color="auto" w:fill="FFFFFF"/>
        </w:rPr>
        <w:t xml:space="preserve">1) </w:t>
      </w:r>
      <w:r w:rsidRPr="002803FB">
        <w:rPr>
          <w:rFonts w:eastAsia="Times New Roman" w:cs="Times New Roman"/>
        </w:rPr>
        <w:t xml:space="preserve">Какие принципы гражданского процессуального права были нарушены судом в данном случае? 2) Раскройте содержание этих принципов и укажите способы их фиксации в нормах права. 3) Каковы последствия нарушения судом таких принципов?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shd w:val="clear" w:color="auto" w:fill="FFFFFF"/>
        </w:rPr>
      </w:pPr>
      <w:r w:rsidRPr="002803FB">
        <w:rPr>
          <w:rFonts w:eastAsia="Times New Roman" w:cs="Times New Roman"/>
          <w:b/>
        </w:rPr>
        <w:t>Задача 4</w:t>
      </w:r>
      <w:r w:rsidRPr="002803FB">
        <w:rPr>
          <w:rFonts w:eastAsia="Times New Roman" w:cs="Times New Roman"/>
          <w:b/>
          <w:color w:val="000000"/>
          <w:shd w:val="clear" w:color="auto" w:fill="FFFFFF"/>
        </w:rPr>
        <w:t xml:space="preserve"> </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 xml:space="preserve">Мировому судье поступило заявление о расторжении брака. В ходе подготовки дела к судебному разбирательству, судья установил, что основания для расторжения брака отсутствуют, о чем сообщил истице с предложением изменить предмет иска. Не получив ответа, судья собственноручно внес исправления в исковое заявление, заменив расторжение брака, на признание брака недействительным. Свои действия судья мотивировал необходимостью защиты интересов истицы, и тем, что материалы дела больше свидетельствуют в пользу признания брака недействительным. Истица возражала против таких исправлений, однако судья утверждал, что в его обязанности входит защита прав и интересов граждан, и поэтому он вправе, по своему усмотрению, вносить подобного рода и другие исправления в исковые заявления, подаваемые в суд. </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shd w:val="clear" w:color="auto" w:fill="FFFFFF"/>
        </w:rPr>
        <w:t>Вопросы:</w:t>
      </w:r>
      <w:r w:rsidRPr="002803FB">
        <w:rPr>
          <w:rFonts w:eastAsia="Times New Roman" w:cs="Times New Roman"/>
          <w:color w:val="000000"/>
          <w:shd w:val="clear" w:color="auto" w:fill="FFFFFF"/>
        </w:rPr>
        <w:t xml:space="preserve"> 1) </w:t>
      </w:r>
      <w:r w:rsidRPr="002803FB">
        <w:rPr>
          <w:rFonts w:eastAsia="Times New Roman" w:cs="Times New Roman"/>
        </w:rPr>
        <w:t>Действие каких принципов гражданского процессуального права имеется в виду в данной ситуации? 2) Дайте юридическую оценку действиям истицы и судьи с точки зрения принципов гражданского процессуального права.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5 </w:t>
      </w:r>
    </w:p>
    <w:p w:rsidR="00896F99" w:rsidRPr="002803FB" w:rsidRDefault="00896F99" w:rsidP="00F21CAB">
      <w:pPr>
        <w:ind w:firstLine="284"/>
        <w:jc w:val="both"/>
        <w:rPr>
          <w:rFonts w:eastAsia="Times New Roman" w:cs="Times New Roman"/>
        </w:rPr>
      </w:pPr>
      <w:r w:rsidRPr="002803FB">
        <w:rPr>
          <w:rFonts w:eastAsia="Times New Roman" w:cs="Times New Roman"/>
        </w:rPr>
        <w:t>Судья обнаружил, что представитель истца ведет аудиозапись всех выступлений на заседании, а один из присутствующих граждан – производит съемку видеокамерой. Судья обязал им прекратить свои действия и покинуть зал судебного заседания.</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Не допустил ли суд отступления от принципов гражданского процесса?</w:t>
      </w:r>
      <w:r w:rsidRPr="002803FB">
        <w:rPr>
          <w:rFonts w:cs="Times New Roman"/>
        </w:rPr>
        <w:t xml:space="preserve"> 2) Что означает гласность судебного разбирательства? 3) В каких случаях рассмотрение гражданских дел в судах может осуществляться в открытых и закрытых судебных заседаниях.</w:t>
      </w:r>
    </w:p>
    <w:p w:rsidR="00896F99" w:rsidRDefault="00896F99" w:rsidP="00F21CAB">
      <w:pPr>
        <w:ind w:firstLine="284"/>
        <w:jc w:val="both"/>
        <w:rPr>
          <w:rFonts w:eastAsia="Times New Roman" w:cs="Times New Roman"/>
        </w:rPr>
      </w:pPr>
    </w:p>
    <w:p w:rsidR="00DC5DB2" w:rsidRDefault="00DC5DB2" w:rsidP="00F21CAB">
      <w:pPr>
        <w:ind w:firstLine="284"/>
        <w:jc w:val="both"/>
        <w:rPr>
          <w:rFonts w:eastAsia="Times New Roman" w:cs="Times New Roman"/>
        </w:rPr>
      </w:pPr>
    </w:p>
    <w:p w:rsidR="00DC5DB2" w:rsidRPr="002803FB" w:rsidRDefault="00DC5DB2"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lastRenderedPageBreak/>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Аргументируя свой ответ, укажите, в каких из ниже перечисленных случаев проявляется действие принципа состязательности или принципа диспозитивности: 1) право заключать соглашение о передаче спора на рассмотрение третейского суда; 2) право ходатайствовать о назначении экспертизы по делу; 3) право участвовать в деле через представителя; 4)  право заключать мировое соглашение; 5) право подать ходатайство о возвращении искового заявления; 6) право присутствовать при совершении всех действий по делу; 7) право опровергать доводы других участников процесса; 8) право на отказ истца от иска, право ответчика признать иск; 9) правила о последовательности выступлений лиц, участвующих в деле в порядке дачи объяснений.</w:t>
      </w:r>
    </w:p>
    <w:p w:rsidR="00137C6C" w:rsidRPr="002803FB" w:rsidRDefault="00137C6C"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7</w:t>
      </w:r>
    </w:p>
    <w:p w:rsidR="00896F99" w:rsidRPr="002803FB" w:rsidRDefault="00896F99" w:rsidP="00F21CAB">
      <w:pPr>
        <w:ind w:firstLine="284"/>
        <w:jc w:val="both"/>
        <w:rPr>
          <w:rFonts w:eastAsia="Times New Roman" w:cs="Times New Roman"/>
        </w:rPr>
      </w:pPr>
      <w:r w:rsidRPr="002803FB">
        <w:rPr>
          <w:rFonts w:eastAsia="Times New Roman" w:cs="Times New Roman"/>
        </w:rPr>
        <w:t>В порядке индивидуального задания подготовьте доклад (на 5 мин.), выбрав для анализа один из принципов гражданского процессуального права. Проанализируйте его содержание и значение, проблемы применения на практике, а также частоту отмен судебных актов в связи с нарушением конкретного принципа.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p>
    <w:p w:rsidR="00896F99" w:rsidRPr="002803FB" w:rsidRDefault="00896F99" w:rsidP="00137C6C">
      <w:pPr>
        <w:ind w:right="-185"/>
        <w:jc w:val="center"/>
        <w:rPr>
          <w:rFonts w:eastAsia="Times New Roman" w:cs="Times New Roman"/>
          <w:b/>
        </w:rPr>
      </w:pPr>
      <w:r w:rsidRPr="002803FB">
        <w:rPr>
          <w:rFonts w:eastAsia="Times New Roman" w:cs="Times New Roman"/>
          <w:b/>
        </w:rPr>
        <w:t>Занятие 4</w:t>
      </w:r>
    </w:p>
    <w:p w:rsidR="00632394" w:rsidRPr="002803FB" w:rsidRDefault="00896F99" w:rsidP="00137C6C">
      <w:pPr>
        <w:ind w:right="-185"/>
        <w:jc w:val="center"/>
        <w:rPr>
          <w:rFonts w:eastAsia="Times New Roman" w:cs="Times New Roman"/>
          <w:b/>
        </w:rPr>
      </w:pPr>
      <w:r w:rsidRPr="002803FB">
        <w:rPr>
          <w:rFonts w:eastAsia="Times New Roman" w:cs="Times New Roman"/>
          <w:b/>
        </w:rPr>
        <w:t>Контрольная работа по темам:</w:t>
      </w:r>
    </w:p>
    <w:p w:rsidR="00896F99" w:rsidRPr="002803FB" w:rsidRDefault="00896F99" w:rsidP="00137C6C">
      <w:pPr>
        <w:ind w:right="-185"/>
        <w:jc w:val="center"/>
        <w:rPr>
          <w:rFonts w:eastAsia="Times New Roman" w:cs="Times New Roman"/>
          <w:b/>
        </w:rPr>
      </w:pPr>
      <w:r w:rsidRPr="002803FB">
        <w:rPr>
          <w:rFonts w:eastAsia="Times New Roman" w:cs="Times New Roman"/>
          <w:b/>
        </w:rPr>
        <w:t xml:space="preserve"> «ТЕОРЕТИЧЕСКИЕ ОСНОВЫ ГРАЖДАНСКОГО ПРОЦЕССУАЛЬНОГО ПРАВА. ПРИНЦИПЫ ГРАЖДАНСКОГО ПРОЦЕССУАЛЬНОГО ПРАВА»</w:t>
      </w:r>
    </w:p>
    <w:p w:rsidR="00896F99" w:rsidRPr="002803FB" w:rsidRDefault="00896F99" w:rsidP="00F21CAB">
      <w:pPr>
        <w:ind w:left="-900" w:right="-185" w:firstLine="284"/>
        <w:jc w:val="center"/>
        <w:rPr>
          <w:rFonts w:eastAsia="Times New Roman" w:cs="Times New Roman"/>
          <w:b/>
        </w:rPr>
      </w:pPr>
    </w:p>
    <w:p w:rsidR="00896F99" w:rsidRPr="002803FB" w:rsidRDefault="00896F99" w:rsidP="00F21CAB">
      <w:pPr>
        <w:ind w:firstLine="284"/>
        <w:jc w:val="both"/>
        <w:rPr>
          <w:rFonts w:eastAsia="Calibri" w:cs="Times New Roman"/>
        </w:rPr>
      </w:pPr>
      <w:r w:rsidRPr="002803FB">
        <w:rPr>
          <w:rFonts w:eastAsia="Calibri" w:cs="Times New Roman"/>
          <w:b/>
        </w:rPr>
        <w:t xml:space="preserve">Примечание: </w:t>
      </w:r>
      <w:r w:rsidRPr="002803FB">
        <w:rPr>
          <w:rFonts w:eastAsia="Calibri" w:cs="Times New Roman"/>
        </w:rPr>
        <w:t>смотреть список литературы, нормативных и иных материалов, рекомендованных к занятиям 1–3.</w:t>
      </w:r>
    </w:p>
    <w:p w:rsidR="00896F99" w:rsidRPr="002803FB" w:rsidRDefault="00896F99" w:rsidP="00F21CAB">
      <w:pPr>
        <w:ind w:left="-900" w:right="-185" w:firstLine="284"/>
        <w:jc w:val="center"/>
        <w:rPr>
          <w:rFonts w:eastAsia="Times New Roman" w:cs="Times New Roman"/>
          <w:b/>
        </w:rPr>
      </w:pPr>
    </w:p>
    <w:p w:rsidR="00896F99" w:rsidRPr="002803FB" w:rsidRDefault="00896F99" w:rsidP="00F21CAB">
      <w:pPr>
        <w:ind w:left="-900" w:right="-185" w:firstLine="284"/>
        <w:jc w:val="center"/>
        <w:rPr>
          <w:rFonts w:eastAsia="Times New Roman" w:cs="Times New Roman"/>
          <w:b/>
        </w:rPr>
      </w:pPr>
    </w:p>
    <w:p w:rsidR="00896F99" w:rsidRPr="002803FB" w:rsidRDefault="00896F99" w:rsidP="00632394">
      <w:pPr>
        <w:ind w:right="-185"/>
        <w:jc w:val="center"/>
        <w:rPr>
          <w:rFonts w:eastAsia="Times New Roman" w:cs="Times New Roman"/>
          <w:b/>
        </w:rPr>
      </w:pPr>
      <w:r w:rsidRPr="002803FB">
        <w:rPr>
          <w:rFonts w:eastAsia="Times New Roman" w:cs="Times New Roman"/>
          <w:b/>
        </w:rPr>
        <w:t>Занятие 5</w:t>
      </w:r>
    </w:p>
    <w:p w:rsidR="00896F99" w:rsidRPr="002803FB" w:rsidRDefault="00896F99" w:rsidP="00632394">
      <w:pPr>
        <w:ind w:right="-185"/>
        <w:jc w:val="center"/>
        <w:rPr>
          <w:rFonts w:eastAsia="Times New Roman" w:cs="Times New Roman"/>
          <w:b/>
        </w:rPr>
      </w:pPr>
      <w:r w:rsidRPr="002803FB">
        <w:rPr>
          <w:rFonts w:eastAsia="Times New Roman" w:cs="Times New Roman"/>
          <w:b/>
        </w:rPr>
        <w:t>Тема: СТОРОНЫ ГРАЖДАНСКОГО ПРОЦЕССА</w:t>
      </w:r>
    </w:p>
    <w:p w:rsidR="00896F99" w:rsidRPr="002803FB" w:rsidRDefault="00896F99" w:rsidP="00632394">
      <w:pPr>
        <w:ind w:right="-185"/>
        <w:jc w:val="center"/>
        <w:rPr>
          <w:rFonts w:eastAsia="Times New Roman" w:cs="Times New Roman"/>
          <w:b/>
        </w:rPr>
      </w:pPr>
    </w:p>
    <w:p w:rsidR="00896F99" w:rsidRPr="002803FB" w:rsidRDefault="00896F99" w:rsidP="00632394">
      <w:pPr>
        <w:ind w:right="-185"/>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left="-900" w:right="-185" w:firstLine="284"/>
        <w:jc w:val="center"/>
        <w:rPr>
          <w:rFonts w:eastAsia="Times New Roman" w:cs="Times New Roman"/>
        </w:rPr>
      </w:pP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Стороны в гражданском судопроизводстве (понятие и признаки).</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Гражданская процессуальная правоспособность.</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Гражданская процессуальная дееспособность.</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 xml:space="preserve">Виды сторон. Порядок и условия замены ненадлежащего ответчика. </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Процессуальные права и обязанности сторон.</w:t>
      </w:r>
    </w:p>
    <w:p w:rsidR="00896F99" w:rsidRPr="002803FB" w:rsidRDefault="00896F99" w:rsidP="00F21CAB">
      <w:pPr>
        <w:ind w:left="709" w:firstLine="284"/>
        <w:contextualSpacing/>
        <w:jc w:val="both"/>
        <w:rPr>
          <w:rFonts w:eastAsia="Times New Roman" w:cs="Times New Roman"/>
          <w:b/>
        </w:rPr>
      </w:pPr>
    </w:p>
    <w:p w:rsidR="00896F99" w:rsidRPr="002803FB" w:rsidRDefault="00896F99" w:rsidP="00632394">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FE190F" w:rsidRDefault="00FE190F" w:rsidP="00632394">
      <w:pPr>
        <w:jc w:val="center"/>
        <w:rPr>
          <w:rFonts w:eastAsia="Times New Roman" w:cs="Times New Roman"/>
          <w:b/>
        </w:rPr>
      </w:pPr>
    </w:p>
    <w:p w:rsidR="00896F99" w:rsidRPr="002803FB" w:rsidRDefault="00896F99" w:rsidP="00632394">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Шакарян</w:t>
      </w:r>
      <w:proofErr w:type="spellEnd"/>
      <w:r w:rsidRPr="002803FB">
        <w:rPr>
          <w:rFonts w:eastAsia="Times New Roman" w:cs="Times New Roman"/>
        </w:rPr>
        <w:t xml:space="preserve"> М.С. Субъекты советского гражданского процессуального права. М., 1970.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Викут</w:t>
      </w:r>
      <w:proofErr w:type="spellEnd"/>
      <w:r w:rsidRPr="002803FB">
        <w:rPr>
          <w:rFonts w:eastAsia="Times New Roman" w:cs="Times New Roman"/>
        </w:rPr>
        <w:t xml:space="preserve"> М.А. Стороны – основные лица искового производства. Саратов. 1968.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Хутыз</w:t>
      </w:r>
      <w:proofErr w:type="spellEnd"/>
      <w:r w:rsidRPr="002803FB">
        <w:rPr>
          <w:rFonts w:eastAsia="Times New Roman" w:cs="Times New Roman"/>
        </w:rPr>
        <w:t xml:space="preserve"> М. Понятие стороны в гражданском процессе // Советское государство и право. 1981. № 11. С 115–119.</w:t>
      </w:r>
    </w:p>
    <w:p w:rsidR="00896F99" w:rsidRPr="002803FB" w:rsidRDefault="00896F99" w:rsidP="00F21CAB">
      <w:pPr>
        <w:ind w:firstLine="284"/>
        <w:jc w:val="both"/>
        <w:rPr>
          <w:rFonts w:cs="Times New Roman"/>
          <w:lang w:eastAsia="en-US"/>
        </w:rPr>
      </w:pPr>
      <w:r w:rsidRPr="002803FB">
        <w:rPr>
          <w:rFonts w:cs="Times New Roman"/>
          <w:lang w:eastAsia="en-US"/>
        </w:rPr>
        <w:t>Осокина Г.Л. К вопросу о разграничении понятий «ненадлежащая сторона», «</w:t>
      </w:r>
      <w:proofErr w:type="spellStart"/>
      <w:r w:rsidRPr="002803FB">
        <w:rPr>
          <w:rFonts w:cs="Times New Roman"/>
          <w:lang w:eastAsia="en-US"/>
        </w:rPr>
        <w:t>неуправомоченный</w:t>
      </w:r>
      <w:proofErr w:type="spellEnd"/>
      <w:r w:rsidRPr="002803FB">
        <w:rPr>
          <w:rFonts w:cs="Times New Roman"/>
          <w:lang w:eastAsia="en-US"/>
        </w:rPr>
        <w:t xml:space="preserve"> субъект», «неправоспособное лицо» // Актуальные проблемы процессуальной </w:t>
      </w:r>
      <w:proofErr w:type="spellStart"/>
      <w:r w:rsidRPr="002803FB">
        <w:rPr>
          <w:rFonts w:cs="Times New Roman"/>
          <w:lang w:eastAsia="en-US"/>
        </w:rPr>
        <w:t>цивилистической</w:t>
      </w:r>
      <w:proofErr w:type="spellEnd"/>
      <w:r w:rsidRPr="002803FB">
        <w:rPr>
          <w:rFonts w:cs="Times New Roman"/>
          <w:lang w:eastAsia="en-US"/>
        </w:rPr>
        <w:t xml:space="preserve"> науки: Материалы научно-практической конференции, посвященной 80-летию проф. М.А. </w:t>
      </w:r>
      <w:proofErr w:type="spellStart"/>
      <w:r w:rsidRPr="002803FB">
        <w:rPr>
          <w:rFonts w:cs="Times New Roman"/>
          <w:lang w:eastAsia="en-US"/>
        </w:rPr>
        <w:t>Викут</w:t>
      </w:r>
      <w:proofErr w:type="spellEnd"/>
      <w:r w:rsidRPr="002803FB">
        <w:rPr>
          <w:rFonts w:cs="Times New Roman"/>
          <w:lang w:eastAsia="en-US"/>
        </w:rPr>
        <w:t xml:space="preserve"> / Отв. ред. Н.В. Кузнецов. – Саратов, 2003. </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cs="Times New Roman"/>
          <w:lang w:eastAsia="en-US"/>
        </w:rPr>
        <w:t xml:space="preserve">Балашов А.Н. </w:t>
      </w:r>
      <w:hyperlink r:id="rId9" w:history="1">
        <w:r w:rsidRPr="002803FB">
          <w:rPr>
            <w:rFonts w:cs="Times New Roman"/>
            <w:lang w:eastAsia="en-US"/>
          </w:rPr>
          <w:t>Участие сторон в гражданском судопроизводстве</w:t>
        </w:r>
      </w:hyperlink>
      <w:r w:rsidRPr="002803FB">
        <w:rPr>
          <w:rFonts w:cs="Times New Roman"/>
          <w:lang w:eastAsia="en-US"/>
        </w:rPr>
        <w:t xml:space="preserve"> (проблемы теории и практики): Учебно-практическое пособие. М., 2008 // СПС «</w:t>
      </w:r>
      <w:proofErr w:type="spellStart"/>
      <w:r w:rsidRPr="002803FB">
        <w:rPr>
          <w:rFonts w:cs="Times New Roman"/>
          <w:lang w:eastAsia="en-US"/>
        </w:rPr>
        <w:t>КонсультантПлюс</w:t>
      </w:r>
      <w:proofErr w:type="spellEnd"/>
      <w:r w:rsidRPr="002803FB">
        <w:rPr>
          <w:rFonts w:cs="Times New Roman"/>
          <w:lang w:eastAsia="en-US"/>
        </w:rPr>
        <w:t>».</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Комаров И.С. Ответчик в современном гражданском и арбитражном процессе России: некоторые вопросы // Арбитражный и гражданский процесс. 2012. № 4. С. 11–16.</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Юдин А.В. Проблемы института замены ненадлежащей ответчика в гражданском и арбитражном процессе // Арбитражный и гражданский процесс. 2010. № 2. С. 15–17.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Юдин А.В. Способы выхода сторон из гражданского и арбитражного процесса: общая характеристика и критерии правомерности // Российская юстиция. 2010. № 4. С. 31–34.</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Ситдикова</w:t>
      </w:r>
      <w:proofErr w:type="spellEnd"/>
      <w:r w:rsidRPr="002803FB">
        <w:rPr>
          <w:rFonts w:cs="Times New Roman"/>
          <w:lang w:eastAsia="en-US"/>
        </w:rPr>
        <w:t xml:space="preserve"> Л.Б. Несовершеннолетний как участник гражданского процесса // Арбитражный и гражданский процесс. 2011. № 4. С. 27–29.</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Стасюк</w:t>
      </w:r>
      <w:proofErr w:type="spellEnd"/>
      <w:r w:rsidRPr="002803FB">
        <w:rPr>
          <w:rFonts w:cs="Times New Roman"/>
          <w:lang w:eastAsia="en-US"/>
        </w:rPr>
        <w:t xml:space="preserve"> И.В. Процессуальное сотрудничество суда и лиц, участвующих в деле, в гражданском и арбитражном судопроизводстве // Юрист. 2012. № 1. С. 26–32.</w:t>
      </w:r>
    </w:p>
    <w:p w:rsidR="00896F99" w:rsidRPr="002803FB" w:rsidRDefault="00896F99" w:rsidP="00F21CAB">
      <w:pPr>
        <w:ind w:firstLine="284"/>
        <w:jc w:val="both"/>
        <w:rPr>
          <w:rFonts w:eastAsia="Times New Roman" w:cs="Times New Roman"/>
        </w:rPr>
      </w:pPr>
      <w:r w:rsidRPr="002803FB">
        <w:rPr>
          <w:rFonts w:eastAsia="Times New Roman" w:cs="Times New Roman"/>
        </w:rPr>
        <w:t>Осокина Г. Гражданская процессуальная право- и дееспособность // Российская юстиция. 1997. № 5. С. 35–37.</w:t>
      </w:r>
    </w:p>
    <w:p w:rsidR="00896F99" w:rsidRPr="002803FB" w:rsidRDefault="00896F99" w:rsidP="00F21CAB">
      <w:pPr>
        <w:ind w:firstLine="284"/>
        <w:jc w:val="both"/>
        <w:rPr>
          <w:rFonts w:cs="Times New Roman"/>
          <w:lang w:eastAsia="en-US"/>
        </w:rPr>
      </w:pPr>
      <w:r w:rsidRPr="002803FB">
        <w:rPr>
          <w:rFonts w:cs="Times New Roman"/>
          <w:lang w:eastAsia="en-US"/>
        </w:rPr>
        <w:t>Афанасьев С.Ф. О некоторых аспектах права на судебную защиту недееспособных и ограниченно дееспособных лиц // Вестник гражданского процесса. 2014. № 5. С. 67–83.</w:t>
      </w:r>
    </w:p>
    <w:p w:rsidR="00896F99" w:rsidRPr="002803FB" w:rsidRDefault="00896F99" w:rsidP="00F21CAB">
      <w:pPr>
        <w:ind w:firstLine="284"/>
        <w:jc w:val="both"/>
        <w:rPr>
          <w:rFonts w:cs="Times New Roman"/>
          <w:lang w:eastAsia="en-US"/>
        </w:rPr>
      </w:pPr>
      <w:r w:rsidRPr="002803FB">
        <w:rPr>
          <w:rFonts w:cs="Times New Roman"/>
          <w:lang w:eastAsia="en-US"/>
        </w:rPr>
        <w:t>Ненашев М.М. Процессуальная правоспособность и дееспособность: некоторые проблемы теории и практики // Арбитражный и гражданский процесс. 2011. № 5. С. 5–8.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Грось</w:t>
      </w:r>
      <w:proofErr w:type="spellEnd"/>
      <w:r w:rsidRPr="002803FB">
        <w:rPr>
          <w:rFonts w:cs="Times New Roman"/>
          <w:lang w:eastAsia="en-US"/>
        </w:rPr>
        <w:t xml:space="preserve"> Л.А. К вопросу о гражданской процессуальной правоспособности и дееспособности сторон и третьих лиц // Арбитражный и гражданский процесс. 2002. № 10.</w:t>
      </w:r>
    </w:p>
    <w:p w:rsidR="00896F99" w:rsidRPr="002803FB" w:rsidRDefault="00896F99" w:rsidP="00F21CAB">
      <w:pPr>
        <w:ind w:firstLine="284"/>
        <w:jc w:val="both"/>
        <w:rPr>
          <w:rFonts w:cs="Times New Roman"/>
          <w:lang w:eastAsia="en-US"/>
        </w:rPr>
      </w:pPr>
      <w:r w:rsidRPr="002803FB">
        <w:rPr>
          <w:rFonts w:cs="Times New Roman"/>
          <w:lang w:eastAsia="en-US"/>
        </w:rPr>
        <w:t>Баянов С. Шесть правил признания иска // ЭЖ-Юрист. 2014. № 41. С. 13.</w:t>
      </w:r>
    </w:p>
    <w:p w:rsidR="00896F99" w:rsidRPr="002803FB" w:rsidRDefault="00896F99" w:rsidP="00F21CAB">
      <w:pPr>
        <w:ind w:firstLine="284"/>
        <w:jc w:val="both"/>
        <w:rPr>
          <w:rFonts w:cs="Times New Roman"/>
          <w:lang w:eastAsia="en-US"/>
        </w:rPr>
      </w:pPr>
      <w:r w:rsidRPr="002803FB">
        <w:rPr>
          <w:rFonts w:cs="Times New Roman"/>
          <w:lang w:eastAsia="en-US"/>
        </w:rPr>
        <w:t>Бубон К.В. Признание иска ответчиком: все ли очевидно? // Адвокат. 2015. № 8. С. 17–26.</w:t>
      </w:r>
    </w:p>
    <w:p w:rsidR="00896F99" w:rsidRPr="002803FB" w:rsidRDefault="00896F99" w:rsidP="00F21CAB">
      <w:pPr>
        <w:ind w:firstLine="284"/>
        <w:jc w:val="both"/>
        <w:rPr>
          <w:rFonts w:cs="Times New Roman"/>
          <w:lang w:eastAsia="en-US"/>
        </w:rPr>
      </w:pPr>
      <w:r w:rsidRPr="002803FB">
        <w:rPr>
          <w:rFonts w:cs="Times New Roman"/>
          <w:lang w:eastAsia="en-US"/>
        </w:rPr>
        <w:t xml:space="preserve">Стоянов В.Д., </w:t>
      </w:r>
      <w:proofErr w:type="spellStart"/>
      <w:r w:rsidRPr="002803FB">
        <w:rPr>
          <w:rFonts w:cs="Times New Roman"/>
          <w:lang w:eastAsia="en-US"/>
        </w:rPr>
        <w:t>Апаликов</w:t>
      </w:r>
      <w:proofErr w:type="spellEnd"/>
      <w:r w:rsidRPr="002803FB">
        <w:rPr>
          <w:rFonts w:cs="Times New Roman"/>
          <w:lang w:eastAsia="en-US"/>
        </w:rPr>
        <w:t xml:space="preserve"> Н.С. Пределы реализации права на признание иска ответчиком // Судебная реформа и проблемы развития гражданского и арбитражного процессуального </w:t>
      </w:r>
      <w:r w:rsidRPr="002803FB">
        <w:rPr>
          <w:rFonts w:cs="Times New Roman"/>
          <w:lang w:eastAsia="en-US"/>
        </w:rPr>
        <w:lastRenderedPageBreak/>
        <w:t>законодательства: Материалы международной научно-практической конференции. М.: РАМ, 2012.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Вандраков</w:t>
      </w:r>
      <w:proofErr w:type="spellEnd"/>
      <w:r w:rsidRPr="002803FB">
        <w:rPr>
          <w:rFonts w:cs="Times New Roman"/>
          <w:lang w:eastAsia="en-US"/>
        </w:rPr>
        <w:t xml:space="preserve"> С.Ю. Мировое соглашение – процессуальный факт или гражданско-правовая сделка? // Мировой судья. 2015. № 9. С. 24–29.</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Коцубин</w:t>
      </w:r>
      <w:proofErr w:type="spellEnd"/>
      <w:r w:rsidRPr="002803FB">
        <w:rPr>
          <w:rFonts w:cs="Times New Roman"/>
          <w:lang w:eastAsia="en-US"/>
        </w:rPr>
        <w:t xml:space="preserve"> Ю.М. </w:t>
      </w:r>
      <w:hyperlink r:id="rId10" w:history="1">
        <w:r w:rsidRPr="002803FB">
          <w:rPr>
            <w:rFonts w:cs="Times New Roman"/>
            <w:lang w:eastAsia="en-US"/>
          </w:rPr>
          <w:t>Отказ истца</w:t>
        </w:r>
      </w:hyperlink>
      <w:r w:rsidRPr="002803FB">
        <w:rPr>
          <w:rFonts w:cs="Times New Roman"/>
          <w:lang w:eastAsia="en-US"/>
        </w:rPr>
        <w:t xml:space="preserve"> от иска как условие мирового соглашения // Мировой судья. 2015. № 6. С. 25.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Кончева</w:t>
      </w:r>
      <w:proofErr w:type="spellEnd"/>
      <w:r w:rsidRPr="002803FB">
        <w:rPr>
          <w:rFonts w:cs="Times New Roman"/>
          <w:lang w:eastAsia="en-US"/>
        </w:rPr>
        <w:t xml:space="preserve"> В.А. Об утверждении мирового соглашения // Комментарий судебной практики. Выпуск 13 / Под ред. К.Б. Ярошенко. М.: Юридическая литература, 2007. С. 116–122.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Русинова</w:t>
      </w:r>
      <w:proofErr w:type="spellEnd"/>
      <w:r w:rsidRPr="002803FB">
        <w:rPr>
          <w:rFonts w:cs="Times New Roman"/>
          <w:lang w:eastAsia="en-US"/>
        </w:rPr>
        <w:t xml:space="preserve"> Е. Контроль суда за мировым соглашением // ЭЖ-Юрист. 2004. № 6.</w:t>
      </w:r>
    </w:p>
    <w:p w:rsidR="00896F99" w:rsidRPr="002803FB" w:rsidRDefault="00896F99" w:rsidP="00F21CAB">
      <w:pPr>
        <w:ind w:firstLine="284"/>
        <w:jc w:val="both"/>
        <w:rPr>
          <w:rFonts w:cs="Times New Roman"/>
          <w:lang w:eastAsia="en-US"/>
        </w:rPr>
      </w:pPr>
      <w:r w:rsidRPr="002803FB">
        <w:rPr>
          <w:rFonts w:cs="Times New Roman"/>
          <w:lang w:eastAsia="en-US"/>
        </w:rPr>
        <w:t>Клепикова М.А. Судебный контроль за распорядительными действиями сторон в гражданском и арбитражном процессе // Арбитражный и гражданский процесс. 2005. № 9.</w:t>
      </w:r>
    </w:p>
    <w:p w:rsidR="00896F99" w:rsidRPr="002803FB" w:rsidRDefault="00896F99" w:rsidP="00F21CAB">
      <w:pPr>
        <w:ind w:firstLine="284"/>
        <w:jc w:val="both"/>
        <w:rPr>
          <w:rFonts w:cs="Times New Roman"/>
          <w:lang w:eastAsia="en-US"/>
        </w:rPr>
      </w:pPr>
      <w:r w:rsidRPr="002803FB">
        <w:rPr>
          <w:rFonts w:cs="Times New Roman"/>
          <w:lang w:eastAsia="en-US"/>
        </w:rPr>
        <w:t>Алиев Т.Т., Балашов А.Н. Проблемные аспекты реализации права на отказ от иска и на признание иска в гражданском судопроизводстве // Арбитражный и гражданский процесс. 2008. № 2.</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Грель</w:t>
      </w:r>
      <w:proofErr w:type="spellEnd"/>
      <w:r w:rsidRPr="002803FB">
        <w:rPr>
          <w:rFonts w:cs="Times New Roman"/>
          <w:lang w:eastAsia="en-US"/>
        </w:rPr>
        <w:t xml:space="preserve"> Я.В. Злоупотребления сторон процессуальными правами в гражданском и арбитражном процессе. </w:t>
      </w:r>
      <w:proofErr w:type="spellStart"/>
      <w:r w:rsidRPr="002803FB">
        <w:rPr>
          <w:rFonts w:cs="Times New Roman"/>
          <w:lang w:eastAsia="en-US"/>
        </w:rPr>
        <w:t>Дисс</w:t>
      </w:r>
      <w:proofErr w:type="spellEnd"/>
      <w:r w:rsidRPr="002803FB">
        <w:rPr>
          <w:rFonts w:cs="Times New Roman"/>
          <w:lang w:eastAsia="en-US"/>
        </w:rPr>
        <w:t>. ... канд. юрид. наук. Новосибирск, 2006. – 207 с.</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Юдин А.В. Злоупотребление процессуальными правами в гражданском судопроизводстве. </w:t>
      </w:r>
      <w:proofErr w:type="spellStart"/>
      <w:r w:rsidRPr="002803FB">
        <w:rPr>
          <w:rFonts w:cs="Times New Roman"/>
          <w:lang w:eastAsia="en-US"/>
        </w:rPr>
        <w:t>Дисс</w:t>
      </w:r>
      <w:proofErr w:type="spellEnd"/>
      <w:r w:rsidRPr="002803FB">
        <w:rPr>
          <w:rFonts w:cs="Times New Roman"/>
          <w:lang w:eastAsia="en-US"/>
        </w:rPr>
        <w:t xml:space="preserve">. ... доктора юрид. наук. </w:t>
      </w:r>
      <w:proofErr w:type="gramStart"/>
      <w:r w:rsidRPr="002803FB">
        <w:rPr>
          <w:rFonts w:cs="Times New Roman"/>
          <w:lang w:eastAsia="en-US"/>
        </w:rPr>
        <w:t>СПб.,</w:t>
      </w:r>
      <w:proofErr w:type="gramEnd"/>
      <w:r w:rsidRPr="002803FB">
        <w:rPr>
          <w:rFonts w:cs="Times New Roman"/>
          <w:lang w:eastAsia="en-US"/>
        </w:rPr>
        <w:t xml:space="preserve"> 2009. – 537 с.</w:t>
      </w:r>
    </w:p>
    <w:p w:rsidR="00896F99" w:rsidRPr="002803FB" w:rsidRDefault="00896F99" w:rsidP="00F21CAB">
      <w:pPr>
        <w:autoSpaceDE w:val="0"/>
        <w:autoSpaceDN w:val="0"/>
        <w:adjustRightInd w:val="0"/>
        <w:ind w:firstLine="284"/>
        <w:jc w:val="both"/>
        <w:rPr>
          <w:rFonts w:cs="Times New Roman"/>
          <w:lang w:eastAsia="en-US"/>
        </w:rPr>
      </w:pPr>
    </w:p>
    <w:p w:rsidR="00896F99" w:rsidRPr="002803FB" w:rsidRDefault="00896F99" w:rsidP="00632394">
      <w:pPr>
        <w:tabs>
          <w:tab w:val="num" w:pos="0"/>
          <w:tab w:val="left" w:pos="900"/>
          <w:tab w:val="left" w:pos="1080"/>
        </w:tabs>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tabs>
          <w:tab w:val="num" w:pos="0"/>
          <w:tab w:val="left" w:pos="900"/>
          <w:tab w:val="left" w:pos="1080"/>
        </w:tabs>
        <w:ind w:firstLine="284"/>
        <w:jc w:val="both"/>
        <w:rPr>
          <w:rFonts w:eastAsia="Times New Roman" w:cs="Times New Roman"/>
        </w:rPr>
      </w:pPr>
      <w:r w:rsidRPr="002803FB">
        <w:rPr>
          <w:rFonts w:eastAsia="Times New Roman" w:cs="Times New Roman"/>
        </w:rPr>
        <w:t>ГПК РФ (с изм. и доп.) – ст. 3, 4, 6.1, ст. 34–39, 41, ч. 1 и 3 ст. 193.</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ст. 56, 70.</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Конституционного Суда РФ от 27.02.2009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w:t>
      </w:r>
      <w:proofErr w:type="spellStart"/>
      <w:r w:rsidRPr="002803FB">
        <w:rPr>
          <w:rFonts w:eastAsia="Times New Roman" w:cs="Times New Roman"/>
        </w:rPr>
        <w:t>Штукатурова</w:t>
      </w:r>
      <w:proofErr w:type="spellEnd"/>
      <w:r w:rsidRPr="002803FB">
        <w:rPr>
          <w:rFonts w:eastAsia="Times New Roman" w:cs="Times New Roman"/>
        </w:rPr>
        <w:t xml:space="preserve"> и М.А. Яшиной». </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4.</w:t>
      </w:r>
    </w:p>
    <w:p w:rsidR="00896F99" w:rsidRPr="002803FB" w:rsidRDefault="00896F99" w:rsidP="00F21CAB">
      <w:pPr>
        <w:ind w:firstLine="284"/>
        <w:jc w:val="both"/>
        <w:rPr>
          <w:rFonts w:eastAsia="Times New Roman" w:cs="Times New Roman"/>
        </w:rPr>
      </w:pPr>
    </w:p>
    <w:p w:rsidR="00896F99" w:rsidRPr="002803FB" w:rsidRDefault="00896F99" w:rsidP="00632394">
      <w:pPr>
        <w:tabs>
          <w:tab w:val="num" w:pos="0"/>
          <w:tab w:val="left" w:pos="900"/>
          <w:tab w:val="left" w:pos="1080"/>
        </w:tabs>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Свиридов Коля (14 лет) предъявил иск против своего отца о лишении его родительских прав, сославшись на то, что отца он никогда не видел, никакого участия в его воспитании отец не принимает.</w:t>
      </w:r>
    </w:p>
    <w:p w:rsidR="00896F99" w:rsidRDefault="00896F99" w:rsidP="00F21CAB">
      <w:pPr>
        <w:autoSpaceDE w:val="0"/>
        <w:autoSpaceDN w:val="0"/>
        <w:adjustRightInd w:val="0"/>
        <w:ind w:firstLine="284"/>
        <w:jc w:val="both"/>
        <w:rPr>
          <w:rFonts w:cs="Times New Roman"/>
          <w:lang w:eastAsia="en-US"/>
        </w:rPr>
      </w:pPr>
      <w:r w:rsidRPr="002803FB">
        <w:rPr>
          <w:rFonts w:eastAsia="Times New Roman" w:cs="Times New Roman"/>
          <w:b/>
        </w:rPr>
        <w:t>Вопросы:</w:t>
      </w:r>
      <w:r w:rsidRPr="002803FB">
        <w:rPr>
          <w:rFonts w:eastAsia="Times New Roman" w:cs="Times New Roman"/>
        </w:rPr>
        <w:t xml:space="preserve"> 1) Кто может выступать в качестве истца по указанному делу? 2) </w:t>
      </w:r>
      <w:r w:rsidRPr="002803FB">
        <w:rPr>
          <w:rFonts w:cs="Times New Roman"/>
          <w:lang w:eastAsia="en-US"/>
        </w:rPr>
        <w:t xml:space="preserve">Может ли несовершеннолетний в возрасте от 14 до 18 лет самостоятельно обратиться в суд с иском о лишении родительских прав? </w:t>
      </w:r>
    </w:p>
    <w:p w:rsidR="00A5432E" w:rsidRPr="002803FB" w:rsidRDefault="00A5432E" w:rsidP="00F21CAB">
      <w:pPr>
        <w:autoSpaceDE w:val="0"/>
        <w:autoSpaceDN w:val="0"/>
        <w:adjustRightInd w:val="0"/>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cs="Times New Roman"/>
        </w:rPr>
      </w:pPr>
      <w:r w:rsidRPr="002803FB">
        <w:rPr>
          <w:rFonts w:eastAsia="Times New Roman" w:cs="Times New Roman"/>
        </w:rPr>
        <w:t>Рокотов Е.Д.</w:t>
      </w:r>
      <w:r w:rsidRPr="002803FB">
        <w:rPr>
          <w:rFonts w:cs="Times New Roman"/>
        </w:rPr>
        <w:t xml:space="preserve"> обратился в суд с иском о возмещении ущерба, причиненного здоровью в результате дорожно-транспортного происшествия. В качестве ответчика он указал Фролова К.Ю., управлявшего автомашиной в момент аварии. Ответчик при рассмотрении дела пояснил, что в момент аварии он управлял автомашиной по доверенности. Автомашина принадлежит Новожилову Н.П. </w:t>
      </w:r>
    </w:p>
    <w:p w:rsidR="00896F99" w:rsidRPr="002803FB" w:rsidRDefault="00896F99" w:rsidP="00F21CAB">
      <w:pPr>
        <w:ind w:firstLine="284"/>
        <w:jc w:val="both"/>
        <w:rPr>
          <w:rFonts w:cs="Times New Roman"/>
        </w:rPr>
      </w:pPr>
      <w:r w:rsidRPr="002803FB">
        <w:rPr>
          <w:rFonts w:cs="Times New Roman"/>
          <w:b/>
        </w:rPr>
        <w:t>Вопросы:</w:t>
      </w:r>
      <w:r w:rsidRPr="002803FB">
        <w:rPr>
          <w:rFonts w:cs="Times New Roman"/>
        </w:rPr>
        <w:t xml:space="preserve"> 1) Определите процессуальное положение участников процесса. 2) Как должен поступить суд в указанной ситуации?</w:t>
      </w:r>
    </w:p>
    <w:p w:rsidR="00896F99" w:rsidRDefault="00896F99" w:rsidP="00F21CAB">
      <w:pPr>
        <w:ind w:firstLine="284"/>
        <w:jc w:val="both"/>
        <w:rPr>
          <w:rFonts w:cs="Times New Roman"/>
        </w:rPr>
      </w:pPr>
    </w:p>
    <w:p w:rsidR="00896F99" w:rsidRPr="002803FB" w:rsidRDefault="00896F99" w:rsidP="00F21CAB">
      <w:pPr>
        <w:ind w:firstLine="284"/>
        <w:jc w:val="both"/>
        <w:rPr>
          <w:rFonts w:cs="Times New Roman"/>
          <w:b/>
        </w:rPr>
      </w:pPr>
      <w:r w:rsidRPr="002803FB">
        <w:rPr>
          <w:rFonts w:cs="Times New Roman"/>
          <w:b/>
        </w:rPr>
        <w:lastRenderedPageBreak/>
        <w:t>Задача 3</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Демидов Р.И. обратился в суд с иском о расторжении брака с Демидовой О.Н.  В судебном заседании выяснилось, что Демидов Р.И. по решению суда признан ограниченно дееспособным. </w:t>
      </w:r>
      <w:r w:rsidRPr="002803FB">
        <w:rPr>
          <w:rFonts w:cs="Times New Roman"/>
          <w:lang w:eastAsia="en-US"/>
        </w:rPr>
        <w:t xml:space="preserve">Ответчица в судебном заседании </w:t>
      </w:r>
      <w:r w:rsidRPr="002803FB">
        <w:rPr>
          <w:rFonts w:eastAsia="Times New Roman" w:cs="Times New Roman"/>
        </w:rPr>
        <w:t>возражала против удовлетворения иска, указывая на то, что суд не должен был принимать заявление, поскольку Демидов Р.И. не вправе лично защищать свои права в суде.</w:t>
      </w:r>
    </w:p>
    <w:p w:rsidR="00896F99" w:rsidRPr="002803FB" w:rsidRDefault="00896F99" w:rsidP="00F21CAB">
      <w:pPr>
        <w:autoSpaceDE w:val="0"/>
        <w:autoSpaceDN w:val="0"/>
        <w:adjustRightInd w:val="0"/>
        <w:ind w:firstLine="284"/>
        <w:jc w:val="both"/>
        <w:rPr>
          <w:rFonts w:cs="Times New Roman"/>
          <w:lang w:eastAsia="en-US"/>
        </w:rPr>
      </w:pPr>
      <w:r w:rsidRPr="002803FB">
        <w:rPr>
          <w:rFonts w:eastAsia="Times New Roman" w:cs="Times New Roman"/>
          <w:b/>
        </w:rPr>
        <w:t>Вопросы:</w:t>
      </w:r>
      <w:r w:rsidRPr="002803FB">
        <w:rPr>
          <w:rFonts w:eastAsia="Times New Roman" w:cs="Times New Roman"/>
        </w:rPr>
        <w:t xml:space="preserve"> 1) Обоснованы ли доводы ответчицы? 2) Раскройте особенности процессуальной дееспособности граждан, </w:t>
      </w:r>
      <w:r w:rsidRPr="002803FB">
        <w:rPr>
          <w:rFonts w:cs="Times New Roman"/>
          <w:lang w:eastAsia="en-US"/>
        </w:rPr>
        <w:t>ограниченных в дееспособности.</w:t>
      </w:r>
    </w:p>
    <w:p w:rsidR="00896F99" w:rsidRPr="002803FB" w:rsidRDefault="00896F99" w:rsidP="00F21CAB">
      <w:pPr>
        <w:autoSpaceDE w:val="0"/>
        <w:autoSpaceDN w:val="0"/>
        <w:adjustRightInd w:val="0"/>
        <w:ind w:firstLine="284"/>
        <w:jc w:val="both"/>
        <w:rPr>
          <w:rFonts w:eastAsia="Times New Roman" w:cs="Times New Roman"/>
          <w:b/>
        </w:rPr>
      </w:pP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b/>
          <w:lang w:eastAsia="en-US"/>
        </w:rPr>
        <w:t>Задача 4</w:t>
      </w:r>
    </w:p>
    <w:p w:rsidR="00896F99" w:rsidRPr="002803FB" w:rsidRDefault="00896F99" w:rsidP="00F21CAB">
      <w:pPr>
        <w:autoSpaceDE w:val="0"/>
        <w:autoSpaceDN w:val="0"/>
        <w:adjustRightInd w:val="0"/>
        <w:ind w:firstLine="284"/>
        <w:jc w:val="both"/>
        <w:rPr>
          <w:rFonts w:cs="Times New Roman"/>
        </w:rPr>
      </w:pPr>
      <w:r w:rsidRPr="002803FB">
        <w:rPr>
          <w:rFonts w:cs="Times New Roman"/>
          <w:lang w:eastAsia="en-US"/>
        </w:rPr>
        <w:t>Определите наличие (отсутствие)</w:t>
      </w:r>
      <w:r w:rsidRPr="002803FB">
        <w:rPr>
          <w:rFonts w:cs="Times New Roman"/>
        </w:rPr>
        <w:t xml:space="preserve"> процессуальной право- и дееспособности лиц в следующих случаях: </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Воронов Г.С. (16 лет), признанный по решению суда полностью дееспособным, обратился в суд о взыскании задолженности по договору подряда;</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 xml:space="preserve">Корнилов С.В., признанный по решению суда недееспособным, обратился в суд с заявлением о признании его дееспособным; </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 xml:space="preserve">Жукова Д.Л. (17 лет) обратилась в суд с иском о расторжении брака с Жуковым Я.В. (17 лет); </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 xml:space="preserve">родительский комитет школы обратился в суд с иском о лишении родительских прав. </w:t>
      </w:r>
    </w:p>
    <w:p w:rsidR="00896F99" w:rsidRPr="002803FB" w:rsidRDefault="00896F99" w:rsidP="00F21CAB">
      <w:pPr>
        <w:tabs>
          <w:tab w:val="num" w:pos="0"/>
          <w:tab w:val="left" w:pos="900"/>
          <w:tab w:val="left" w:pos="1080"/>
        </w:tabs>
        <w:ind w:firstLine="284"/>
        <w:jc w:val="both"/>
        <w:rPr>
          <w:rFonts w:cs="Times New Roman"/>
        </w:rPr>
      </w:pPr>
      <w:r w:rsidRPr="002803FB">
        <w:rPr>
          <w:rFonts w:cs="Times New Roman"/>
          <w:b/>
        </w:rPr>
        <w:t>Дополнительный вопрос:</w:t>
      </w:r>
      <w:r w:rsidRPr="002803FB">
        <w:rPr>
          <w:rFonts w:cs="Times New Roman"/>
        </w:rPr>
        <w:t xml:space="preserve"> вправе ли указанные субъекты самостоятельно защищать свои права в гражданском процессе в случае принятия судом их заявлений? </w:t>
      </w:r>
    </w:p>
    <w:p w:rsidR="00896F99" w:rsidRPr="002803FB" w:rsidRDefault="00896F99" w:rsidP="00F21CAB">
      <w:pPr>
        <w:tabs>
          <w:tab w:val="num" w:pos="0"/>
          <w:tab w:val="left" w:pos="900"/>
          <w:tab w:val="left" w:pos="1080"/>
        </w:tabs>
        <w:ind w:firstLine="284"/>
        <w:jc w:val="both"/>
        <w:rPr>
          <w:rFonts w:cs="Times New Roman"/>
        </w:rPr>
      </w:pPr>
    </w:p>
    <w:p w:rsidR="00896F99" w:rsidRPr="002803FB" w:rsidRDefault="00896F99" w:rsidP="00F21CAB">
      <w:pPr>
        <w:tabs>
          <w:tab w:val="num" w:pos="0"/>
          <w:tab w:val="left" w:pos="900"/>
          <w:tab w:val="left" w:pos="1080"/>
        </w:tabs>
        <w:ind w:firstLine="284"/>
        <w:jc w:val="both"/>
        <w:rPr>
          <w:rFonts w:cs="Times New Roman"/>
          <w:b/>
        </w:rPr>
      </w:pPr>
      <w:r w:rsidRPr="002803FB">
        <w:rPr>
          <w:rFonts w:cs="Times New Roman"/>
          <w:b/>
        </w:rPr>
        <w:t>Задача 5</w:t>
      </w:r>
    </w:p>
    <w:p w:rsidR="00896F99" w:rsidRPr="002803FB" w:rsidRDefault="00896F99" w:rsidP="00F21CAB">
      <w:pPr>
        <w:tabs>
          <w:tab w:val="num" w:pos="0"/>
          <w:tab w:val="left" w:pos="900"/>
          <w:tab w:val="left" w:pos="1080"/>
        </w:tabs>
        <w:ind w:firstLine="284"/>
        <w:jc w:val="both"/>
        <w:rPr>
          <w:rFonts w:eastAsia="Times New Roman" w:cs="Times New Roman"/>
        </w:rPr>
      </w:pPr>
      <w:r w:rsidRPr="002803FB">
        <w:rPr>
          <w:rFonts w:cs="Times New Roman"/>
        </w:rPr>
        <w:t>Представьте в табличной форме сравнительную характеристику прав и обязанностей истца и ответчика.</w:t>
      </w:r>
    </w:p>
    <w:p w:rsidR="00896F99" w:rsidRPr="002803FB" w:rsidRDefault="00896F99" w:rsidP="00F21CAB">
      <w:pPr>
        <w:tabs>
          <w:tab w:val="num" w:pos="0"/>
          <w:tab w:val="left" w:pos="900"/>
          <w:tab w:val="left" w:pos="1080"/>
        </w:tabs>
        <w:ind w:firstLine="284"/>
        <w:jc w:val="both"/>
        <w:rPr>
          <w:rFonts w:eastAsia="Times New Roman" w:cs="Times New Roman"/>
        </w:rPr>
      </w:pPr>
    </w:p>
    <w:p w:rsidR="00896F99" w:rsidRPr="002803FB" w:rsidRDefault="00896F99" w:rsidP="00F21CAB">
      <w:pPr>
        <w:tabs>
          <w:tab w:val="num" w:pos="0"/>
          <w:tab w:val="left" w:pos="900"/>
          <w:tab w:val="left" w:pos="1080"/>
        </w:tabs>
        <w:ind w:firstLine="284"/>
        <w:jc w:val="both"/>
        <w:rPr>
          <w:rFonts w:cs="Times New Roman"/>
          <w:b/>
        </w:rPr>
      </w:pPr>
      <w:r w:rsidRPr="002803FB">
        <w:rPr>
          <w:rFonts w:cs="Times New Roman"/>
          <w:b/>
        </w:rPr>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Определите, какие из нижеперечисленных процессуальных прав сторон, относятся к распорядительным (специальным):</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отказаться от иска;</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обжаловать судебные акты;</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знакомиться с материалами дела, делать выписки из них, снимать копии;</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заключать мировое соглашение;</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заявлять ходатайства;</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изменять предмет или основание иска;</w:t>
      </w:r>
    </w:p>
    <w:p w:rsidR="00896F99" w:rsidRPr="002803FB" w:rsidRDefault="00896F99" w:rsidP="0015167F">
      <w:pPr>
        <w:numPr>
          <w:ilvl w:val="0"/>
          <w:numId w:val="32"/>
        </w:numPr>
        <w:ind w:left="0" w:firstLine="284"/>
        <w:contextualSpacing/>
        <w:jc w:val="both"/>
        <w:rPr>
          <w:rFonts w:eastAsia="Times New Roman" w:cs="Times New Roman"/>
          <w:lang w:eastAsia="en-US"/>
        </w:rPr>
      </w:pPr>
      <w:r w:rsidRPr="002803FB">
        <w:rPr>
          <w:rFonts w:eastAsia="Times New Roman" w:cs="Times New Roman"/>
        </w:rPr>
        <w:t xml:space="preserve">право </w:t>
      </w:r>
      <w:r w:rsidRPr="002803FB">
        <w:rPr>
          <w:rFonts w:eastAsia="Times New Roman" w:cs="Times New Roman"/>
          <w:lang w:eastAsia="en-US"/>
        </w:rPr>
        <w:t>задавать вопросы другим лицам, участвующим в деле;</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lang w:eastAsia="en-US"/>
        </w:rPr>
        <w:t>п</w:t>
      </w:r>
      <w:r w:rsidRPr="002803FB">
        <w:rPr>
          <w:rFonts w:eastAsia="Times New Roman" w:cs="Times New Roman"/>
        </w:rPr>
        <w:t>раво представлять доказательства;</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признать иск;</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предъявлять встречный иск.</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Дополнительные вопросы: </w:t>
      </w:r>
      <w:r w:rsidRPr="002803FB">
        <w:rPr>
          <w:rFonts w:eastAsia="Times New Roman" w:cs="Times New Roman"/>
        </w:rPr>
        <w:t>1) Какие последствия наступают в случае реализации распорядительных (специальных) прав сторон? 2) Перечислите специальные процессуальные обязанности сторон.</w:t>
      </w:r>
    </w:p>
    <w:p w:rsidR="00896F99" w:rsidRDefault="00896F99" w:rsidP="00F21CAB">
      <w:pPr>
        <w:ind w:left="1099" w:firstLine="284"/>
        <w:contextualSpacing/>
        <w:jc w:val="both"/>
        <w:rPr>
          <w:rFonts w:eastAsia="Times New Roman" w:cs="Times New Roman"/>
        </w:rPr>
      </w:pPr>
    </w:p>
    <w:p w:rsidR="00DC5DB2" w:rsidRPr="002803FB" w:rsidRDefault="00DC5DB2" w:rsidP="00F21CAB">
      <w:pPr>
        <w:ind w:left="1099" w:firstLine="284"/>
        <w:contextualSpacing/>
        <w:jc w:val="both"/>
        <w:rPr>
          <w:rFonts w:eastAsia="Times New Roman" w:cs="Times New Roman"/>
        </w:rPr>
      </w:pP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 xml:space="preserve">Занятие 6 </w:t>
      </w:r>
    </w:p>
    <w:p w:rsidR="00AC357C"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Тема:  СТОРОНЫ ГРАЖДАНСКОГО ПРОЦЕССА</w:t>
      </w: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 xml:space="preserve"> (продолжение).</w:t>
      </w:r>
      <w:r w:rsidR="00AA2C9E" w:rsidRPr="002803FB">
        <w:rPr>
          <w:rFonts w:eastAsia="Times New Roman" w:cs="Times New Roman"/>
          <w:b/>
        </w:rPr>
        <w:t xml:space="preserve"> </w:t>
      </w:r>
      <w:r w:rsidRPr="002803FB">
        <w:rPr>
          <w:rFonts w:eastAsia="Times New Roman" w:cs="Times New Roman"/>
          <w:b/>
        </w:rPr>
        <w:t xml:space="preserve">ТРЕТЬИ ЛИЦА </w:t>
      </w:r>
    </w:p>
    <w:p w:rsidR="00896F99" w:rsidRPr="002803FB" w:rsidRDefault="00896F99" w:rsidP="00AA2C9E">
      <w:pPr>
        <w:tabs>
          <w:tab w:val="num" w:pos="0"/>
          <w:tab w:val="left" w:pos="900"/>
          <w:tab w:val="left" w:pos="1080"/>
          <w:tab w:val="left" w:pos="3405"/>
        </w:tabs>
        <w:jc w:val="center"/>
        <w:rPr>
          <w:rFonts w:eastAsia="Times New Roman" w:cs="Times New Roman"/>
          <w:b/>
        </w:rPr>
      </w:pP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numPr>
          <w:ilvl w:val="0"/>
          <w:numId w:val="1"/>
        </w:numPr>
        <w:tabs>
          <w:tab w:val="left" w:pos="900"/>
          <w:tab w:val="left" w:pos="1080"/>
        </w:tabs>
        <w:ind w:left="0" w:firstLine="284"/>
        <w:contextualSpacing/>
        <w:jc w:val="both"/>
        <w:rPr>
          <w:rFonts w:eastAsia="Times New Roman" w:cs="Times New Roman"/>
        </w:rPr>
      </w:pPr>
      <w:r w:rsidRPr="002803FB">
        <w:rPr>
          <w:rFonts w:eastAsia="Times New Roman" w:cs="Times New Roman"/>
        </w:rPr>
        <w:t xml:space="preserve">Процессуальное соучастие (понятие, значение, виды). </w:t>
      </w:r>
    </w:p>
    <w:p w:rsidR="00896F99" w:rsidRPr="002803FB" w:rsidRDefault="00896F99" w:rsidP="00F21CAB">
      <w:pPr>
        <w:numPr>
          <w:ilvl w:val="0"/>
          <w:numId w:val="1"/>
        </w:numPr>
        <w:tabs>
          <w:tab w:val="num" w:pos="0"/>
          <w:tab w:val="left" w:pos="900"/>
          <w:tab w:val="left" w:pos="1080"/>
        </w:tabs>
        <w:ind w:left="0" w:firstLine="284"/>
        <w:contextualSpacing/>
        <w:jc w:val="both"/>
        <w:rPr>
          <w:rFonts w:eastAsia="Times New Roman" w:cs="Times New Roman"/>
        </w:rPr>
      </w:pPr>
      <w:r w:rsidRPr="002803FB">
        <w:rPr>
          <w:rFonts w:eastAsia="Times New Roman" w:cs="Times New Roman"/>
        </w:rPr>
        <w:lastRenderedPageBreak/>
        <w:t>Процессуальное правопреемство. Отличие процессуального правопреемства от замены ненадлежащего ответчика.</w:t>
      </w:r>
    </w:p>
    <w:p w:rsidR="00896F99" w:rsidRPr="002803FB" w:rsidRDefault="00896F99" w:rsidP="00F21CAB">
      <w:pPr>
        <w:numPr>
          <w:ilvl w:val="0"/>
          <w:numId w:val="1"/>
        </w:numPr>
        <w:tabs>
          <w:tab w:val="num" w:pos="0"/>
          <w:tab w:val="left" w:pos="900"/>
          <w:tab w:val="left" w:pos="1080"/>
        </w:tabs>
        <w:ind w:left="0" w:firstLine="284"/>
        <w:contextualSpacing/>
        <w:jc w:val="both"/>
        <w:rPr>
          <w:rFonts w:eastAsia="Times New Roman" w:cs="Times New Roman"/>
        </w:rPr>
      </w:pPr>
      <w:r w:rsidRPr="002803FB">
        <w:rPr>
          <w:rFonts w:eastAsia="Times New Roman" w:cs="Times New Roman"/>
        </w:rPr>
        <w:t>Третьи лица, заявляющие самостоятельные требования относительно предмета спора.</w:t>
      </w:r>
    </w:p>
    <w:p w:rsidR="00896F99" w:rsidRPr="002803FB" w:rsidRDefault="00896F99" w:rsidP="00F21CAB">
      <w:pPr>
        <w:numPr>
          <w:ilvl w:val="0"/>
          <w:numId w:val="1"/>
        </w:numPr>
        <w:tabs>
          <w:tab w:val="num" w:pos="0"/>
          <w:tab w:val="left" w:pos="900"/>
          <w:tab w:val="left" w:pos="1080"/>
        </w:tabs>
        <w:ind w:left="0" w:firstLine="284"/>
        <w:contextualSpacing/>
        <w:jc w:val="both"/>
        <w:rPr>
          <w:rFonts w:eastAsia="Times New Roman" w:cs="Times New Roman"/>
        </w:rPr>
      </w:pPr>
      <w:r w:rsidRPr="002803FB">
        <w:rPr>
          <w:rFonts w:eastAsia="Times New Roman" w:cs="Times New Roman"/>
        </w:rPr>
        <w:t>Третьи лица, не заявляющие самостоятельных требований относительно предмета спора.</w:t>
      </w:r>
    </w:p>
    <w:p w:rsidR="00896F99" w:rsidRPr="002803FB" w:rsidRDefault="00896F99" w:rsidP="00F21CAB">
      <w:pPr>
        <w:tabs>
          <w:tab w:val="left" w:pos="900"/>
          <w:tab w:val="left" w:pos="1080"/>
        </w:tabs>
        <w:ind w:left="1144" w:firstLine="284"/>
        <w:contextualSpacing/>
        <w:jc w:val="both"/>
        <w:rPr>
          <w:rFonts w:eastAsia="Times New Roman" w:cs="Times New Roman"/>
        </w:rPr>
      </w:pP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tabs>
          <w:tab w:val="num" w:pos="0"/>
          <w:tab w:val="left" w:pos="900"/>
          <w:tab w:val="left" w:pos="1080"/>
        </w:tabs>
        <w:ind w:firstLine="284"/>
        <w:jc w:val="both"/>
        <w:rPr>
          <w:rFonts w:cs="Times New Roman"/>
          <w:color w:val="000000"/>
        </w:rPr>
      </w:pPr>
      <w:proofErr w:type="spellStart"/>
      <w:r w:rsidRPr="002803FB">
        <w:rPr>
          <w:rFonts w:cs="Times New Roman"/>
          <w:color w:val="000000"/>
        </w:rPr>
        <w:t>Викут</w:t>
      </w:r>
      <w:proofErr w:type="spellEnd"/>
      <w:r w:rsidRPr="002803FB">
        <w:rPr>
          <w:rFonts w:cs="Times New Roman"/>
          <w:color w:val="000000"/>
        </w:rPr>
        <w:t xml:space="preserve"> М.А.</w:t>
      </w:r>
      <w:r w:rsidRPr="002803FB">
        <w:rPr>
          <w:rFonts w:cs="Times New Roman"/>
          <w:b/>
          <w:bCs/>
          <w:color w:val="000000"/>
        </w:rPr>
        <w:t> </w:t>
      </w:r>
      <w:r w:rsidRPr="002803FB">
        <w:rPr>
          <w:rFonts w:cs="Times New Roman"/>
          <w:bCs/>
          <w:color w:val="000000"/>
        </w:rPr>
        <w:t>С</w:t>
      </w:r>
      <w:r w:rsidRPr="002803FB">
        <w:rPr>
          <w:rFonts w:cs="Times New Roman"/>
          <w:color w:val="000000"/>
        </w:rPr>
        <w:t>тороны – основные лица искового произ</w:t>
      </w:r>
      <w:r w:rsidRPr="002803FB">
        <w:rPr>
          <w:rFonts w:cs="Times New Roman"/>
          <w:color w:val="000000"/>
        </w:rPr>
        <w:softHyphen/>
        <w:t>водства. Саратов, 1968.</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Абова</w:t>
      </w:r>
      <w:proofErr w:type="spellEnd"/>
      <w:r w:rsidRPr="002803FB">
        <w:rPr>
          <w:rFonts w:cs="Times New Roman"/>
          <w:lang w:eastAsia="en-US"/>
        </w:rPr>
        <w:t xml:space="preserve"> Т.Е. Соучастие в советском гражданском процессе: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1952.</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Макарьян</w:t>
      </w:r>
      <w:proofErr w:type="spellEnd"/>
      <w:r w:rsidRPr="002803FB">
        <w:rPr>
          <w:rFonts w:cs="Times New Roman"/>
          <w:lang w:eastAsia="en-US"/>
        </w:rPr>
        <w:t xml:space="preserve"> Д.В. </w:t>
      </w:r>
      <w:hyperlink r:id="rId11" w:history="1">
        <w:r w:rsidRPr="002803FB">
          <w:rPr>
            <w:rFonts w:cs="Times New Roman"/>
            <w:lang w:eastAsia="en-US"/>
          </w:rPr>
          <w:t>Процессуальное соучастие в российском арбитражном</w:t>
        </w:r>
      </w:hyperlink>
      <w:r w:rsidRPr="002803FB">
        <w:rPr>
          <w:rFonts w:cs="Times New Roman"/>
          <w:lang w:eastAsia="en-US"/>
        </w:rPr>
        <w:t xml:space="preserve"> судопроизводстве и другие формы процессуальной множественности // Адвокатская практика. 2005. № 3. </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Гончарова О. Эволюция взглядов о соучастии в гражданском процессе // Арбитражный и гражданский процесс. 2009. № 5.</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Шегида</w:t>
      </w:r>
      <w:proofErr w:type="spellEnd"/>
      <w:r w:rsidRPr="002803FB">
        <w:rPr>
          <w:rFonts w:cs="Times New Roman"/>
          <w:lang w:eastAsia="en-US"/>
        </w:rPr>
        <w:t xml:space="preserve"> Е.А. Юридический интерес как основание возникновения процессуального соучастия // Юридический мир. 2008. № 3.</w:t>
      </w:r>
    </w:p>
    <w:p w:rsidR="00896F99" w:rsidRPr="002803FB" w:rsidRDefault="00896F99" w:rsidP="00F21CAB">
      <w:pPr>
        <w:tabs>
          <w:tab w:val="num" w:pos="0"/>
          <w:tab w:val="left" w:pos="900"/>
          <w:tab w:val="left" w:pos="1080"/>
        </w:tabs>
        <w:ind w:firstLine="284"/>
        <w:jc w:val="both"/>
        <w:rPr>
          <w:rFonts w:cs="Times New Roman"/>
          <w:color w:val="000000"/>
        </w:rPr>
      </w:pPr>
      <w:proofErr w:type="spellStart"/>
      <w:r w:rsidRPr="002803FB">
        <w:rPr>
          <w:rFonts w:cs="Times New Roman"/>
          <w:color w:val="000000"/>
        </w:rPr>
        <w:lastRenderedPageBreak/>
        <w:t>Ласкина</w:t>
      </w:r>
      <w:proofErr w:type="spellEnd"/>
      <w:r w:rsidRPr="002803FB">
        <w:rPr>
          <w:rFonts w:cs="Times New Roman"/>
          <w:color w:val="000000"/>
        </w:rPr>
        <w:t xml:space="preserve"> Н.В. Некоторые проблемы процессуального правопреемства в гражданском процессе // Арбитражный и гражданский процесс. 2010. № 10. С. 13–14.</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 xml:space="preserve">Абушенко Д.Б. Критические размышления об основаниях процессуального правопреемства в современном </w:t>
      </w:r>
      <w:proofErr w:type="spellStart"/>
      <w:r w:rsidRPr="002803FB">
        <w:rPr>
          <w:rFonts w:cs="Times New Roman"/>
          <w:lang w:eastAsia="en-US"/>
        </w:rPr>
        <w:t>цивилистическом</w:t>
      </w:r>
      <w:proofErr w:type="spellEnd"/>
      <w:r w:rsidRPr="002803FB">
        <w:rPr>
          <w:rFonts w:cs="Times New Roman"/>
          <w:lang w:eastAsia="en-US"/>
        </w:rPr>
        <w:t xml:space="preserve"> процессе // Арбитражный и гражданский процесс. 2013. № 8. С. 13–18.</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Драбанич</w:t>
      </w:r>
      <w:proofErr w:type="spellEnd"/>
      <w:r w:rsidRPr="002803FB">
        <w:rPr>
          <w:rFonts w:cs="Times New Roman"/>
          <w:lang w:eastAsia="en-US"/>
        </w:rPr>
        <w:t xml:space="preserve"> А.В. Правовое значение процессуального оформления сингулярного материального правопреемства: краткий комментарий к судебной практике // Арбитражный и гражданский процесс. 2013. № 3. С. 16–21; № 4. С. 21–25.</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Нечаев А.И. Пределы процессуального правопреемства в гражданском судопроизводстве // Арбитражный и гражданский процесс. 2012. № 6. С. 38–41.</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Аргунов В. Н. Участие третьих лиц в советском гражданском процессе. М., 1980.</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Горелов М.В. Третьи лица в гражданском процессе: из глубины веков //Арбитражный и гражданский процесс. 2012. № 2. С. 41.</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 xml:space="preserve">Горелов М.В. Вопрос об общем понятии третьих лиц в гражданском судопроизводстве // Арбитражный и гражданский процесс. 2012. № 9. С. 10. </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proofErr w:type="spellStart"/>
      <w:r w:rsidRPr="002803FB">
        <w:rPr>
          <w:rFonts w:eastAsia="Times New Roman" w:cs="Times New Roman"/>
          <w:color w:val="000000"/>
        </w:rPr>
        <w:t>Грось</w:t>
      </w:r>
      <w:proofErr w:type="spellEnd"/>
      <w:r w:rsidRPr="002803FB">
        <w:rPr>
          <w:rFonts w:eastAsia="Times New Roman" w:cs="Times New Roman"/>
          <w:color w:val="000000"/>
        </w:rPr>
        <w:t xml:space="preserve"> Л. О третьих лицах в гражданском и арбитражном процессе // Хозяйство и право. 1999. № 12.</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 xml:space="preserve">Ильин А.В. Право третьих лиц, не заявляющих самостоятельных требований относительно предмета спора, на возмещение судебных расходов // Арбитражный и гражданский процесс. 2012. № 1. С. 22; № 2. С. 8. </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Бычков А. О тех самых третьих лицах // ЭЖ-Юрист. 2016. № 14. С. 13.</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Раздьяконов Е.С. Третьи лица, не заявляющие самостоятельных требований относительно предмета спора, в системе распределения судебных расходов // Арбитражный и гражданский процесс. 2014. № 12. С. 11–17.</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Лебедев К.К. Основания и порядок участия в судебном разбирательстве третьих лиц, не заявляющих самостоятельных требований на предмет спора // Арбитражные споры. 2015. № 4. С. 113–132.</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Рыжков К.С. Интерес третьих лиц, не заявляющих самостоятельные требования относительно предмета спора, в гражданском процессе // Арбитражный и гражданский процесс. 2015. № 9. С. 45–49.</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cs="Times New Roman"/>
          <w:lang w:eastAsia="en-US"/>
        </w:rPr>
        <w:t>Елисеев Н.Г. Право третьего лица, не заявляющего самостоятельных требований относительно предмета спора, на мировое соглашение // Вестник ВАС РФ. 2013. № 5. С. 105–112.</w:t>
      </w: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color w:val="000000"/>
        </w:rPr>
        <w:br/>
      </w: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38, 40, 42–44.</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17.11.2015 г. № 50 «О применении судами законодательства при рассмотрении некоторых вопросов, возникающих в ходе исполнительного производства» (пункт 27).</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21.01.2016 г. № 1 «О некоторых вопросах применения законодательства о возмещении издержек, связанных с рассмотрением дела» (пункты 5, 6, 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29.09.2015 г. № 43 «О некоторых вопросах, связанных с применением норм Гражданского кодекса Российской Федерации об исковой давности» (пункты 10, 19).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29.01.2015 г. № 2 «О применении судами законодательства об обязательном страховании гражданской ответственности владельцев транспортных средств» (пункт 6).</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29.05.2012 г. № 9 «О судебной практике по делам о наследовании» (пункт 13).</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4.</w:t>
      </w:r>
    </w:p>
    <w:p w:rsidR="00AA2C9E" w:rsidRPr="002803FB" w:rsidRDefault="00AA2C9E" w:rsidP="00F21CAB">
      <w:pPr>
        <w:ind w:firstLine="284"/>
        <w:jc w:val="center"/>
        <w:rPr>
          <w:rFonts w:eastAsia="Times New Roman" w:cs="Times New Roman"/>
          <w:b/>
        </w:rPr>
      </w:pPr>
    </w:p>
    <w:p w:rsidR="00896F99" w:rsidRPr="002803FB" w:rsidRDefault="00896F99" w:rsidP="00DB005E">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Судом рассматривалось дело по иску Назарова Е.Ю. к двум братьям Кудиновым о взыскании материального ущерба, причиненного ответчиками. В судебном заседании один из братьев иск признал, а второй брат возражал против удовлетворения иска.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В чем заключаются особенности реализации процессуальных прав (процессуальных обязанностей) каждым из соучастников? 2) Какие правовые последствия наступают в случае признания иска одним из соответчиков?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Королев В.А. обратился в суд с иском против Афанасьева П.О. о признании завещания недействительным. В ходе подготовки дела к судебному разбирательству выяснилось, что имущество завещано в пользу нескольких лиц: Афанасьева П.О. (ответчика), Афанасьева Г.О. и Семеновой Е.О. Руководствуясь ст. 43 ГПК РФ, суд привлек Афанасьева Г.О. и Семенову Е.О. в качестве третьих лиц, не заявляющих самостоятельных требований относительно предмета спора, на стороне ответчика. По результатам рассмотрения дела суд вынес решение об удовлетворении иска.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w:t>
      </w:r>
      <w:r w:rsidRPr="002803FB">
        <w:rPr>
          <w:rFonts w:eastAsia="Times New Roman" w:cs="Times New Roman"/>
          <w:b/>
        </w:rPr>
        <w:t xml:space="preserve"> </w:t>
      </w:r>
      <w:r w:rsidRPr="002803FB">
        <w:rPr>
          <w:rFonts w:eastAsia="Times New Roman" w:cs="Times New Roman"/>
        </w:rPr>
        <w:t>Какой вид соучастия имеет место в данном случае? 2) Что выступает основанием процессуального соучастия в указанной ситуации? 3) Допустил ли суд ошибку при определении процессуального статуса Афанасьева Г.О. и Семеновой Е.О.?</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В ходе рассмотрения дела по иску Потаповой О.И. к Потапову А.И. о взыскании алиментов на содержание их несовершеннолетнего сына, ответчик скончался. Потапова О.И. заявила ходатайство о привлечении родителей Потапова А.И. к участию в деле в качестве правопреемников ответчика и взыскании с них алиментов. Суд ходатайство истицы удовлетворил и вынес решение об удовлетворении иска. </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Правильно ли поступил суд? Были ли у суда основания для привлечения указанных лиц в качестве правопреемников? 2) Приведите примеры материальных правоотношений, которые допускают (не допускают) правопреемство.</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4</w:t>
      </w:r>
    </w:p>
    <w:p w:rsidR="00896F99" w:rsidRPr="002803FB" w:rsidRDefault="00896F99" w:rsidP="00F21CAB">
      <w:pPr>
        <w:ind w:firstLine="284"/>
        <w:jc w:val="both"/>
        <w:rPr>
          <w:rFonts w:cs="Times New Roman"/>
          <w:lang w:eastAsia="en-US"/>
        </w:rPr>
      </w:pPr>
      <w:r w:rsidRPr="002803FB">
        <w:rPr>
          <w:rFonts w:eastAsia="Times New Roman" w:cs="Times New Roman"/>
          <w:color w:val="000000"/>
        </w:rPr>
        <w:t>В суд поступило исковое заявление Елисеевой Л.И. к Елисееву П.Н. о расторжении брака и разделе имущества</w:t>
      </w:r>
      <w:r w:rsidRPr="002803FB">
        <w:rPr>
          <w:rFonts w:cs="Times New Roman"/>
          <w:color w:val="000000"/>
        </w:rPr>
        <w:t>: двух квартир, автомобиля, гаража и доли в уставном капитале ООО «Кварц»</w:t>
      </w:r>
      <w:r w:rsidRPr="002803FB">
        <w:rPr>
          <w:rFonts w:eastAsia="Times New Roman" w:cs="Times New Roman"/>
          <w:color w:val="000000"/>
        </w:rPr>
        <w:t>. Узнав о возникшем споре, в суд явился Бирюков С.Д. и пояснил, что Елисеев П.Н.</w:t>
      </w:r>
      <w:r w:rsidRPr="002803FB">
        <w:rPr>
          <w:rFonts w:cs="Times New Roman"/>
          <w:lang w:eastAsia="en-US"/>
        </w:rPr>
        <w:t xml:space="preserve"> в период брака занял у него денежные средства для семейных нужд (на приобретение квартиры), долг возвращен не был.</w:t>
      </w:r>
    </w:p>
    <w:p w:rsidR="00896F99" w:rsidRPr="002803FB" w:rsidRDefault="00896F99" w:rsidP="00F21CAB">
      <w:pPr>
        <w:ind w:firstLine="284"/>
        <w:jc w:val="both"/>
        <w:rPr>
          <w:rFonts w:eastAsia="Times New Roman" w:cs="Times New Roman"/>
        </w:rPr>
      </w:pPr>
      <w:r w:rsidRPr="002803FB">
        <w:rPr>
          <w:rFonts w:cs="Times New Roman"/>
          <w:b/>
          <w:lang w:eastAsia="en-US"/>
        </w:rPr>
        <w:t>Вопросы:</w:t>
      </w:r>
      <w:r w:rsidRPr="002803FB">
        <w:rPr>
          <w:rFonts w:cs="Times New Roman"/>
          <w:lang w:eastAsia="en-US"/>
        </w:rPr>
        <w:t xml:space="preserve"> 1) </w:t>
      </w:r>
      <w:r w:rsidRPr="002803FB">
        <w:rPr>
          <w:rFonts w:eastAsia="Times New Roman" w:cs="Times New Roman"/>
          <w:bCs/>
          <w:color w:val="000000"/>
        </w:rPr>
        <w:t xml:space="preserve">Как судье надлежит разрешить возникший спор? 2) Определите процессуальное положение каждого из участников спора. 3) </w:t>
      </w:r>
      <w:r w:rsidRPr="002803FB">
        <w:rPr>
          <w:rFonts w:eastAsia="Times New Roman" w:cs="Times New Roman"/>
          <w:color w:val="000000"/>
        </w:rPr>
        <w:t> Какие варианты защиты своих прав имеются у</w:t>
      </w:r>
      <w:r w:rsidRPr="002803FB">
        <w:rPr>
          <w:rFonts w:eastAsia="Times New Roman" w:cs="Times New Roman"/>
        </w:rPr>
        <w:t xml:space="preserve"> Бирюкова С.Д.? Какой из вариантов обеспечивает наибольшие гарантии реальной защиты его прав?</w:t>
      </w:r>
    </w:p>
    <w:p w:rsidR="00896F99" w:rsidRPr="002803FB" w:rsidRDefault="00896F99" w:rsidP="00F21CAB">
      <w:pPr>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rPr>
        <w:t xml:space="preserve">Белоусова Д.К. обратилась в суд с иском о взыскании алиментов с Белоусова В.Ф. В суд поступило заявление Ивановой Е.Н., в котором она просила в удовлетворении иска Белоусовой Д.Е. отказать. При этом Иванова  Е.Н. пояснила, что является бывшей супругой ответчика, алиментов от бывшего супруга на содержание их общей </w:t>
      </w:r>
      <w:r w:rsidRPr="002803FB">
        <w:rPr>
          <w:rFonts w:cs="Times New Roman"/>
        </w:rPr>
        <w:lastRenderedPageBreak/>
        <w:t>несовершеннолетней дочери не получает; считает, что удовлетворение иска повлечет ущемление</w:t>
      </w:r>
      <w:r w:rsidRPr="002803FB">
        <w:rPr>
          <w:rFonts w:cs="Times New Roman"/>
          <w:lang w:eastAsia="en-US"/>
        </w:rPr>
        <w:t xml:space="preserve"> интересов ее ребенка.</w:t>
      </w:r>
    </w:p>
    <w:p w:rsidR="00AA2C9E" w:rsidRPr="002803FB" w:rsidRDefault="00896F99" w:rsidP="00F21CAB">
      <w:pPr>
        <w:autoSpaceDE w:val="0"/>
        <w:autoSpaceDN w:val="0"/>
        <w:adjustRightInd w:val="0"/>
        <w:ind w:firstLine="284"/>
        <w:jc w:val="both"/>
        <w:rPr>
          <w:rFonts w:cs="Times New Roman"/>
          <w:b/>
          <w:lang w:eastAsia="en-US"/>
        </w:rPr>
      </w:pPr>
      <w:r w:rsidRPr="002803FB">
        <w:rPr>
          <w:rFonts w:eastAsia="Times New Roman" w:cs="Times New Roman"/>
          <w:b/>
        </w:rPr>
        <w:t>Вопросы:</w:t>
      </w:r>
      <w:r w:rsidRPr="002803FB">
        <w:rPr>
          <w:rFonts w:eastAsia="Times New Roman" w:cs="Times New Roman"/>
        </w:rPr>
        <w:t xml:space="preserve"> 1) Возможно ли участие в деле Ивановой Е.Н.? 2) Определите состав лиц, участвующих в деле. </w:t>
      </w:r>
    </w:p>
    <w:p w:rsidR="00AA2C9E" w:rsidRPr="002803FB" w:rsidRDefault="00AA2C9E" w:rsidP="00F21CAB">
      <w:pPr>
        <w:autoSpaceDE w:val="0"/>
        <w:autoSpaceDN w:val="0"/>
        <w:adjustRightInd w:val="0"/>
        <w:ind w:firstLine="284"/>
        <w:jc w:val="both"/>
        <w:rPr>
          <w:rFonts w:cs="Times New Roman"/>
          <w:b/>
          <w:lang w:eastAsia="en-US"/>
        </w:rPr>
      </w:pP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b/>
          <w:lang w:eastAsia="en-US"/>
        </w:rPr>
        <w:t>Задача 6</w:t>
      </w: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rPr>
        <w:t>Представьте в табличной форме: 1) сравнительную характеристику третьих лиц, заявляющих самостоятельные требования относительно предмета спора, и третьих лиц, не заявляющих самостоятельных требований относительно предмета спора; 2) отличия третьих лиц от соучастников.</w:t>
      </w: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AA2C9E">
      <w:pPr>
        <w:jc w:val="center"/>
        <w:rPr>
          <w:rFonts w:eastAsia="Times New Roman" w:cs="Times New Roman"/>
          <w:b/>
        </w:rPr>
      </w:pPr>
      <w:r w:rsidRPr="002803FB">
        <w:rPr>
          <w:rFonts w:eastAsia="Times New Roman" w:cs="Times New Roman"/>
          <w:b/>
        </w:rPr>
        <w:t>Занятие 7</w:t>
      </w:r>
    </w:p>
    <w:p w:rsidR="00896F99" w:rsidRPr="002803FB" w:rsidRDefault="00896F99" w:rsidP="00AA2C9E">
      <w:pPr>
        <w:jc w:val="center"/>
        <w:rPr>
          <w:rFonts w:eastAsia="Times New Roman" w:cs="Times New Roman"/>
          <w:b/>
        </w:rPr>
      </w:pPr>
      <w:r w:rsidRPr="002803FB">
        <w:rPr>
          <w:rFonts w:eastAsia="Times New Roman" w:cs="Times New Roman"/>
          <w:b/>
        </w:rPr>
        <w:t>Тема: УЧАСТИЕ В ГРАЖДАНСКОМ ПРОЦЕССЕ ПРОКУРОРА, ОРГАНОВ УПРАВЛЕНИЯ, А ТАКЖЕ ИНЫХ ЛИЦ, ЗАЩИЩАЮЩИХ ЧУЖИЕ ПРАВА И ЗАКОННЫЕ ИНТЕРЕСЫ (ст. ст. 45, 46, 47 ГПК РФ)</w:t>
      </w:r>
    </w:p>
    <w:p w:rsidR="00896F99" w:rsidRPr="002803FB" w:rsidRDefault="00896F99" w:rsidP="00AA2C9E">
      <w:pPr>
        <w:jc w:val="center"/>
        <w:rPr>
          <w:rFonts w:eastAsia="Times New Roman" w:cs="Times New Roman"/>
          <w:b/>
        </w:rPr>
      </w:pPr>
    </w:p>
    <w:p w:rsidR="00896F99" w:rsidRPr="002803FB" w:rsidRDefault="00896F99" w:rsidP="00AA2C9E">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Инициативная форма участия прокурора в суде первой инстанции. Процессуальное положение прокурора, предъявившего иск, заявление.</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Надзорная форма участия прокурора в суде первой инстанции.</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Процессуальные истцы, заявители (понятие, виды, права и обязанности).</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Процессуальные особенности рассмотрения дел по искам о защите интересов неопределенного круга лиц.</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Участие в гражданском процессе органов управления с целью дачи по делу заключения.</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w:t>
      </w:r>
      <w:r w:rsidRPr="002803FB">
        <w:rPr>
          <w:rFonts w:eastAsia="Times New Roman" w:cs="Times New Roman"/>
          <w:color w:val="000000"/>
        </w:rPr>
        <w:lastRenderedPageBreak/>
        <w:t xml:space="preserve">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372B7B" w:rsidRPr="002803FB" w:rsidRDefault="00372B7B" w:rsidP="00F21CAB">
      <w:pPr>
        <w:ind w:firstLine="284"/>
        <w:jc w:val="center"/>
        <w:rPr>
          <w:rFonts w:eastAsia="Times New Roman" w:cs="Times New Roman"/>
          <w:b/>
        </w:rPr>
      </w:pPr>
    </w:p>
    <w:p w:rsidR="00896F99" w:rsidRPr="002803FB" w:rsidRDefault="00896F99" w:rsidP="00372B7B">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cs="Times New Roman"/>
          <w:lang w:eastAsia="en-US"/>
        </w:rPr>
      </w:pPr>
      <w:r w:rsidRPr="002803FB">
        <w:rPr>
          <w:rFonts w:cs="Times New Roman"/>
          <w:lang w:eastAsia="en-US"/>
        </w:rPr>
        <w:t xml:space="preserve">Осокина Г.Л. Иск прокурора в гражданском судопроизводстве: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Томск, 1980.</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Гадиятова</w:t>
      </w:r>
      <w:proofErr w:type="spellEnd"/>
      <w:r w:rsidRPr="002803FB">
        <w:rPr>
          <w:rFonts w:cs="Times New Roman"/>
          <w:lang w:eastAsia="en-US"/>
        </w:rPr>
        <w:t xml:space="preserve"> М.В. Участие прокурора при рассмотрении гражданских дел судами: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Екатеринбург, 2005.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Торговченков</w:t>
      </w:r>
      <w:proofErr w:type="spellEnd"/>
      <w:r w:rsidRPr="002803FB">
        <w:rPr>
          <w:rFonts w:cs="Times New Roman"/>
          <w:lang w:eastAsia="en-US"/>
        </w:rPr>
        <w:t xml:space="preserve"> В.И. Институт участия прокурора в гражданском судопроизводстве // Законность. 2015. № 7. С. 45–49.</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Гуреева</w:t>
      </w:r>
      <w:proofErr w:type="spellEnd"/>
      <w:r w:rsidRPr="002803FB">
        <w:rPr>
          <w:rFonts w:cs="Times New Roman"/>
          <w:lang w:eastAsia="en-US"/>
        </w:rPr>
        <w:t xml:space="preserve"> О.А. Проблемы определения правового статуса прокурора в гражданском судопроизводстве // Арбитражный и гражданский процесс. 2010. № 8. С. 16–18.</w:t>
      </w:r>
    </w:p>
    <w:p w:rsidR="00896F99" w:rsidRPr="002803FB" w:rsidRDefault="00896F99" w:rsidP="00F21CAB">
      <w:pPr>
        <w:ind w:firstLine="284"/>
        <w:jc w:val="both"/>
        <w:rPr>
          <w:rFonts w:cs="Times New Roman"/>
          <w:lang w:eastAsia="en-US"/>
        </w:rPr>
      </w:pPr>
      <w:r w:rsidRPr="002803FB">
        <w:rPr>
          <w:rFonts w:cs="Times New Roman"/>
          <w:lang w:eastAsia="en-US"/>
        </w:rPr>
        <w:t>Рыбалова О.А. Участие прокурора в рассмотрении судами заявлений об ограничении дееспособности гражданина, о признании гражданина недееспособным // Законность. 2015. № 6. С. 12–16.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Квитко</w:t>
      </w:r>
      <w:proofErr w:type="spellEnd"/>
      <w:r w:rsidRPr="002803FB">
        <w:rPr>
          <w:rFonts w:cs="Times New Roman"/>
          <w:lang w:eastAsia="en-US"/>
        </w:rPr>
        <w:t xml:space="preserve"> Н.И. Защита прокурором прав граждан в гражданском процессе // Законность. 2014. № 11. С. 9–12.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Грось</w:t>
      </w:r>
      <w:proofErr w:type="spellEnd"/>
      <w:r w:rsidRPr="002803FB">
        <w:rPr>
          <w:rFonts w:cs="Times New Roman"/>
          <w:lang w:eastAsia="en-US"/>
        </w:rPr>
        <w:t xml:space="preserve"> Л.А. Анализируем практику участия прокурора в гражданском деле в суде общей юрисдикции // Арбитражный и гражданский процесс. 2010. № 4. С. 40–45.</w:t>
      </w:r>
    </w:p>
    <w:p w:rsidR="00896F99" w:rsidRPr="002803FB" w:rsidRDefault="00896F99" w:rsidP="00F21CAB">
      <w:pPr>
        <w:ind w:firstLine="284"/>
        <w:jc w:val="both"/>
        <w:rPr>
          <w:rFonts w:cs="Times New Roman"/>
          <w:lang w:eastAsia="en-US"/>
        </w:rPr>
      </w:pPr>
      <w:r w:rsidRPr="002803FB">
        <w:rPr>
          <w:rFonts w:cs="Times New Roman"/>
          <w:lang w:eastAsia="en-US"/>
        </w:rPr>
        <w:t>Смирнова О.В. Участие прокурора в рассмотрении судами дел о выселении // Законность. 2014. № 8. С. 11–15.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Абанина</w:t>
      </w:r>
      <w:proofErr w:type="spellEnd"/>
      <w:r w:rsidRPr="002803FB">
        <w:rPr>
          <w:rFonts w:cs="Times New Roman"/>
          <w:lang w:eastAsia="en-US"/>
        </w:rPr>
        <w:t xml:space="preserve"> Е.Н. Защита права граждан на благоприятную окружающую среду при обращении прокурора в суд: вопросы теории и практики // Современное право. 2014. № 7. С. 38–44.</w:t>
      </w:r>
    </w:p>
    <w:p w:rsidR="00896F99" w:rsidRPr="002803FB" w:rsidRDefault="00896F99" w:rsidP="00F21CAB">
      <w:pPr>
        <w:ind w:firstLine="284"/>
        <w:jc w:val="both"/>
        <w:rPr>
          <w:rFonts w:cs="Times New Roman"/>
          <w:lang w:eastAsia="en-US"/>
        </w:rPr>
      </w:pPr>
      <w:r w:rsidRPr="002803FB">
        <w:rPr>
          <w:rFonts w:cs="Times New Roman"/>
          <w:lang w:eastAsia="en-US"/>
        </w:rPr>
        <w:t xml:space="preserve">Образцы документов прокурорской практики: </w:t>
      </w:r>
      <w:proofErr w:type="spellStart"/>
      <w:r w:rsidRPr="002803FB">
        <w:rPr>
          <w:rFonts w:cs="Times New Roman"/>
          <w:lang w:eastAsia="en-US"/>
        </w:rPr>
        <w:t>практич</w:t>
      </w:r>
      <w:proofErr w:type="spellEnd"/>
      <w:proofErr w:type="gramStart"/>
      <w:r w:rsidRPr="002803FB">
        <w:rPr>
          <w:rFonts w:cs="Times New Roman"/>
          <w:lang w:eastAsia="en-US"/>
        </w:rPr>
        <w:t>. пособие</w:t>
      </w:r>
      <w:proofErr w:type="gramEnd"/>
      <w:r w:rsidRPr="002803FB">
        <w:rPr>
          <w:rFonts w:cs="Times New Roman"/>
          <w:lang w:eastAsia="en-US"/>
        </w:rPr>
        <w:t xml:space="preserve"> / Е.А. Архипова, А.Ю. Винокуров, Т.Г. Воеводина и др.; под общ. ред. А.Э. </w:t>
      </w:r>
      <w:proofErr w:type="spellStart"/>
      <w:r w:rsidRPr="002803FB">
        <w:rPr>
          <w:rFonts w:cs="Times New Roman"/>
          <w:lang w:eastAsia="en-US"/>
        </w:rPr>
        <w:t>Буксмана</w:t>
      </w:r>
      <w:proofErr w:type="spellEnd"/>
      <w:r w:rsidRPr="002803FB">
        <w:rPr>
          <w:rFonts w:cs="Times New Roman"/>
          <w:lang w:eastAsia="en-US"/>
        </w:rPr>
        <w:t xml:space="preserve">, О.С. </w:t>
      </w:r>
      <w:proofErr w:type="spellStart"/>
      <w:r w:rsidRPr="002803FB">
        <w:rPr>
          <w:rFonts w:cs="Times New Roman"/>
          <w:lang w:eastAsia="en-US"/>
        </w:rPr>
        <w:t>Капинус</w:t>
      </w:r>
      <w:proofErr w:type="spellEnd"/>
      <w:r w:rsidRPr="002803FB">
        <w:rPr>
          <w:rFonts w:cs="Times New Roman"/>
          <w:lang w:eastAsia="en-US"/>
        </w:rPr>
        <w:t xml:space="preserve">; науч. ред. А.Ю. Винокуров. М.: </w:t>
      </w:r>
      <w:proofErr w:type="spellStart"/>
      <w:r w:rsidRPr="002803FB">
        <w:rPr>
          <w:rFonts w:cs="Times New Roman"/>
          <w:lang w:eastAsia="en-US"/>
        </w:rPr>
        <w:t>Юрайт</w:t>
      </w:r>
      <w:proofErr w:type="spellEnd"/>
      <w:r w:rsidRPr="002803FB">
        <w:rPr>
          <w:rFonts w:cs="Times New Roman"/>
          <w:lang w:eastAsia="en-US"/>
        </w:rPr>
        <w:t>, 2014. – 661 с.</w:t>
      </w:r>
    </w:p>
    <w:p w:rsidR="00896F99" w:rsidRPr="002803FB" w:rsidRDefault="00896F99" w:rsidP="00F21CAB">
      <w:pPr>
        <w:ind w:firstLine="284"/>
        <w:jc w:val="both"/>
        <w:rPr>
          <w:rFonts w:cs="Times New Roman"/>
          <w:lang w:eastAsia="en-US"/>
        </w:rPr>
      </w:pPr>
      <w:r w:rsidRPr="002803FB">
        <w:rPr>
          <w:rFonts w:cs="Times New Roman"/>
          <w:lang w:eastAsia="en-US"/>
        </w:rPr>
        <w:t xml:space="preserve">Карева Т.Ю. Участие в гражданском процессе лиц, выступающих в защиту прав, свобод и законных интересов других лиц: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xml:space="preserve">. … канд. юрид. </w:t>
      </w:r>
      <w:proofErr w:type="gramStart"/>
      <w:r w:rsidRPr="002803FB">
        <w:rPr>
          <w:rFonts w:cs="Times New Roman"/>
          <w:lang w:eastAsia="en-US"/>
        </w:rPr>
        <w:t>наук..</w:t>
      </w:r>
      <w:proofErr w:type="gramEnd"/>
      <w:r w:rsidRPr="002803FB">
        <w:rPr>
          <w:rFonts w:cs="Times New Roman"/>
          <w:lang w:eastAsia="en-US"/>
        </w:rPr>
        <w:t xml:space="preserve"> СПб., 2005.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Бахарева</w:t>
      </w:r>
      <w:proofErr w:type="spellEnd"/>
      <w:r w:rsidRPr="002803FB">
        <w:rPr>
          <w:rFonts w:cs="Times New Roman"/>
          <w:lang w:eastAsia="en-US"/>
        </w:rPr>
        <w:t xml:space="preserve"> О.А. субъекты, защищающие от своего имени прав других лиц в гражданском судопроизводстве: (на примере участия органов местного самоуправления):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Саратов, 2000.</w:t>
      </w:r>
    </w:p>
    <w:p w:rsidR="00896F99" w:rsidRPr="002803FB" w:rsidRDefault="00896F99" w:rsidP="00F21CAB">
      <w:pPr>
        <w:ind w:firstLine="284"/>
        <w:jc w:val="both"/>
        <w:rPr>
          <w:rFonts w:cs="Times New Roman"/>
          <w:lang w:eastAsia="en-US"/>
        </w:rPr>
      </w:pPr>
      <w:r w:rsidRPr="002803FB">
        <w:rPr>
          <w:rFonts w:cs="Times New Roman"/>
          <w:lang w:eastAsia="en-US"/>
        </w:rPr>
        <w:t xml:space="preserve">Кулакова В.Ю. Участие в гражданском процессе государственных органов и органов местного самоуправления: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2001.</w:t>
      </w:r>
    </w:p>
    <w:p w:rsidR="00896F99" w:rsidRPr="002803FB" w:rsidRDefault="00896F99" w:rsidP="00F21CAB">
      <w:pPr>
        <w:ind w:firstLine="284"/>
        <w:jc w:val="both"/>
        <w:rPr>
          <w:rFonts w:cs="Times New Roman"/>
          <w:lang w:eastAsia="en-US"/>
        </w:rPr>
      </w:pPr>
      <w:r w:rsidRPr="002803FB">
        <w:rPr>
          <w:rFonts w:cs="Times New Roman"/>
          <w:lang w:eastAsia="en-US"/>
        </w:rPr>
        <w:t>Смагина Е.С. К вопросу об участии в гражданском и арбитражном судопроизводстве государственных органов // Российская юстиция. 2015. № 7. С. 68–71.</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Бандорина</w:t>
      </w:r>
      <w:proofErr w:type="spellEnd"/>
      <w:r w:rsidRPr="002803FB">
        <w:rPr>
          <w:rFonts w:cs="Times New Roman"/>
          <w:lang w:eastAsia="en-US"/>
        </w:rPr>
        <w:t xml:space="preserve"> Н. </w:t>
      </w:r>
      <w:hyperlink r:id="rId12" w:history="1">
        <w:r w:rsidRPr="002803FB">
          <w:rPr>
            <w:rFonts w:cs="Times New Roman"/>
            <w:lang w:eastAsia="en-US"/>
          </w:rPr>
          <w:t>Участие</w:t>
        </w:r>
      </w:hyperlink>
      <w:r w:rsidRPr="002803FB">
        <w:rPr>
          <w:rFonts w:cs="Times New Roman"/>
          <w:lang w:eastAsia="en-US"/>
        </w:rPr>
        <w:t xml:space="preserve"> органов государственной власти (государственных органов) в гражданском судопроизводстве в контексте конституционного принципа разделения властей // Арбитражный и гражданский процесс. 2009. № 6.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Стрельцова</w:t>
      </w:r>
      <w:proofErr w:type="spellEnd"/>
      <w:r w:rsidRPr="002803FB">
        <w:rPr>
          <w:rFonts w:cs="Times New Roman"/>
          <w:lang w:eastAsia="en-US"/>
        </w:rPr>
        <w:t xml:space="preserve"> Е.Г. О положении в исполнительном производстве лица, действующего в чужом интересе // Вестник гражданского процесса. 2013. № 6. С. 83–96.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Бахарева</w:t>
      </w:r>
      <w:proofErr w:type="spellEnd"/>
      <w:r w:rsidRPr="002803FB">
        <w:rPr>
          <w:rFonts w:cs="Times New Roman"/>
          <w:lang w:eastAsia="en-US"/>
        </w:rPr>
        <w:t xml:space="preserve"> О.А. Некоторые вопросы судопроизводства по делам о защите прав, свобод и интересов неопределенного круга лиц // Администратор суда. 2013. № 2. С. 16–18.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lastRenderedPageBreak/>
        <w:t>Уксусова</w:t>
      </w:r>
      <w:proofErr w:type="spellEnd"/>
      <w:r w:rsidRPr="002803FB">
        <w:rPr>
          <w:rFonts w:cs="Times New Roman"/>
          <w:lang w:eastAsia="en-US"/>
        </w:rPr>
        <w:t xml:space="preserve"> Е.Е. </w:t>
      </w:r>
      <w:hyperlink r:id="rId13" w:history="1">
        <w:r w:rsidRPr="002803FB">
          <w:rPr>
            <w:rFonts w:cs="Times New Roman"/>
            <w:lang w:eastAsia="en-US"/>
          </w:rPr>
          <w:t>Дела о защите прав</w:t>
        </w:r>
      </w:hyperlink>
      <w:r w:rsidRPr="002803FB">
        <w:rPr>
          <w:rFonts w:cs="Times New Roman"/>
          <w:lang w:eastAsia="en-US"/>
        </w:rPr>
        <w:t xml:space="preserve"> неопределенного круга лиц // Российская юстиция. 1997. № 11. С. 42–44.</w:t>
      </w:r>
    </w:p>
    <w:p w:rsidR="00896F99" w:rsidRPr="002803FB" w:rsidRDefault="00896F99" w:rsidP="00F21CAB">
      <w:pPr>
        <w:ind w:firstLine="284"/>
        <w:jc w:val="both"/>
        <w:rPr>
          <w:rFonts w:cs="Times New Roman"/>
          <w:lang w:eastAsia="en-US"/>
        </w:rPr>
      </w:pPr>
      <w:r w:rsidRPr="002803FB">
        <w:rPr>
          <w:rFonts w:cs="Times New Roman"/>
          <w:lang w:eastAsia="en-US"/>
        </w:rPr>
        <w:t>Остроумов А.А. Отдельные вопросы, касающиеся содержания и применения положений статей 46 ГПК и 53 АПК // Законы России: опыт, анализ, практика. 2012. № 9. С. 19–24.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Бухтоярова</w:t>
      </w:r>
      <w:proofErr w:type="spellEnd"/>
      <w:r w:rsidRPr="002803FB">
        <w:rPr>
          <w:rFonts w:cs="Times New Roman"/>
          <w:lang w:eastAsia="en-US"/>
        </w:rPr>
        <w:t xml:space="preserve"> О.А. Защита неопределенного круга лиц в арбитражном процессе // Законность. 2010. № 10. С. 51–56.</w:t>
      </w:r>
    </w:p>
    <w:p w:rsidR="00896F99" w:rsidRPr="002803FB" w:rsidRDefault="00896F99" w:rsidP="00F21CAB">
      <w:pPr>
        <w:ind w:firstLine="284"/>
        <w:jc w:val="both"/>
        <w:rPr>
          <w:rFonts w:eastAsia="Times New Roman" w:cs="Times New Roman"/>
        </w:rPr>
      </w:pPr>
      <w:r w:rsidRPr="002803FB">
        <w:rPr>
          <w:rFonts w:cs="Times New Roman"/>
          <w:lang w:eastAsia="en-US"/>
        </w:rPr>
        <w:t>Томилов А.Ю. Защита чужих прав и интересов общественными организациями в гражданском процессе // Российская юстиция. 2009. № 8. С. 48–52.</w:t>
      </w: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г. № 6-ФКЗ, от 30.12.2008 г. № 7-ФКЗ, от 05.02.2014 г. № 2-ФКЗ, от 21.07.2014 г. № 11-ФКЗ).</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4, 34, 45–47.</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17.01.1992 г. № 2202-1 (ред. от 28.11.2015 г.) «О прокуратуре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ТК РФ (с изм. и доп.) – ст. 413.</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ст. 70, 72, 73, 77, 102, 125, 140, 142.</w:t>
      </w:r>
    </w:p>
    <w:p w:rsidR="00896F99" w:rsidRPr="002803FB" w:rsidRDefault="00896F99" w:rsidP="00F21CAB">
      <w:pPr>
        <w:ind w:firstLine="284"/>
        <w:jc w:val="both"/>
        <w:rPr>
          <w:rFonts w:eastAsia="Times New Roman" w:cs="Times New Roman"/>
        </w:rPr>
      </w:pPr>
      <w:r w:rsidRPr="002803FB">
        <w:rPr>
          <w:rFonts w:eastAsia="Times New Roman" w:cs="Times New Roman"/>
        </w:rPr>
        <w:t>Налоговый кодекс Российской Федерации (часть вторая) от 05.08.2000 г. № 117-ФЗ (ред. от 30.05.2016 г.) – ст. 333.36.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24.04.2008 г. № 48-ФЗ (ред. от 28.11.2015 г.) «Об опеке и попечительстве».</w:t>
      </w:r>
    </w:p>
    <w:p w:rsidR="00896F99" w:rsidRPr="002803FB" w:rsidRDefault="00896F99" w:rsidP="00F21CAB">
      <w:pPr>
        <w:ind w:firstLine="284"/>
        <w:jc w:val="both"/>
        <w:rPr>
          <w:rFonts w:eastAsia="Times New Roman" w:cs="Times New Roman"/>
        </w:rPr>
      </w:pPr>
      <w:r w:rsidRPr="002803FB">
        <w:rPr>
          <w:rFonts w:eastAsia="Times New Roman" w:cs="Times New Roman"/>
        </w:rPr>
        <w:t>Закон РФ от 07.02.1992 г. № 2300-1 (ред. от 13.07.2015 г.) «О защите прав потребителей» – ст. ст. 17, 40, 44–46.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Определение Конституционного Суда РФ от 29.05.2012 г. № 962-О «Об отказе в принятии к рассмотрению жалобы гражданки Рязанцевой Галины </w:t>
      </w:r>
      <w:proofErr w:type="spellStart"/>
      <w:r w:rsidRPr="002803FB">
        <w:rPr>
          <w:rFonts w:eastAsia="Times New Roman" w:cs="Times New Roman"/>
        </w:rPr>
        <w:t>Логвиновны</w:t>
      </w:r>
      <w:proofErr w:type="spellEnd"/>
      <w:r w:rsidRPr="002803FB">
        <w:rPr>
          <w:rFonts w:eastAsia="Times New Roman" w:cs="Times New Roman"/>
        </w:rPr>
        <w:t xml:space="preserve"> на нарушение ее конституционных прав статьей 45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Определение Конституционного Суда РФ от 25.02.2013 г. № 200-О «Об отказе в принятии к рассмотрению жалобы гражданина Хомякова Максима Александровича на нарушение его конституционных прав положением части третьей статьи 45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Приказ Генпрокуратуры России от 26.04.2012 г. № 181 «Об обеспечении участия прокуроров в гражданском процессе».</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20.01.2003 г. № 2 (ред. от 10.02.2009 г.) «О некоторых вопросах, возникших в связи с принятием и введением в действие Гражданского процессуального кодекса Российской Федерации» (пункт 19).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18.10.2012 г. № 21 (ред. от 26.05.2015 г.) «О применении судами законодательства об ответственности за нарушения в области охраны окружающей среды и природопользования» (пункт 30).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28.01.2014 г. № 1 «О применении законодательства, регулирующего труд женщин, лиц с семейными обязанностями и несовершеннолетних» (пункт 5, абзац 3 пункта 23).</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28.06.2012 г. № 17 «О рассмотрении судами гражданских дел по спорам о защите прав потребителей» (пункт 20).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26.01.2010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(пункт 3).</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21.01.2016 г. № 1 «О некоторых вопросах применения законодательства о возмещении издержек, связанных с рассмотрением дела» (пункт 16).</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17.11.2015 г. № 50 «О применении судами законодательства при рассмотрении некоторых вопросов, возникающих в ходе исполнительного производства» (пункт 8).</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29.09.2015 г. № 43 «О некоторых вопросах, связанных с применением норм Гражданского кодекса Российской Федерации об исковой давности» (пункт 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13.12.2012 г. № 35 «Об открытости и гласности судопроизводства и о доступе к информации о деятельности судов» (пункт 7).</w:t>
      </w:r>
    </w:p>
    <w:p w:rsidR="00896F99" w:rsidRPr="002803FB" w:rsidRDefault="00896F99" w:rsidP="00F21CAB">
      <w:pPr>
        <w:ind w:firstLine="284"/>
        <w:jc w:val="both"/>
        <w:rPr>
          <w:rFonts w:eastAsia="Times New Roman" w:cs="Times New Roman"/>
        </w:rPr>
      </w:pPr>
      <w:r w:rsidRPr="002803FB">
        <w:rPr>
          <w:rFonts w:eastAsia="Times New Roman" w:cs="Times New Roman"/>
        </w:rPr>
        <w:t>Информационное письмо Генпрокуратуры РФ от 27.01.2003 г. № 8-15-2003 «О некоторых вопросах участия прокурора в гражданском процессе, связанных с принятием и введением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08.12.2014г. № 124(1)). Глава 4.</w:t>
      </w: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ind w:firstLine="284"/>
        <w:jc w:val="both"/>
        <w:rPr>
          <w:rFonts w:eastAsia="Times New Roman" w:cs="Times New Roman"/>
        </w:rPr>
      </w:pPr>
      <w:r w:rsidRPr="002803FB">
        <w:rPr>
          <w:rFonts w:eastAsia="Times New Roman" w:cs="Times New Roman"/>
        </w:rPr>
        <w:t>Проанализируйте формы участия прокурора в гражданском судопроизводстве и с помощью схемы (таблицы) сравните их по следующим критериям: 1) цель участия прокурора; 2) функция прокурорского надзора; 3) основания участия; 4) порядок вступления в процесс; 5) содержание деятельности; 6) процессуальные права и обязанности.</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2 </w:t>
      </w:r>
    </w:p>
    <w:p w:rsidR="00896F99" w:rsidRPr="002803FB" w:rsidRDefault="00896F99" w:rsidP="00F21CAB">
      <w:pPr>
        <w:ind w:firstLine="284"/>
        <w:jc w:val="both"/>
        <w:rPr>
          <w:rFonts w:eastAsia="Times New Roman" w:cs="Times New Roman"/>
        </w:rPr>
      </w:pPr>
      <w:r w:rsidRPr="002803FB">
        <w:rPr>
          <w:rFonts w:eastAsia="Times New Roman" w:cs="Times New Roman"/>
        </w:rPr>
        <w:t>Прокуратурой Кировского района г. Н-ка проведена проверка соблюдения природоохранного законодательства, в ходе которой выявлено, что земельный участок (площадью 75 га, расположенный по адресу…) передан ООО «Лесовик» на основании договора аренды недвижимого имущества и используется им в процессе деятельности по лесопереработке. При осуществлении производственной деятельности на земельном участке арендатором было допущено химическое загрязнение почвы, что может привести к деградации естественных экологических систем, истощению природных ресурсов.</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Чьи права и охраняемые законом интересы нарушены ООО «Лесовик»? 2) Кто может обратиться в суд с соответствующим иском? Определите состав лиц, участвующих в деле. 3) Вправе ли судья требовать от заявителя представления доказательств уплаты государственной пошлины за подачу заявления?</w:t>
      </w:r>
    </w:p>
    <w:p w:rsidR="00372B7B" w:rsidRPr="002803FB" w:rsidRDefault="00372B7B"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3 </w:t>
      </w:r>
    </w:p>
    <w:p w:rsidR="00896F99" w:rsidRPr="002803FB" w:rsidRDefault="00896F99" w:rsidP="00F21CAB">
      <w:pPr>
        <w:ind w:firstLine="284"/>
        <w:jc w:val="both"/>
        <w:rPr>
          <w:rFonts w:eastAsia="Times New Roman" w:cs="Times New Roman"/>
        </w:rPr>
      </w:pPr>
      <w:r w:rsidRPr="002803FB">
        <w:rPr>
          <w:rFonts w:eastAsia="Times New Roman" w:cs="Times New Roman"/>
        </w:rPr>
        <w:t>Кравченко Г.И. приобрела в магазине бытовой техники пылесос, который сломался через неделю использования. Продавец на просьбу Кравченко Г.И. заменить пылесос ответил отказом. Кравченко Г.И. обратилась в Общество по защите прав потребителей с просьбой защитить ее права.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Как общество по защите прав потребителей может защитить права Кравченко Г.И. в суде? 2) Определите процессуальное положение Кравченко и магазина бытовой техники. 3) На основании анализа ч. 1 ст. 45, ст. 46 ГПК РФ, ст. 44–46 Закона РФ «О защите прав потребителей» определите субъектов, которые могут обращаться в суд в защиту прав и законных интересов потребителей. 4) На ком лежит обязанность доказывания обоснованности заявленного требования: на Обществе по защите прав потребителей или на Кравченко Г.И.? 5) Кто несет судебные расходы по данному делу?  6) </w:t>
      </w:r>
      <w:r w:rsidRPr="002803FB">
        <w:rPr>
          <w:rFonts w:eastAsia="Times New Roman" w:cs="Times New Roman"/>
        </w:rPr>
        <w:lastRenderedPageBreak/>
        <w:t xml:space="preserve">Приведите примеры (со ссылкой на соответствующие нормы права), когда в качестве процессуального истца может выступать гражданин.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 </w:t>
      </w: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4  </w:t>
      </w:r>
    </w:p>
    <w:p w:rsidR="00896F99" w:rsidRPr="002803FB" w:rsidRDefault="00896F99" w:rsidP="00F21CAB">
      <w:pPr>
        <w:ind w:firstLine="284"/>
        <w:jc w:val="both"/>
        <w:rPr>
          <w:rFonts w:eastAsia="Times New Roman" w:cs="Times New Roman"/>
        </w:rPr>
      </w:pPr>
      <w:r w:rsidRPr="002803FB">
        <w:rPr>
          <w:rFonts w:eastAsia="Times New Roman" w:cs="Times New Roman"/>
        </w:rPr>
        <w:t>Орган опеки и попечительства обратился в суд с иском о лишении Котова Н.А. родительских прав в отношении его несовершеннолетнего ребенка Максима.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Определите процессуальное положение органа опеки и попечительства, Котова и ребенка. 2) Кто должен быть привлечен для дачи заключения по данному делу? 3) Чем отличается правовое регулирование привлечения в процесс прокурора для дачи заключения по делу (ч. 3 ст. 45 ГПК РФ) и органа управления для дачи заключения по делу (ч. 1 ст. 47 ГПК РФ)? 4) Перечислите категории дел, по которым прокурор привлекается в процесс с целью дачи заключения) 5) Каковы последствия неявки в судебное заседание прокурора, участвующего в деле с целью дачи по нему заключения? 6) Укажите момент судебного разбирательства (часть судебного заседания), когда суд обязан предоставить прокурору слово для дачи заключения по делу.</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Default="00896F99" w:rsidP="00F21CAB">
      <w:pPr>
        <w:ind w:firstLine="284"/>
        <w:jc w:val="both"/>
        <w:rPr>
          <w:rFonts w:eastAsia="Times New Roman" w:cs="Times New Roman"/>
        </w:rPr>
      </w:pPr>
      <w:r w:rsidRPr="002803FB">
        <w:rPr>
          <w:rFonts w:eastAsia="Times New Roman" w:cs="Times New Roman"/>
        </w:rPr>
        <w:t xml:space="preserve">Составьте проект заключения (в письменной форме) органа опеки и попечительства по одному из предложенных вариантов: 1) по делу о лишении родительских прав; 2) по делу об усыновлении; 3) по делу об отмене усыновления; 4) об определении места жительства ребенка при раздельном проживании родителей. </w:t>
      </w:r>
    </w:p>
    <w:p w:rsidR="00DC5DB2" w:rsidRPr="002803FB" w:rsidRDefault="00DC5DB2"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ind w:firstLine="284"/>
        <w:jc w:val="both"/>
        <w:rPr>
          <w:rFonts w:cs="Times New Roman"/>
          <w:lang w:eastAsia="en-US"/>
        </w:rPr>
      </w:pPr>
      <w:r w:rsidRPr="002803FB">
        <w:rPr>
          <w:rFonts w:cs="Times New Roman"/>
          <w:lang w:eastAsia="en-US"/>
        </w:rPr>
        <w:t xml:space="preserve">Управление Федеральной службы по надзору в сфере защиты прав потребителей по Красноярскому краю обратилось в суд с иском к ОАО «Научно-исследовательский институт автоматизированных средств производства и контроля» об </w:t>
      </w:r>
      <w:proofErr w:type="spellStart"/>
      <w:r w:rsidRPr="002803FB">
        <w:rPr>
          <w:rFonts w:cs="Times New Roman"/>
          <w:lang w:eastAsia="en-US"/>
        </w:rPr>
        <w:t>обязании</w:t>
      </w:r>
      <w:proofErr w:type="spellEnd"/>
      <w:r w:rsidRPr="002803FB">
        <w:rPr>
          <w:rFonts w:cs="Times New Roman"/>
          <w:lang w:eastAsia="en-US"/>
        </w:rPr>
        <w:t xml:space="preserve"> устранить нарушения санитарно-эпидемиологического законодательства. В ходе рассмотрения дела истец заявил об отказе от иска, который был принят судом; производство по делу прекращено.</w:t>
      </w:r>
    </w:p>
    <w:p w:rsidR="00896F99" w:rsidRPr="002803FB" w:rsidRDefault="00896F99" w:rsidP="00F21CAB">
      <w:pPr>
        <w:ind w:firstLine="284"/>
        <w:jc w:val="both"/>
        <w:rPr>
          <w:rFonts w:cs="Times New Roman"/>
          <w:lang w:eastAsia="en-US"/>
        </w:rPr>
      </w:pPr>
      <w:r w:rsidRPr="002803FB">
        <w:rPr>
          <w:rFonts w:cs="Times New Roman"/>
          <w:b/>
          <w:lang w:eastAsia="en-US"/>
        </w:rPr>
        <w:t>Вопросы:</w:t>
      </w:r>
      <w:r w:rsidRPr="002803FB">
        <w:rPr>
          <w:rFonts w:cs="Times New Roman"/>
          <w:lang w:eastAsia="en-US"/>
        </w:rPr>
        <w:t xml:space="preserve"> 1) В чем заключаются процессуальные особенности рассмотрения дел по искам в защиту интересов неопределенного круга лиц? 2) Проанализируйте сложившуюся ситуацию. Правомерны ли действия участников процесса?</w:t>
      </w:r>
    </w:p>
    <w:p w:rsidR="00896F99" w:rsidRPr="002803FB" w:rsidRDefault="00896F99" w:rsidP="00F21CAB">
      <w:pPr>
        <w:ind w:firstLine="284"/>
        <w:jc w:val="both"/>
        <w:rPr>
          <w:rFonts w:cs="Times New Roman"/>
          <w:lang w:eastAsia="en-US"/>
        </w:rPr>
      </w:pPr>
    </w:p>
    <w:p w:rsidR="00896F99" w:rsidRPr="002803FB" w:rsidRDefault="00896F99" w:rsidP="00F21CAB">
      <w:pPr>
        <w:ind w:firstLine="284"/>
        <w:jc w:val="both"/>
        <w:rPr>
          <w:rFonts w:eastAsia="Calibri" w:cs="Times New Roman"/>
          <w:lang w:eastAsia="en-US"/>
        </w:rPr>
      </w:pPr>
    </w:p>
    <w:p w:rsidR="00896F99" w:rsidRPr="002803FB" w:rsidRDefault="00896F99" w:rsidP="00372B7B">
      <w:pPr>
        <w:jc w:val="center"/>
        <w:rPr>
          <w:rFonts w:eastAsia="Times New Roman" w:cs="Times New Roman"/>
          <w:b/>
        </w:rPr>
      </w:pPr>
      <w:r w:rsidRPr="002803FB">
        <w:rPr>
          <w:rFonts w:eastAsia="Times New Roman" w:cs="Times New Roman"/>
          <w:b/>
        </w:rPr>
        <w:t>Занятие 8</w:t>
      </w:r>
    </w:p>
    <w:p w:rsidR="00896F99" w:rsidRPr="002803FB" w:rsidRDefault="00896F99" w:rsidP="00372B7B">
      <w:pPr>
        <w:jc w:val="center"/>
        <w:rPr>
          <w:rFonts w:eastAsia="Times New Roman" w:cs="Times New Roman"/>
          <w:b/>
        </w:rPr>
      </w:pPr>
      <w:r w:rsidRPr="002803FB">
        <w:rPr>
          <w:rFonts w:eastAsia="Times New Roman" w:cs="Times New Roman"/>
          <w:b/>
        </w:rPr>
        <w:t>Тема: ПРЕДСТАВИТЕЛЬСТВО В СУДЕ</w:t>
      </w:r>
    </w:p>
    <w:p w:rsidR="00896F99" w:rsidRPr="002803FB" w:rsidRDefault="00896F99" w:rsidP="00372B7B">
      <w:pPr>
        <w:jc w:val="center"/>
        <w:rPr>
          <w:rFonts w:eastAsia="Times New Roman" w:cs="Times New Roman"/>
          <w:b/>
        </w:rPr>
      </w:pPr>
    </w:p>
    <w:p w:rsidR="00896F99" w:rsidRPr="002803FB" w:rsidRDefault="00896F99" w:rsidP="00372B7B">
      <w:pPr>
        <w:jc w:val="center"/>
        <w:rPr>
          <w:rFonts w:eastAsia="Times New Roman" w:cs="Times New Roman"/>
          <w:b/>
        </w:rPr>
      </w:pPr>
      <w:r w:rsidRPr="002803FB">
        <w:rPr>
          <w:rFonts w:eastAsia="Times New Roman" w:cs="Times New Roman"/>
          <w:b/>
        </w:rPr>
        <w:t xml:space="preserve">Основные вопросы </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Понятие и признаки судебного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Субъекты судебного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Понятие, виды и основания законного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Договорное, уставное и общественное виды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Представительство в суде интересов Правительства РФ.</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372B7B" w:rsidRPr="002803FB" w:rsidRDefault="00372B7B" w:rsidP="00F21CAB">
      <w:pPr>
        <w:ind w:firstLine="284"/>
        <w:jc w:val="both"/>
        <w:rPr>
          <w:rFonts w:eastAsia="Times New Roman" w:cs="Times New Roman"/>
          <w:b/>
        </w:rPr>
      </w:pPr>
    </w:p>
    <w:p w:rsidR="00896F99" w:rsidRPr="002803FB" w:rsidRDefault="00896F99" w:rsidP="00372B7B">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372B7B" w:rsidRPr="002803FB" w:rsidRDefault="00372B7B" w:rsidP="00F21CAB">
      <w:pPr>
        <w:ind w:firstLine="284"/>
        <w:jc w:val="center"/>
        <w:rPr>
          <w:rFonts w:eastAsia="Times New Roman" w:cs="Times New Roman"/>
          <w:b/>
        </w:rPr>
      </w:pPr>
    </w:p>
    <w:p w:rsidR="00896F99" w:rsidRPr="002803FB" w:rsidRDefault="00896F99" w:rsidP="00372B7B">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Шерстюк В.М. Судебное представительство по гражданским делам. М., 1984.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Тарло</w:t>
      </w:r>
      <w:proofErr w:type="spellEnd"/>
      <w:r w:rsidRPr="002803FB">
        <w:rPr>
          <w:rFonts w:cs="Times New Roman"/>
          <w:lang w:eastAsia="en-US"/>
        </w:rPr>
        <w:t xml:space="preserve"> Е.Г. Проблемы профессионального представительства в судопроизводстве России: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д-ра юрид. наук. М., 2004.</w:t>
      </w:r>
    </w:p>
    <w:p w:rsidR="00896F99" w:rsidRPr="002803FB" w:rsidRDefault="00896F99" w:rsidP="00F21CAB">
      <w:pPr>
        <w:ind w:firstLine="284"/>
        <w:jc w:val="both"/>
        <w:rPr>
          <w:rFonts w:cs="Times New Roman"/>
          <w:lang w:eastAsia="en-US"/>
        </w:rPr>
      </w:pPr>
      <w:r w:rsidRPr="002803FB">
        <w:rPr>
          <w:rFonts w:cs="Times New Roman"/>
          <w:lang w:eastAsia="en-US"/>
        </w:rPr>
        <w:t xml:space="preserve">Сидоров Р.А. Представительство в гражданском процессе: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Тверь, 2003.</w:t>
      </w:r>
    </w:p>
    <w:p w:rsidR="00896F99" w:rsidRPr="002803FB" w:rsidRDefault="00896F99" w:rsidP="00F21CAB">
      <w:pPr>
        <w:ind w:firstLine="284"/>
        <w:jc w:val="both"/>
        <w:rPr>
          <w:rFonts w:cs="Times New Roman"/>
          <w:lang w:eastAsia="en-US"/>
        </w:rPr>
      </w:pPr>
      <w:r w:rsidRPr="002803FB">
        <w:rPr>
          <w:rFonts w:cs="Times New Roman"/>
          <w:lang w:eastAsia="en-US"/>
        </w:rPr>
        <w:t>Халатов С.А. Представительство в гражданском и арбитражном процессе. М.: Норма. 2002.</w:t>
      </w:r>
    </w:p>
    <w:p w:rsidR="00896F99" w:rsidRPr="002803FB" w:rsidRDefault="00896F99" w:rsidP="00F21CAB">
      <w:pPr>
        <w:ind w:firstLine="284"/>
        <w:jc w:val="both"/>
        <w:rPr>
          <w:rFonts w:cs="Times New Roman"/>
          <w:lang w:eastAsia="en-US"/>
        </w:rPr>
      </w:pPr>
      <w:r w:rsidRPr="002803FB">
        <w:rPr>
          <w:rFonts w:cs="Times New Roman"/>
          <w:lang w:eastAsia="en-US"/>
        </w:rPr>
        <w:t>Табак И.А. Представительство в гражданском процессуальное праве: новые положения. Саратов. 2008.</w:t>
      </w:r>
    </w:p>
    <w:p w:rsidR="00896F99" w:rsidRPr="002803FB" w:rsidRDefault="00896F99" w:rsidP="00F21CAB">
      <w:pPr>
        <w:ind w:firstLine="284"/>
        <w:jc w:val="both"/>
        <w:rPr>
          <w:rFonts w:cs="Times New Roman"/>
          <w:lang w:eastAsia="en-US"/>
        </w:rPr>
      </w:pPr>
      <w:r w:rsidRPr="002803FB">
        <w:rPr>
          <w:rFonts w:cs="Times New Roman"/>
          <w:lang w:eastAsia="en-US"/>
        </w:rPr>
        <w:t xml:space="preserve">Кирюшина С.В. Реализация адвокатом полномочий по защите прав и законных интересов граждан в гражданском судопроизводстве (организационно-правовой аспект):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2009.</w:t>
      </w:r>
    </w:p>
    <w:p w:rsidR="00896F99" w:rsidRPr="002803FB" w:rsidRDefault="00896F99" w:rsidP="00F21CAB">
      <w:pPr>
        <w:ind w:firstLine="284"/>
        <w:jc w:val="both"/>
        <w:rPr>
          <w:rFonts w:cs="Times New Roman"/>
          <w:lang w:eastAsia="en-US"/>
        </w:rPr>
      </w:pPr>
      <w:r w:rsidRPr="002803FB">
        <w:rPr>
          <w:rFonts w:cs="Times New Roman"/>
          <w:lang w:eastAsia="en-US"/>
        </w:rPr>
        <w:t xml:space="preserve">Владимирова И.А. Особенности гражданско-правового регулирования оказания услуг адвокатом: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2006.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Макушкина</w:t>
      </w:r>
      <w:proofErr w:type="spellEnd"/>
      <w:r w:rsidRPr="002803FB">
        <w:rPr>
          <w:rFonts w:cs="Times New Roman"/>
          <w:lang w:eastAsia="en-US"/>
        </w:rPr>
        <w:t xml:space="preserve"> Е.Э. Право адвоката на сбор доказательств (гражданско-процессуальный аспект):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Томск, 2007.</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Чудиновская</w:t>
      </w:r>
      <w:proofErr w:type="spellEnd"/>
      <w:r w:rsidRPr="002803FB">
        <w:rPr>
          <w:rFonts w:cs="Times New Roman"/>
          <w:lang w:eastAsia="en-US"/>
        </w:rPr>
        <w:t xml:space="preserve"> Н.А. Институт представительства в современном </w:t>
      </w:r>
      <w:proofErr w:type="spellStart"/>
      <w:r w:rsidRPr="002803FB">
        <w:rPr>
          <w:rFonts w:cs="Times New Roman"/>
          <w:lang w:eastAsia="en-US"/>
        </w:rPr>
        <w:t>цивилистическом</w:t>
      </w:r>
      <w:proofErr w:type="spellEnd"/>
      <w:r w:rsidRPr="002803FB">
        <w:rPr>
          <w:rFonts w:cs="Times New Roman"/>
          <w:lang w:eastAsia="en-US"/>
        </w:rPr>
        <w:t xml:space="preserve"> процессе: некоторые аспекты // Арбитражный и гражданский процесс. 2015. № 10. С. 17–22.</w:t>
      </w:r>
    </w:p>
    <w:p w:rsidR="00896F99" w:rsidRPr="002803FB" w:rsidRDefault="00896F99" w:rsidP="00F21CAB">
      <w:pPr>
        <w:ind w:firstLine="284"/>
        <w:jc w:val="both"/>
        <w:rPr>
          <w:rFonts w:cs="Times New Roman"/>
          <w:lang w:eastAsia="en-US"/>
        </w:rPr>
      </w:pPr>
      <w:r w:rsidRPr="002803FB">
        <w:rPr>
          <w:rFonts w:cs="Times New Roman"/>
          <w:lang w:eastAsia="en-US"/>
        </w:rPr>
        <w:t>Туманова Л.В. Некоторые вопросы представительства в гражданском судопроизводстве // Арбитражный и гражданский процесс. 2010. № 3. С. 29–34.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Вандраков</w:t>
      </w:r>
      <w:proofErr w:type="spellEnd"/>
      <w:r w:rsidRPr="002803FB">
        <w:rPr>
          <w:rFonts w:cs="Times New Roman"/>
          <w:lang w:eastAsia="en-US"/>
        </w:rPr>
        <w:t xml:space="preserve"> С.Ю. </w:t>
      </w:r>
      <w:hyperlink r:id="rId14" w:history="1">
        <w:r w:rsidRPr="002803FB">
          <w:rPr>
            <w:rFonts w:cs="Times New Roman"/>
            <w:lang w:eastAsia="en-US"/>
          </w:rPr>
          <w:t>Использование судом объяснений</w:t>
        </w:r>
      </w:hyperlink>
      <w:r w:rsidRPr="002803FB">
        <w:rPr>
          <w:rFonts w:cs="Times New Roman"/>
          <w:lang w:eastAsia="en-US"/>
        </w:rPr>
        <w:t xml:space="preserve"> представителя в гражданском процессе // Исполнительное право. 2010. № 3. С. 16–18.</w:t>
      </w:r>
    </w:p>
    <w:p w:rsidR="00896F99" w:rsidRPr="002803FB" w:rsidRDefault="00896F99" w:rsidP="00F21CAB">
      <w:pPr>
        <w:ind w:firstLine="284"/>
        <w:jc w:val="both"/>
        <w:rPr>
          <w:rFonts w:cs="Times New Roman"/>
          <w:lang w:eastAsia="en-US"/>
        </w:rPr>
      </w:pPr>
      <w:r w:rsidRPr="002803FB">
        <w:rPr>
          <w:rFonts w:cs="Times New Roman"/>
          <w:lang w:eastAsia="en-US"/>
        </w:rPr>
        <w:lastRenderedPageBreak/>
        <w:t>Бардин Л.Н. К вопросу об оформлении полномочий адвоката в гражданском процессе // Адвокатская практика. 2015. № 5. С. 48–50.</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Парфирьев</w:t>
      </w:r>
      <w:proofErr w:type="spellEnd"/>
      <w:r w:rsidRPr="002803FB">
        <w:rPr>
          <w:rFonts w:cs="Times New Roman"/>
          <w:lang w:eastAsia="en-US"/>
        </w:rPr>
        <w:t xml:space="preserve"> Д.Н. Несоответствие целей назначения и полномочий адвоката ответчика, место жительства которого неизвестно // Адвокатская практика. 2015. № 2. С. 20–24.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Казиханова</w:t>
      </w:r>
      <w:proofErr w:type="spellEnd"/>
      <w:r w:rsidRPr="002803FB">
        <w:rPr>
          <w:rFonts w:cs="Times New Roman"/>
          <w:lang w:eastAsia="en-US"/>
        </w:rPr>
        <w:t xml:space="preserve"> С.С. Некоторые вопросы применения ст. 50 ГПК РФ о представителях, назначаемых судом // Актуальные проблемы российского права. 2015. № 1. С. 100–106.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Шереметова</w:t>
      </w:r>
      <w:proofErr w:type="spellEnd"/>
      <w:r w:rsidRPr="002803FB">
        <w:rPr>
          <w:rFonts w:cs="Times New Roman"/>
          <w:lang w:eastAsia="en-US"/>
        </w:rPr>
        <w:t xml:space="preserve"> Г.С. Право на бесплатную юридическую помощь в гражданском процессе. М.: Статут, 2015. – 176 с.</w:t>
      </w:r>
    </w:p>
    <w:p w:rsidR="00896F99" w:rsidRPr="002803FB" w:rsidRDefault="00896F99" w:rsidP="00F21CAB">
      <w:pPr>
        <w:ind w:firstLine="284"/>
        <w:jc w:val="both"/>
        <w:rPr>
          <w:rFonts w:cs="Times New Roman"/>
          <w:lang w:eastAsia="en-US"/>
        </w:rPr>
      </w:pPr>
      <w:r w:rsidRPr="002803FB">
        <w:rPr>
          <w:rFonts w:cs="Times New Roman"/>
          <w:lang w:eastAsia="en-US"/>
        </w:rPr>
        <w:t>Ивакин В.К. К вопросу о целях судебного представительства по гражданским делам // Арбитражный и гражданский процесс. 2006. № 10. С. 12–15.</w:t>
      </w:r>
    </w:p>
    <w:p w:rsidR="00896F99" w:rsidRPr="002803FB" w:rsidRDefault="00896F99" w:rsidP="00F21CAB">
      <w:pPr>
        <w:ind w:firstLine="284"/>
        <w:jc w:val="both"/>
        <w:rPr>
          <w:rFonts w:eastAsia="Times New Roman" w:cs="Times New Roman"/>
        </w:rPr>
      </w:pPr>
      <w:r w:rsidRPr="002803FB">
        <w:rPr>
          <w:rFonts w:eastAsia="Times New Roman" w:cs="Times New Roman"/>
        </w:rPr>
        <w:t>Ивакин В. Полномочия адвоката – представителя в гражданском и арбитражном процессе и их оформление // Арбитражный и гражданский процесс. 2008. № 1. С. 5–8.</w:t>
      </w:r>
    </w:p>
    <w:p w:rsidR="00896F99" w:rsidRPr="002803FB" w:rsidRDefault="00896F99" w:rsidP="00F21CAB">
      <w:pPr>
        <w:ind w:firstLine="284"/>
        <w:jc w:val="both"/>
        <w:rPr>
          <w:rFonts w:eastAsia="Times New Roman" w:cs="Times New Roman"/>
        </w:rPr>
      </w:pPr>
      <w:r w:rsidRPr="002803FB">
        <w:rPr>
          <w:rFonts w:eastAsia="Times New Roman" w:cs="Times New Roman"/>
        </w:rPr>
        <w:t>Гражданский и арбитражный процесс, нотариат, обязательственные отношения: Образцы документов с комментариями / Под ред. В.В. Яркова. М., 1998. С. 1–2 (Доверенности).</w:t>
      </w: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Конституция РФ – ст. 48.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ГПК РФ (с изм. и доп.) – глава 5. </w:t>
      </w:r>
    </w:p>
    <w:p w:rsidR="00896F99" w:rsidRPr="002803FB" w:rsidRDefault="00896F99" w:rsidP="00F21CAB">
      <w:pPr>
        <w:ind w:firstLine="284"/>
        <w:jc w:val="both"/>
        <w:rPr>
          <w:rFonts w:eastAsia="Times New Roman" w:cs="Times New Roman"/>
        </w:rPr>
      </w:pPr>
      <w:r w:rsidRPr="002803FB">
        <w:rPr>
          <w:rFonts w:eastAsia="Times New Roman" w:cs="Times New Roman"/>
        </w:rPr>
        <w:t>ГК РФ (с изм. и доп.) – ст. ст. 27, 31– 33, 34, 53, 55, 185, 185.1–189, п. 5 ст. 1242, п. 2 ст. 1265.</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56, 62, 64, 65, 121–123, 126.1, 145, 148.1, 152, 153, 153.1, 153.2, п. 4 ст. 155.1, п. 1, 2 ст. 155.2.</w:t>
      </w:r>
    </w:p>
    <w:p w:rsidR="00896F99" w:rsidRPr="002803FB" w:rsidRDefault="00896F99" w:rsidP="00F21CAB">
      <w:pPr>
        <w:ind w:firstLine="284"/>
        <w:jc w:val="both"/>
        <w:rPr>
          <w:rFonts w:eastAsia="Times New Roman" w:cs="Times New Roman"/>
        </w:rPr>
      </w:pPr>
      <w:r w:rsidRPr="002803FB">
        <w:rPr>
          <w:rFonts w:eastAsia="Times New Roman" w:cs="Times New Roman"/>
        </w:rPr>
        <w:t>ФЗ от 31.05.2002 г. № 63-ФЗ (ред. от 02.06.2016 г.) «Об адвокатской деятельности и адвокатуре в Российской Федерации» – ст. ст. 1, 6, 7, 18, 20–26.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24.04.2008 г. № 48-ФЗ (ред. от 28.11.2015 г.) «Об опеке и попечительстве» – ст. ст. 2, 3, 5; ст. 6, ст. ст. 7–15, 17–24, 26, 28–30.</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02.07.2013 г. № 167-ФЗ (ред. от 25.11.2013 г.)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12.01.1996 г. № 10-ФЗ (ред. от 31.01.2016 г.) «О профессиональных союзах, их правах и гарантиях деятельности» – ст. ст. 11, 23.</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21.11.2011 г. № 324-ФЗ (ред. от 28.11.2015 г.) «О бесплатной юридической помощи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Конституционного Суда РФ от 27.02.2009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w:t>
      </w:r>
      <w:proofErr w:type="spellStart"/>
      <w:r w:rsidRPr="002803FB">
        <w:rPr>
          <w:rFonts w:eastAsia="Times New Roman" w:cs="Times New Roman"/>
        </w:rPr>
        <w:t>Штукатурова</w:t>
      </w:r>
      <w:proofErr w:type="spellEnd"/>
      <w:r w:rsidRPr="002803FB">
        <w:rPr>
          <w:rFonts w:eastAsia="Times New Roman" w:cs="Times New Roman"/>
        </w:rPr>
        <w:t xml:space="preserve"> и М.А. Яшиной».</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23.06.2015 г. № 25 «О применении судами некоторых положений раздела I части первой Гражданского кодекса Российской Федерации» (пункт 125).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19.12.2003 г. № 23 (ред. от 23.06.2015 г.) «О судебном решении» (пункт 10).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19.06.2012 г. № 13 «О применении судами норм гражданского процессуального законодательства, регламентирующих производство в суде апелляционной инстанции» (пункты 3, 20).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24.06.2008 г. № 11 (ред. от 09.02.2012 г.) «О подготовке гражданских дел к судебному разбирательству» (пункты 19–22).</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26.06.2008 г. № 13 (ред. от 09.02.2012 г.) «О применении норм Гражданского процессуального кодекса Российской Федерации при рассмотрении и разрешении дел в суде первой инстанции» (пункты 3–5).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20.04.2006 г. № 8 (ред. от 17.12.2013 г.) «О применении судами законодательства при рассмотрении дел об усыновлении (удочерении) детей» (пункты 3, 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Правительства РФ от 18.05.2009 г. № 423 (ред. от 10.09.2015 г.) «Об отдельных вопросах осуществления опеки и попечительства в отношении несовершеннолетних граждан». </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Правительства РФ от 01.06.2004 г. № 260 (ред. от 21.05.2016 г.) «О Регламенте Правительства Российской Федерации и Положении об Аппарате Правительства Российской Федерации» (с изм. и доп., вступ. в силу с 10.06.2016 г.</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5.</w:t>
      </w: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Буранов Л.П. выдал доверенность на предъявление иска и ведение дела в суде своему знакомому Николаеву В.Д. Последний подал в районный суд исковое заявление, составленное им от имени Буранова Л.П. Судья отказал в принятии искового заявления на том основании, что Николаев В.Д. не является членом коллегии адвокатов и не имеет высшего юридического образования.</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Перечислите требования, предъявляемые к представителю. 2) Оцените правомерность действий суда. 3) Вариант: изменилось бы решение задачи, если бы выяснилось, что Николаев В.Д. имеет высшее юридическое образование и работает следователем в прокуратуре?</w:t>
      </w:r>
    </w:p>
    <w:p w:rsidR="00896F99" w:rsidRPr="002803FB" w:rsidRDefault="00896F99" w:rsidP="00F21CAB">
      <w:pPr>
        <w:ind w:firstLine="284"/>
        <w:jc w:val="both"/>
        <w:rPr>
          <w:rFonts w:eastAsia="Times New Roman" w:cs="Times New Roman"/>
          <w:color w:val="000000"/>
          <w:shd w:val="clear" w:color="auto" w:fill="F2F9FA"/>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По каким из нижеперечисленных дел обязательно присутствие в судебном заседании стороны, несмотря на участие в деле ее представителя (укажите, чем это обусловлено): 1) об усыновлении ребенка; 2)  о лишении родительских прав; 3) о расторжении  брака; 4) о восстановлении на работе; 5) об отмене усыновления; 6) о защите чести и достоинства; 7) о признании сделки недействительной.</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cs="Times New Roman"/>
          <w:b/>
        </w:rPr>
      </w:pPr>
      <w:r w:rsidRPr="002803FB">
        <w:rPr>
          <w:rFonts w:cs="Times New Roman"/>
          <w:b/>
        </w:rPr>
        <w:t>Задача 3</w:t>
      </w:r>
    </w:p>
    <w:p w:rsidR="00896F99" w:rsidRPr="00FE190F" w:rsidRDefault="00896F99" w:rsidP="00F21CAB">
      <w:pPr>
        <w:ind w:firstLine="284"/>
        <w:jc w:val="both"/>
        <w:rPr>
          <w:rFonts w:cs="Times New Roman"/>
        </w:rPr>
      </w:pPr>
      <w:r w:rsidRPr="002803FB">
        <w:rPr>
          <w:rFonts w:cs="Times New Roman"/>
        </w:rPr>
        <w:t xml:space="preserve">Укажите, какие из нижеперечисленных процессуальных действий представитель вправе совершить без указания на них в доверенности: </w:t>
      </w:r>
      <w:r w:rsidRPr="00FE190F">
        <w:rPr>
          <w:rFonts w:cs="Times New Roman"/>
        </w:rPr>
        <w:t>1) предъявить исковое заявление в суд; 2) увеличить или уменьшить размер исковых требований; 3) изменить предмет и основание иска; 4) обжаловать определение суда; 5) предъявить встречный иск; 6) заявить ходатайство о вызове свидетеля; 7) признать иск; 8) признать факт, имеющий значение для правильного разрешения дела; 9) подписать апелляционную жалобу; 10) заключить мировое соглашение.</w:t>
      </w:r>
    </w:p>
    <w:p w:rsidR="00896F99" w:rsidRPr="002803FB" w:rsidRDefault="00896F99" w:rsidP="00F21CAB">
      <w:pPr>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b/>
          <w:lang w:eastAsia="en-US"/>
        </w:rPr>
        <w:t>Задача 4</w:t>
      </w:r>
    </w:p>
    <w:p w:rsidR="00896F99" w:rsidRPr="002803FB" w:rsidRDefault="00896F99" w:rsidP="00F21CAB">
      <w:pPr>
        <w:autoSpaceDE w:val="0"/>
        <w:autoSpaceDN w:val="0"/>
        <w:adjustRightInd w:val="0"/>
        <w:ind w:firstLine="284"/>
        <w:jc w:val="both"/>
        <w:rPr>
          <w:rFonts w:cs="Times New Roman"/>
        </w:rPr>
      </w:pPr>
      <w:r w:rsidRPr="002803FB">
        <w:rPr>
          <w:rFonts w:cs="Times New Roman"/>
        </w:rPr>
        <w:t xml:space="preserve">В процессе рассмотрения дела о взыскании задолженности, выяснилось, что ответчик выехал с постоянного места жительства в неизвестном направлении. Адвокат ответчика, назначенный судом в порядке ст. 50 ГПК РФ, в судебном заседании иск признал; судом принято решение об удовлетворении иска. </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b/>
        </w:rPr>
        <w:t>Вопросы:</w:t>
      </w:r>
      <w:r w:rsidRPr="002803FB">
        <w:rPr>
          <w:rFonts w:cs="Times New Roman"/>
        </w:rPr>
        <w:t xml:space="preserve"> 1) В каких случаях суд обязан привлечь к участию в деле адвоката в порядке ст. 50 ГПК РФ? 2) Какие процессуальные права и обязанности имеет а</w:t>
      </w:r>
      <w:r w:rsidRPr="002803FB">
        <w:rPr>
          <w:rFonts w:cs="Times New Roman"/>
          <w:lang w:eastAsia="en-US"/>
        </w:rPr>
        <w:t xml:space="preserve">двокат, </w:t>
      </w:r>
      <w:r w:rsidRPr="002803FB">
        <w:rPr>
          <w:rFonts w:cs="Times New Roman"/>
          <w:lang w:eastAsia="en-US"/>
        </w:rPr>
        <w:lastRenderedPageBreak/>
        <w:t>назначенный судом в качестве представителя ответчика в порядке ст. 50 ГПК РФ? 3) Оцените ситуацию с точки зрения соблюдения норм процессуального права.</w:t>
      </w:r>
    </w:p>
    <w:p w:rsidR="00896F99" w:rsidRPr="002803FB" w:rsidRDefault="00896F99" w:rsidP="00F21CAB">
      <w:pPr>
        <w:autoSpaceDE w:val="0"/>
        <w:autoSpaceDN w:val="0"/>
        <w:adjustRightInd w:val="0"/>
        <w:ind w:firstLine="284"/>
        <w:jc w:val="both"/>
        <w:rPr>
          <w:rFonts w:cs="Times New Roman"/>
          <w:lang w:eastAsia="en-US"/>
        </w:rPr>
      </w:pPr>
    </w:p>
    <w:p w:rsidR="00896F99" w:rsidRPr="002803FB" w:rsidRDefault="00896F99" w:rsidP="00F21CAB">
      <w:pPr>
        <w:autoSpaceDE w:val="0"/>
        <w:autoSpaceDN w:val="0"/>
        <w:adjustRightInd w:val="0"/>
        <w:ind w:firstLine="284"/>
        <w:jc w:val="both"/>
        <w:rPr>
          <w:rFonts w:cs="Times New Roman"/>
          <w:b/>
        </w:rPr>
      </w:pPr>
      <w:r w:rsidRPr="002803FB">
        <w:rPr>
          <w:rFonts w:cs="Times New Roman"/>
          <w:b/>
        </w:rPr>
        <w:t>Задача 5</w:t>
      </w:r>
    </w:p>
    <w:p w:rsidR="00372B7B"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Составьте доверенность на право участия гражданина Дмитриева Н.В. представителем по делу гражданина Леонова В.И. о взыскании с </w:t>
      </w:r>
      <w:proofErr w:type="spellStart"/>
      <w:r w:rsidRPr="002803FB">
        <w:rPr>
          <w:rFonts w:eastAsia="Times New Roman" w:cs="Times New Roman"/>
        </w:rPr>
        <w:t>Невзорова</w:t>
      </w:r>
      <w:proofErr w:type="spellEnd"/>
      <w:r w:rsidRPr="002803FB">
        <w:rPr>
          <w:rFonts w:eastAsia="Times New Roman" w:cs="Times New Roman"/>
        </w:rPr>
        <w:t xml:space="preserve"> Т.Я. задолженности по договору аренды. </w:t>
      </w:r>
    </w:p>
    <w:p w:rsidR="00372B7B" w:rsidRPr="002803FB" w:rsidRDefault="00372B7B"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autoSpaceDE w:val="0"/>
        <w:autoSpaceDN w:val="0"/>
        <w:adjustRightInd w:val="0"/>
        <w:ind w:firstLine="284"/>
        <w:jc w:val="both"/>
        <w:rPr>
          <w:rFonts w:cs="Times New Roman"/>
        </w:rPr>
      </w:pPr>
      <w:r w:rsidRPr="002803FB">
        <w:rPr>
          <w:rFonts w:cs="Times New Roman"/>
        </w:rPr>
        <w:t xml:space="preserve">В порядке индивидуального задания подготовьте доклад (на 5 мин.) по одному из следующих вопросов: 1) В чем заключается отличие судебного представительства от представительства в гражданском праве? 2) </w:t>
      </w:r>
      <w:r w:rsidRPr="002803FB">
        <w:rPr>
          <w:rFonts w:cs="Times New Roman"/>
          <w:lang w:eastAsia="en-US"/>
        </w:rPr>
        <w:t>Право на бесплатную юридическую помощь в гражданском процессе.</w:t>
      </w:r>
    </w:p>
    <w:p w:rsidR="00896F99" w:rsidRPr="002803FB" w:rsidRDefault="00896F99" w:rsidP="00F21CAB">
      <w:pPr>
        <w:ind w:firstLine="284"/>
        <w:jc w:val="both"/>
        <w:rPr>
          <w:rFonts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7</w:t>
      </w:r>
    </w:p>
    <w:p w:rsidR="00896F99" w:rsidRPr="002803FB" w:rsidRDefault="00896F99" w:rsidP="00F21CAB">
      <w:pPr>
        <w:ind w:firstLine="284"/>
        <w:jc w:val="both"/>
        <w:rPr>
          <w:rFonts w:eastAsia="Times New Roman" w:cs="Times New Roman"/>
        </w:rPr>
      </w:pPr>
      <w:r w:rsidRPr="002803FB">
        <w:rPr>
          <w:rFonts w:eastAsia="Times New Roman" w:cs="Times New Roman"/>
        </w:rPr>
        <w:t>Подготовьтесь для участия в дискуссии на тему: «Каким требованиям должен отвечать и какими качествами должен обладать представитель, оказывающий квалифицированную юридическую помощь».</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Занятие 9</w:t>
      </w:r>
    </w:p>
    <w:p w:rsidR="00372B7B" w:rsidRPr="002803FB" w:rsidRDefault="00896F99" w:rsidP="00372B7B">
      <w:pPr>
        <w:jc w:val="center"/>
        <w:rPr>
          <w:rFonts w:eastAsia="Times New Roman" w:cs="Times New Roman"/>
          <w:b/>
        </w:rPr>
      </w:pPr>
      <w:r w:rsidRPr="002803FB">
        <w:rPr>
          <w:rFonts w:eastAsia="Times New Roman" w:cs="Times New Roman"/>
          <w:b/>
        </w:rPr>
        <w:t>Контрольная работа по теме:</w:t>
      </w:r>
    </w:p>
    <w:p w:rsidR="00896F99" w:rsidRPr="002803FB" w:rsidRDefault="00896F99" w:rsidP="00372B7B">
      <w:pPr>
        <w:jc w:val="center"/>
        <w:rPr>
          <w:rFonts w:eastAsia="Times New Roman" w:cs="Times New Roman"/>
          <w:b/>
        </w:rPr>
      </w:pPr>
      <w:r w:rsidRPr="002803FB">
        <w:rPr>
          <w:rFonts w:eastAsia="Times New Roman" w:cs="Times New Roman"/>
          <w:b/>
        </w:rPr>
        <w:t xml:space="preserve"> «ЛИЦА, УЧАСТВУЮЩИЕ В ДЕЛЕ»</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Calibri" w:cs="Times New Roman"/>
        </w:rPr>
      </w:pPr>
      <w:r w:rsidRPr="002803FB">
        <w:rPr>
          <w:rFonts w:eastAsia="Calibri" w:cs="Times New Roman"/>
          <w:b/>
        </w:rPr>
        <w:t xml:space="preserve">Примечание: </w:t>
      </w:r>
      <w:r w:rsidRPr="002803FB">
        <w:rPr>
          <w:rFonts w:eastAsia="Calibri" w:cs="Times New Roman"/>
        </w:rPr>
        <w:t>смотреть список литературы, нормативных и иных материалов, рекомендованных к занятиям 5–8.</w:t>
      </w:r>
    </w:p>
    <w:p w:rsidR="00896F99" w:rsidRPr="002803FB" w:rsidRDefault="00896F99" w:rsidP="00F21CAB">
      <w:pPr>
        <w:ind w:firstLine="284"/>
        <w:jc w:val="center"/>
        <w:rPr>
          <w:rFonts w:eastAsia="Times New Roman" w:cs="Times New Roman"/>
          <w:b/>
        </w:rPr>
      </w:pPr>
    </w:p>
    <w:p w:rsidR="00896F99" w:rsidRPr="002803FB" w:rsidRDefault="00896F99" w:rsidP="00EA64FB">
      <w:pPr>
        <w:jc w:val="center"/>
        <w:rPr>
          <w:rFonts w:eastAsia="Times New Roman" w:cs="Times New Roman"/>
          <w:b/>
        </w:rPr>
      </w:pPr>
    </w:p>
    <w:p w:rsidR="00896F99" w:rsidRPr="002803FB" w:rsidRDefault="00896F99" w:rsidP="00EA64FB">
      <w:pPr>
        <w:jc w:val="center"/>
        <w:rPr>
          <w:rFonts w:eastAsia="Times New Roman" w:cs="Times New Roman"/>
          <w:b/>
        </w:rPr>
      </w:pPr>
      <w:r w:rsidRPr="002803FB">
        <w:rPr>
          <w:rFonts w:eastAsia="Times New Roman" w:cs="Times New Roman"/>
          <w:b/>
        </w:rPr>
        <w:t>Занятие 10</w:t>
      </w:r>
    </w:p>
    <w:p w:rsidR="00372B7B" w:rsidRPr="002803FB" w:rsidRDefault="00896F99" w:rsidP="00EA64FB">
      <w:pPr>
        <w:jc w:val="center"/>
        <w:rPr>
          <w:rFonts w:eastAsia="Times New Roman" w:cs="Times New Roman"/>
          <w:b/>
        </w:rPr>
      </w:pPr>
      <w:r w:rsidRPr="002803FB">
        <w:rPr>
          <w:rFonts w:eastAsia="Times New Roman" w:cs="Times New Roman"/>
          <w:b/>
        </w:rPr>
        <w:t xml:space="preserve">Тема: ПОДВЕДОМСТВЕННОСТЬ </w:t>
      </w:r>
    </w:p>
    <w:p w:rsidR="00896F99" w:rsidRPr="002803FB" w:rsidRDefault="00896F99" w:rsidP="00EA64FB">
      <w:pPr>
        <w:jc w:val="center"/>
        <w:rPr>
          <w:rFonts w:eastAsia="Times New Roman" w:cs="Times New Roman"/>
          <w:b/>
        </w:rPr>
      </w:pPr>
      <w:r w:rsidRPr="002803FB">
        <w:rPr>
          <w:rFonts w:eastAsia="Times New Roman" w:cs="Times New Roman"/>
          <w:b/>
        </w:rPr>
        <w:t>ГРАЖДАНСКИХ ДЕЛ СУДУ</w:t>
      </w:r>
    </w:p>
    <w:p w:rsidR="00896F99" w:rsidRPr="002803FB" w:rsidRDefault="00896F99" w:rsidP="00EA64FB">
      <w:pPr>
        <w:jc w:val="center"/>
        <w:rPr>
          <w:rFonts w:eastAsia="Times New Roman" w:cs="Times New Roman"/>
          <w:b/>
        </w:rPr>
      </w:pPr>
    </w:p>
    <w:p w:rsidR="00896F99" w:rsidRPr="002803FB" w:rsidRDefault="00896F99" w:rsidP="00EA64FB">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Понятие и значение подведомственности.</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Виды подведомственности гражданских дел.</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Конституционного Суда Российской Федерации и судов общей юрисдикции, арбитражных судов.</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судов общей юрисдикции и арбитражных судов.</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судов общей юрисдикции и других органов, рассматривающих гражданские дела.</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суда общей юрисдикции по рассмотрению гражданских дел  и третейского суда.</w:t>
      </w:r>
    </w:p>
    <w:p w:rsidR="00896F99"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Последствия несоблюдения правил подведомственности гражданских дел суду общей юрисдикции.</w:t>
      </w:r>
    </w:p>
    <w:p w:rsidR="00DC5DB2" w:rsidRPr="002803FB" w:rsidRDefault="00DC5DB2" w:rsidP="00DC5DB2">
      <w:pPr>
        <w:ind w:left="284"/>
        <w:contextualSpacing/>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 М.: Норма: ИНФРА-М., 2013. – 704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784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Гражданское процессуальное право России / углубленный курс под ред. С.Ф. Афанасьева. – М., </w:t>
      </w:r>
      <w:proofErr w:type="spellStart"/>
      <w:r w:rsidRPr="002803FB">
        <w:rPr>
          <w:rFonts w:eastAsia="Times New Roman" w:cs="Times New Roman"/>
        </w:rPr>
        <w:t>Юрайт</w:t>
      </w:r>
      <w:proofErr w:type="spellEnd"/>
      <w:r w:rsidRPr="002803FB">
        <w:rPr>
          <w:rFonts w:eastAsia="Times New Roman" w:cs="Times New Roman"/>
        </w:rPr>
        <w:t>, 2013. – 880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rPr>
        <w:t>Викут</w:t>
      </w:r>
      <w:proofErr w:type="spellEnd"/>
      <w:r w:rsidRPr="002803FB">
        <w:rPr>
          <w:rFonts w:eastAsia="Times New Roman" w:cs="Times New Roman"/>
        </w:rPr>
        <w:t xml:space="preserve">.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w:t>
      </w:r>
      <w:proofErr w:type="spellStart"/>
      <w:r w:rsidRPr="002803FB">
        <w:rPr>
          <w:rFonts w:eastAsia="Times New Roman" w:cs="Times New Roman"/>
        </w:rPr>
        <w:t>Юрайт</w:t>
      </w:r>
      <w:proofErr w:type="spellEnd"/>
      <w:r w:rsidRPr="002803FB">
        <w:rPr>
          <w:rFonts w:eastAsia="Times New Roman" w:cs="Times New Roman"/>
        </w:rPr>
        <w:t>, 2014. Серия «Профессиональные комментарии». – 627 с.</w:t>
      </w:r>
    </w:p>
    <w:p w:rsidR="00896F99" w:rsidRPr="002803FB" w:rsidRDefault="00896F99" w:rsidP="00F21CAB">
      <w:pPr>
        <w:ind w:firstLine="284"/>
        <w:jc w:val="both"/>
        <w:rPr>
          <w:rFonts w:eastAsia="Times New Roman" w:cs="Times New Roman"/>
        </w:rPr>
      </w:pPr>
      <w:r w:rsidRPr="002803FB">
        <w:rPr>
          <w:rFonts w:eastAsia="Times New Roman" w:cs="Times New Roman"/>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Стрелкова И.И. Подведомственность: понятие и соотношение со смежными правовыми категориями  // Арбитражный и гражданский процесс. 2015. № 5. С. 55–59.</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Борисова В.Ф. </w:t>
      </w:r>
      <w:hyperlink r:id="rId15" w:history="1">
        <w:r w:rsidRPr="002803FB">
          <w:rPr>
            <w:rFonts w:cs="Times New Roman"/>
            <w:lang w:eastAsia="en-US"/>
          </w:rPr>
          <w:t>Определение надлежащего суда</w:t>
        </w:r>
      </w:hyperlink>
      <w:r w:rsidRPr="002803FB">
        <w:rPr>
          <w:rFonts w:cs="Times New Roman"/>
          <w:lang w:eastAsia="en-US"/>
        </w:rPr>
        <w:t xml:space="preserve"> как условие доступности правосудия по гражданским делам // Арбитражный и гражданский процесс. 2013. № 12. С. 27–32.</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Поляков И.Н. </w:t>
      </w:r>
      <w:hyperlink r:id="rId16" w:history="1">
        <w:r w:rsidRPr="002803FB">
          <w:rPr>
            <w:rFonts w:cs="Times New Roman"/>
            <w:lang w:eastAsia="en-US"/>
          </w:rPr>
          <w:t>Институт подведомственности и судебная реформа</w:t>
        </w:r>
      </w:hyperlink>
      <w:r w:rsidRPr="002803FB">
        <w:rPr>
          <w:rFonts w:cs="Times New Roman"/>
          <w:lang w:eastAsia="en-US"/>
        </w:rPr>
        <w:t xml:space="preserve"> // Арбитражный и гражданский процесс. 2013. № 1. С. 58–64.</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Юдин А.В. Проблемы конкуренции между различными видами подведомственности и подсудности гражданских дел судам общей юрисдикции и арбитражным судам // Вестник экономического правосудия Российской Федерации. 2014. № 11. С. 99–112.</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Осипов Ю.К. Разрешение споров о подведомственности // Краткая антология уральской процессуальной мысли: 55 лет кафедре гражданского процесса Уральской государственной юридической академии / Под ред. В.В. Яркова. Екатеринбург, 2004. С. 399–407.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Валеев Д.Х. Комментарий к положениям ГПК РФ о подведомственности судам гражданско-правовых споров // Вестник гражданского процесса. 2014. № 3. С. 88–104.</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Петров А.Я. Подведомственность и подсудность трудовых дел // Адвокат. 2015. № 9. С. 37–45.</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Кондрашов А.А. Основания компетенции третейских судов в российской модели правового регулирования третейского разбирательства // Юридический мир. 2015. № 9. С. 43–46.</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Болдырев В.А. Статус руководителя организации: корпоративные и трудовые споры // Адвокат. 2015. № 5. С. 43–49.</w:t>
      </w:r>
    </w:p>
    <w:p w:rsidR="00896F99" w:rsidRPr="002803FB" w:rsidRDefault="00896F99" w:rsidP="00F21CAB">
      <w:pPr>
        <w:autoSpaceDE w:val="0"/>
        <w:autoSpaceDN w:val="0"/>
        <w:adjustRightInd w:val="0"/>
        <w:ind w:firstLine="284"/>
        <w:jc w:val="both"/>
        <w:rPr>
          <w:rFonts w:eastAsia="Times New Roman" w:cs="Times New Roman"/>
          <w:b/>
        </w:rPr>
      </w:pPr>
      <w:proofErr w:type="spellStart"/>
      <w:r w:rsidRPr="002803FB">
        <w:rPr>
          <w:rFonts w:cs="Times New Roman"/>
          <w:lang w:eastAsia="en-US"/>
        </w:rPr>
        <w:t>Полич</w:t>
      </w:r>
      <w:proofErr w:type="spellEnd"/>
      <w:r w:rsidRPr="002803FB">
        <w:rPr>
          <w:rFonts w:cs="Times New Roman"/>
          <w:lang w:eastAsia="en-US"/>
        </w:rPr>
        <w:t xml:space="preserve"> С.Б. Спорные процессуальные вопросы отнесения некоторых экономических споров к подведомственности арбитражных судов и судов общей юрисдикции // Комментарий практики рассмотрения экономических споров (судебно-арбитражной практики) / под ред. В.Ф. Яковлева. М.: КОНТРАКТ, 2015. </w:t>
      </w:r>
      <w:proofErr w:type="spellStart"/>
      <w:r w:rsidRPr="002803FB">
        <w:rPr>
          <w:rFonts w:cs="Times New Roman"/>
          <w:lang w:eastAsia="en-US"/>
        </w:rPr>
        <w:t>Вып</w:t>
      </w:r>
      <w:proofErr w:type="spellEnd"/>
      <w:r w:rsidRPr="002803FB">
        <w:rPr>
          <w:rFonts w:cs="Times New Roman"/>
          <w:lang w:eastAsia="en-US"/>
        </w:rPr>
        <w:t>. 21. С. 184–196.</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Анисимов Л.Н. Подведомственность и </w:t>
      </w:r>
      <w:proofErr w:type="spellStart"/>
      <w:r w:rsidRPr="002803FB">
        <w:rPr>
          <w:rFonts w:eastAsia="Times New Roman" w:cs="Times New Roman"/>
        </w:rPr>
        <w:t>посудность</w:t>
      </w:r>
      <w:proofErr w:type="spellEnd"/>
      <w:r w:rsidRPr="002803FB">
        <w:rPr>
          <w:rFonts w:eastAsia="Times New Roman" w:cs="Times New Roman"/>
        </w:rPr>
        <w:t xml:space="preserve"> гражданских дел и индивидуальные трудовые споры // Трудовое право. 2006. № 10. С. 52–62.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Брановицкий</w:t>
      </w:r>
      <w:proofErr w:type="spellEnd"/>
      <w:r w:rsidRPr="002803FB">
        <w:rPr>
          <w:rFonts w:eastAsia="Times New Roman" w:cs="Times New Roman"/>
        </w:rPr>
        <w:t xml:space="preserve"> К. Некоторые вопросы разграничения компетенции между арбитражными судами и судами общей юрисдикции в делах об обжаловании действий судебных приставов-исполнителей  // Арбитражный и гражданский процесс. 2006. № 9. С. 4–7.</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Бриксов</w:t>
      </w:r>
      <w:proofErr w:type="spellEnd"/>
      <w:r w:rsidRPr="002803FB">
        <w:rPr>
          <w:rFonts w:eastAsia="Times New Roman" w:cs="Times New Roman"/>
        </w:rPr>
        <w:t xml:space="preserve"> В. Некоторые проблемы установления и применения правил судебной подведомственности  // Хозяйство и право. 2007. № 7. С. 58–67.</w:t>
      </w:r>
    </w:p>
    <w:p w:rsidR="00896F99" w:rsidRPr="002803FB" w:rsidRDefault="00896F99" w:rsidP="00F21CAB">
      <w:pPr>
        <w:ind w:firstLine="284"/>
        <w:jc w:val="both"/>
        <w:rPr>
          <w:rFonts w:eastAsia="Times New Roman" w:cs="Times New Roman"/>
        </w:rPr>
      </w:pPr>
      <w:r w:rsidRPr="002803FB">
        <w:rPr>
          <w:rFonts w:eastAsia="Times New Roman" w:cs="Times New Roman"/>
        </w:rPr>
        <w:t>Валеев Д.Х. Подведомственность гражданских дел судам общей юрисдикции // Современное право. 2010. № 5. С. 109–113.</w:t>
      </w:r>
    </w:p>
    <w:p w:rsidR="00896F99" w:rsidRPr="002803FB" w:rsidRDefault="00896F99" w:rsidP="00F21CAB">
      <w:pPr>
        <w:ind w:firstLine="284"/>
        <w:jc w:val="both"/>
        <w:rPr>
          <w:rFonts w:eastAsia="Times New Roman" w:cs="Times New Roman"/>
        </w:rPr>
      </w:pPr>
      <w:r w:rsidRPr="002803FB">
        <w:rPr>
          <w:rFonts w:eastAsia="Times New Roman" w:cs="Times New Roman"/>
        </w:rPr>
        <w:t>Воробьева И.В. Проблемы подведомственности и подсудности гражданских дел о защите чести, достоинства и деловой репутации // Российский судья. 2006. № 11. С. 29–31.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Диордиева</w:t>
      </w:r>
      <w:proofErr w:type="spellEnd"/>
      <w:r w:rsidRPr="002803FB">
        <w:rPr>
          <w:rFonts w:eastAsia="Times New Roman" w:cs="Times New Roman"/>
        </w:rPr>
        <w:t xml:space="preserve"> О.Н. Некоторые аспекты семейных дел, подведомственных суду // Юрист. 1999. № 11. С. 47–50.</w:t>
      </w:r>
    </w:p>
    <w:p w:rsidR="00896F99" w:rsidRPr="002803FB" w:rsidRDefault="00896F99" w:rsidP="00F21CAB">
      <w:pPr>
        <w:ind w:firstLine="284"/>
        <w:jc w:val="both"/>
        <w:rPr>
          <w:rFonts w:eastAsia="Times New Roman" w:cs="Times New Roman"/>
        </w:rPr>
      </w:pPr>
      <w:r w:rsidRPr="002803FB">
        <w:rPr>
          <w:rFonts w:eastAsia="Times New Roman" w:cs="Times New Roman"/>
        </w:rPr>
        <w:t>Докучаева Е.С. Коллизии подведомственности гражданских дел между судами общей юрисдикции и арбитражными судами РФ // Право и государство: теория и практика. 2009. № 11. С. 39–43.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Жилин Г. Вопросы подведомственности гражданских дел о признании нормативных актов </w:t>
      </w:r>
      <w:proofErr w:type="gramStart"/>
      <w:r w:rsidRPr="002803FB">
        <w:rPr>
          <w:rFonts w:eastAsia="Times New Roman" w:cs="Times New Roman"/>
        </w:rPr>
        <w:t>недействительными  /</w:t>
      </w:r>
      <w:proofErr w:type="gramEnd"/>
      <w:r w:rsidRPr="002803FB">
        <w:rPr>
          <w:rFonts w:eastAsia="Times New Roman" w:cs="Times New Roman"/>
        </w:rPr>
        <w:t>/ Право и экономика. 1999. № 1. С. 74–79.</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Кострова</w:t>
      </w:r>
      <w:proofErr w:type="spellEnd"/>
      <w:r w:rsidRPr="002803FB">
        <w:rPr>
          <w:rFonts w:eastAsia="Times New Roman" w:cs="Times New Roman"/>
        </w:rPr>
        <w:t xml:space="preserve"> Н.М. О разграничении компетенции судов по делам, возникающим из публично-правовых отношений // Современное право.  2010. № 1. С. 62–66.</w:t>
      </w:r>
    </w:p>
    <w:p w:rsidR="00896F99" w:rsidRPr="002803FB" w:rsidRDefault="00896F99" w:rsidP="00F21CAB">
      <w:pPr>
        <w:ind w:firstLine="284"/>
        <w:jc w:val="both"/>
        <w:rPr>
          <w:rFonts w:eastAsia="Times New Roman" w:cs="Times New Roman"/>
        </w:rPr>
      </w:pPr>
      <w:r w:rsidRPr="002803FB">
        <w:rPr>
          <w:rFonts w:eastAsia="Times New Roman" w:cs="Times New Roman"/>
        </w:rPr>
        <w:t>Масленников М.Я. Подведомственность и подсудность дел об оспаривании ненормативных правовых актов // Закон. 2009. № 7. С. 163–169.</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Минашкин</w:t>
      </w:r>
      <w:proofErr w:type="spellEnd"/>
      <w:r w:rsidRPr="002803FB">
        <w:rPr>
          <w:rFonts w:eastAsia="Times New Roman" w:cs="Times New Roman"/>
        </w:rPr>
        <w:t xml:space="preserve"> А. Состояние и пути развития административного судопроизводства в Российской Федерации // Арбитражный и гражданский процесс. 2005. № 8. С. 41–46.</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Норкина</w:t>
      </w:r>
      <w:proofErr w:type="spellEnd"/>
      <w:r w:rsidRPr="002803FB">
        <w:rPr>
          <w:rFonts w:eastAsia="Times New Roman" w:cs="Times New Roman"/>
        </w:rPr>
        <w:t xml:space="preserve"> Е. Подведомственность: проблемы исследования, определения и ограничения // Арбитражный и гражданский процесс. 2009. № 10. С. 28–31.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Полуяхтов</w:t>
      </w:r>
      <w:proofErr w:type="spellEnd"/>
      <w:r w:rsidRPr="002803FB">
        <w:rPr>
          <w:rFonts w:eastAsia="Times New Roman" w:cs="Times New Roman"/>
        </w:rPr>
        <w:t xml:space="preserve"> И.А. О некоторых проблемах подведомственности разрешения гражданских дел с участием юридических лиц в современном процессуальном законодательстве // Арбитражный и гражданский процесс. 2003. № 4. С. 5–7.</w:t>
      </w:r>
    </w:p>
    <w:p w:rsidR="00896F99" w:rsidRPr="002803FB" w:rsidRDefault="00896F99" w:rsidP="00F21CAB">
      <w:pPr>
        <w:ind w:firstLine="284"/>
        <w:jc w:val="both"/>
        <w:rPr>
          <w:rFonts w:eastAsia="Times New Roman" w:cs="Times New Roman"/>
        </w:rPr>
      </w:pPr>
      <w:r w:rsidRPr="002803FB">
        <w:rPr>
          <w:rFonts w:eastAsia="Times New Roman" w:cs="Times New Roman"/>
        </w:rPr>
        <w:t>Потапенко С. О разграничении подведомственности гражданских дел судам общей юрисдикции и арбитражным судам // Хозяйство и право. 2004. № 5. С. 75–80.</w:t>
      </w:r>
    </w:p>
    <w:p w:rsidR="00896F99" w:rsidRPr="002803FB" w:rsidRDefault="00896F99" w:rsidP="00F21CAB">
      <w:pPr>
        <w:ind w:firstLine="284"/>
        <w:jc w:val="both"/>
        <w:rPr>
          <w:rFonts w:eastAsia="Times New Roman" w:cs="Times New Roman"/>
        </w:rPr>
      </w:pPr>
      <w:r w:rsidRPr="002803FB">
        <w:rPr>
          <w:rFonts w:eastAsia="Times New Roman" w:cs="Times New Roman"/>
        </w:rPr>
        <w:t>Рожков Г.Г. Роль института подведомственности дел в реализации права на доступ к правосудию // Юстиция. 2009. № 2. С. 72–78.</w:t>
      </w:r>
    </w:p>
    <w:p w:rsidR="00896F99" w:rsidRPr="002803FB" w:rsidRDefault="00896F99" w:rsidP="00F21CAB">
      <w:pPr>
        <w:ind w:firstLine="284"/>
        <w:jc w:val="both"/>
        <w:rPr>
          <w:rFonts w:eastAsia="Times New Roman" w:cs="Times New Roman"/>
        </w:rPr>
      </w:pPr>
      <w:r w:rsidRPr="002803FB">
        <w:rPr>
          <w:rFonts w:eastAsia="Times New Roman" w:cs="Times New Roman"/>
        </w:rPr>
        <w:t>Рожков Г.Г. Уровни подведомственности гражданских и арбитражных дел: общие положения // Юстиция. 2008. № 4. С. 106–108.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Сангаджиева</w:t>
      </w:r>
      <w:proofErr w:type="spellEnd"/>
      <w:r w:rsidRPr="002803FB">
        <w:rPr>
          <w:rFonts w:eastAsia="Times New Roman" w:cs="Times New Roman"/>
        </w:rPr>
        <w:t xml:space="preserve"> Ю. Физические лица в арбитражном процессе: исторический аспект // Арбитражный и гражданский процесс. 2006. № 10. С. 2–5.</w:t>
      </w:r>
    </w:p>
    <w:p w:rsidR="00896F99" w:rsidRPr="002803FB" w:rsidRDefault="00896F99" w:rsidP="00F21CAB">
      <w:pPr>
        <w:ind w:firstLine="284"/>
        <w:jc w:val="both"/>
        <w:rPr>
          <w:rFonts w:eastAsia="Times New Roman" w:cs="Times New Roman"/>
        </w:rPr>
      </w:pPr>
      <w:r w:rsidRPr="002803FB">
        <w:rPr>
          <w:rFonts w:eastAsia="Times New Roman" w:cs="Times New Roman"/>
        </w:rPr>
        <w:t>Федин В.В. Проблемы подведомственности и подсудности индивидуальных трудовых споров // Справочник кадровика. 2006. № 6. С. 33–43.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Янева</w:t>
      </w:r>
      <w:proofErr w:type="spellEnd"/>
      <w:r w:rsidRPr="002803FB">
        <w:rPr>
          <w:rFonts w:eastAsia="Times New Roman" w:cs="Times New Roman"/>
        </w:rPr>
        <w:t xml:space="preserve"> Р.Р. Вопросы подведомственности и подсудности дел о наследовании, рассматриваемых судами общей юрисдикции // Российская юстиция. 2008. № 6. С. 9–12.</w:t>
      </w:r>
    </w:p>
    <w:p w:rsidR="00896F99" w:rsidRDefault="00896F99" w:rsidP="00F21CAB">
      <w:pPr>
        <w:ind w:firstLine="284"/>
        <w:jc w:val="both"/>
        <w:rPr>
          <w:rFonts w:eastAsia="Times New Roman" w:cs="Times New Roman"/>
        </w:rPr>
      </w:pPr>
      <w:r w:rsidRPr="002803FB">
        <w:rPr>
          <w:rFonts w:eastAsia="Times New Roman" w:cs="Times New Roman"/>
        </w:rPr>
        <w:t>Ярков В.В. Современные проблемы подведомственности гражданских дел // Журнал российского права. 1998. № 10/11. С. 100–116.</w:t>
      </w:r>
    </w:p>
    <w:p w:rsidR="00896F99" w:rsidRPr="002803FB" w:rsidRDefault="00896F99"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Конституция РФ – ст. ст. 46, 47, 118, 125–126.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31.12.1996 г. № 1-ФКЗ (ред. от 05.02.2014 г.) «О судебной системе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12 марта 2014 г. № 5-ФКЗ «О внесении изменений в отдельные федеральные конституционные законы в связи с принятием Закона РФ «О поправке к Конституции РФ </w:t>
      </w:r>
      <w:r w:rsidRPr="002803FB">
        <w:rPr>
          <w:rFonts w:eastAsia="Times New Roman" w:cs="Times New Roman"/>
        </w:rPr>
        <w:lastRenderedPageBreak/>
        <w:t>«О Верховном Суде Российской Федерации и прокуратуре Российской Федерации» и признании утратившим силу ФКЗ «О Дисциплинарном судебном присутствии».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14.03.2002 г. № 30-ФЗ (ред. от 02.06.2016 г.) «Об органах судейского сообщества в Российской Федерации» – ст. 26.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г. № 382-ФЗ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г.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3, 22, 134, 220, 221.</w:t>
      </w:r>
    </w:p>
    <w:p w:rsidR="00896F99" w:rsidRPr="002803FB" w:rsidRDefault="00896F99" w:rsidP="00F21CAB">
      <w:pPr>
        <w:ind w:firstLine="284"/>
        <w:jc w:val="both"/>
        <w:rPr>
          <w:rFonts w:eastAsia="Times New Roman" w:cs="Times New Roman"/>
        </w:rPr>
      </w:pPr>
      <w:r w:rsidRPr="002803FB">
        <w:rPr>
          <w:rFonts w:eastAsia="Times New Roman" w:cs="Times New Roman"/>
        </w:rPr>
        <w:t>АПК РФ (с изм. и доп.) – ст. 27–33.</w:t>
      </w:r>
    </w:p>
    <w:p w:rsidR="00896F99" w:rsidRPr="002803FB" w:rsidRDefault="00896F99" w:rsidP="00F21CAB">
      <w:pPr>
        <w:ind w:firstLine="284"/>
        <w:jc w:val="both"/>
        <w:rPr>
          <w:rFonts w:eastAsia="Times New Roman" w:cs="Times New Roman"/>
        </w:rPr>
      </w:pPr>
      <w:r w:rsidRPr="002803FB">
        <w:rPr>
          <w:rFonts w:eastAsia="Times New Roman" w:cs="Times New Roman"/>
        </w:rPr>
        <w:t>ГК РФ (с изм. и доп.)  – ст. ст. 11, 1248.</w:t>
      </w:r>
    </w:p>
    <w:p w:rsidR="00896F99" w:rsidRPr="002803FB" w:rsidRDefault="00896F99" w:rsidP="00F21CAB">
      <w:pPr>
        <w:ind w:firstLine="284"/>
        <w:jc w:val="both"/>
        <w:rPr>
          <w:rFonts w:eastAsia="Times New Roman" w:cs="Times New Roman"/>
        </w:rPr>
      </w:pPr>
      <w:r w:rsidRPr="002803FB">
        <w:rPr>
          <w:rFonts w:eastAsia="Times New Roman" w:cs="Times New Roman"/>
        </w:rPr>
        <w:t>НК РФ (с изм. и доп.) – ст. 137–142.</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ст. 8, 18, 19.</w:t>
      </w:r>
    </w:p>
    <w:p w:rsidR="00896F99" w:rsidRPr="002803FB" w:rsidRDefault="00896F99" w:rsidP="00F21CAB">
      <w:pPr>
        <w:ind w:firstLine="284"/>
        <w:jc w:val="both"/>
        <w:rPr>
          <w:rFonts w:eastAsia="Times New Roman" w:cs="Times New Roman"/>
        </w:rPr>
      </w:pPr>
      <w:r w:rsidRPr="002803FB">
        <w:rPr>
          <w:rFonts w:eastAsia="Times New Roman" w:cs="Times New Roman"/>
        </w:rPr>
        <w:t>ТК РФ (с изм. и доп.) – главы 43, 60–61.</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20.01.2003 г. № 2 (ред. от 10.02.2009 г.) «О некоторых вопросах, возникших в связи с принятием и введением в действие Гражданского процессуального кодекса Российской Федерации» (пункты 3–6).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Пленума ВС РФ от 17.03.2004 г. № 2 (ред. от 24.11.2015 г.) «О применении судами Российской Федерации Трудового кодекса Российской Федерации» (пункты 1, 2, 5). </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23.06.2015 г. № 25 «О применении судами некоторых положений раздела I части первой Гражданского кодекса» (пункт 30).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02.06.2015 г.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(пункты 3, 7).</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18.10.2012 г. №21 (ред. от 26.05.2015 г.) «О применении судами законодательства об ответственности за нарушения в области охраны окружающей среды и природопользования» (пункт 30).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28.06.2012 г. № 17 «О рассмотрении судами гражданских дел по спорам о защите прав потребителей» (пункт 15).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29.05.2012 г. № 9 «О судебной практике по делам о наследовании» (пункт 1).</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 5, Пленума ВАС РФ № 29 от 26.03.2009 г. «О некоторых вопросах, возникших в связи с введением в действие части четвертой Гражданского кодекса Российской Федерации» (пункты 1, 21, 51).</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 6, Пленума ВАС РФ № 8 от 01.07.1996 г. (ред. от 24.03.2016 г.) «О некоторых вопросах, связанных с применением части первой Гражданского кодекса Российской Федерации» (пункты 13–15, 60).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ВАС РФ от 09.12.2002 г. № 11 (ред. от 17.11.2015 г.) «О некоторых вопросах, связанных с введением в действие Арбитражного процессуального кодекса Российской Федерации» (пункты 2–9).</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3.</w:t>
      </w:r>
    </w:p>
    <w:p w:rsidR="00896F99" w:rsidRPr="002803FB" w:rsidRDefault="00896F99" w:rsidP="00F21CAB">
      <w:pPr>
        <w:ind w:firstLine="284"/>
        <w:jc w:val="both"/>
        <w:rPr>
          <w:rFonts w:eastAsia="Times New Roman" w:cs="Times New Roman"/>
          <w:color w:val="000000"/>
        </w:rPr>
      </w:pPr>
    </w:p>
    <w:p w:rsidR="00896F99" w:rsidRPr="002803FB" w:rsidRDefault="00896F99" w:rsidP="003521FC">
      <w:pPr>
        <w:jc w:val="center"/>
        <w:rPr>
          <w:rFonts w:eastAsia="Times New Roman" w:cs="Times New Roman"/>
          <w:b/>
          <w:color w:val="000000"/>
        </w:rPr>
      </w:pPr>
      <w:r w:rsidRPr="002803FB">
        <w:rPr>
          <w:rFonts w:eastAsia="Times New Roman" w:cs="Times New Roman"/>
          <w:b/>
          <w:color w:val="000000"/>
        </w:rPr>
        <w:t>Задачи</w:t>
      </w: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1</w:t>
      </w: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rPr>
        <w:t xml:space="preserve">Определите подведомственность следующих категорий юридических дел: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lastRenderedPageBreak/>
        <w:t xml:space="preserve">об обжаловании акта налогового органа;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 xml:space="preserve">по иску индивидуального предпринимателя Букина П.О. против товарищества «Объект» – владельца платной автостоянки о возмещении ущерба, причиненного угоном с нее принадлежащего истцу автомобиля;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по требованию ООО «</w:t>
      </w:r>
      <w:proofErr w:type="spellStart"/>
      <w:r w:rsidRPr="002803FB">
        <w:rPr>
          <w:rFonts w:eastAsia="Times New Roman" w:cs="Times New Roman"/>
        </w:rPr>
        <w:t>Агроимпорт</w:t>
      </w:r>
      <w:proofErr w:type="spellEnd"/>
      <w:r w:rsidRPr="002803FB">
        <w:rPr>
          <w:rFonts w:eastAsia="Times New Roman" w:cs="Times New Roman"/>
        </w:rPr>
        <w:t xml:space="preserve">» о защите деловой репутации;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 xml:space="preserve">по требованию генерального директора ОАО «Свет», освобожденного от должности на основании решения внеочередного собрания акционеров ОАО в связи с неисполнением им условий контракта; </w:t>
      </w:r>
    </w:p>
    <w:p w:rsidR="00896F99" w:rsidRPr="002803FB" w:rsidRDefault="00896F99" w:rsidP="0015167F">
      <w:pPr>
        <w:numPr>
          <w:ilvl w:val="0"/>
          <w:numId w:val="17"/>
        </w:numPr>
        <w:ind w:left="0" w:firstLine="284"/>
        <w:contextualSpacing/>
        <w:jc w:val="both"/>
        <w:rPr>
          <w:rFonts w:eastAsia="Times New Roman" w:cs="Times New Roman"/>
        </w:rPr>
      </w:pPr>
      <w:proofErr w:type="gramStart"/>
      <w:r w:rsidRPr="002803FB">
        <w:rPr>
          <w:rFonts w:eastAsia="Times New Roman" w:cs="Times New Roman"/>
        </w:rPr>
        <w:t>по</w:t>
      </w:r>
      <w:proofErr w:type="gramEnd"/>
      <w:r w:rsidRPr="002803FB">
        <w:rPr>
          <w:rFonts w:eastAsia="Times New Roman" w:cs="Times New Roman"/>
        </w:rPr>
        <w:t xml:space="preserve"> иску слесаря Васькина Л.Н. о выплате заработной платы за сверхурочную работу.</w:t>
      </w:r>
    </w:p>
    <w:p w:rsidR="00896F99" w:rsidRPr="002803FB" w:rsidRDefault="00896F99" w:rsidP="00F21CAB">
      <w:pPr>
        <w:ind w:firstLine="284"/>
        <w:jc w:val="both"/>
        <w:rPr>
          <w:rFonts w:eastAsia="Times New Roman" w:cs="Times New Roman"/>
        </w:rPr>
      </w:pPr>
      <w:r w:rsidRPr="002803FB">
        <w:rPr>
          <w:rFonts w:eastAsia="Times New Roman" w:cs="Times New Roman"/>
          <w:b/>
        </w:rPr>
        <w:t>Дополнительные вопросы:</w:t>
      </w:r>
      <w:r w:rsidRPr="002803FB">
        <w:rPr>
          <w:rFonts w:eastAsia="Times New Roman" w:cs="Times New Roman"/>
        </w:rPr>
        <w:t xml:space="preserve"> 1) Дайте понятие подведомственности, назовите критерии и сформулируйте правила разграничения полномочий общих, арбитражных судов и иных органов по рассмотрению гражданских дел. 2) В случае столкновения </w:t>
      </w:r>
      <w:proofErr w:type="spellStart"/>
      <w:r w:rsidRPr="002803FB">
        <w:rPr>
          <w:rFonts w:eastAsia="Times New Roman" w:cs="Times New Roman"/>
        </w:rPr>
        <w:t>юрисдикционных</w:t>
      </w:r>
      <w:proofErr w:type="spellEnd"/>
      <w:r w:rsidRPr="002803FB">
        <w:rPr>
          <w:rFonts w:eastAsia="Times New Roman" w:cs="Times New Roman"/>
        </w:rPr>
        <w:t xml:space="preserve"> полномочий судов общей и арбитражной юрисдикции вследствие объединения нескольких исковых требований в одном исковом заявлении, как должен поступить судья при решении вопроса о возбуждении гражданского дела?</w:t>
      </w:r>
    </w:p>
    <w:p w:rsidR="003521FC" w:rsidRPr="002803FB" w:rsidRDefault="003521FC"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В Кировский районный суд г. Томска 09.06.2014 г. обратилось ООО «Недвижимость» с иском против Сергеева А.П., проживающего по адресу г. Томск, ул. Нахимова д. 4 кв. 12, о взыскании задолженности за три месяца по арендной плате. Определением суда истцу было отказано в принятии искового заявления на основании п. 1 ч. 1 ст. 134 ГПК РФ. Отказывая в принятии искового заявления, суд указал, что ответчик является индивидуальным предпринимателем; договором аренды нежилого помещения, расположенного по адресу г. Томск, ул. Киевская 61, предоставленного для ведения розничной торговли, предусмотрена арендная плата в размере 25 000 руб. в месяц. Таким образом, по мнению суда, между сторонами имеет место экономический спор. </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Вопросы:</w:t>
      </w:r>
      <w:r w:rsidRPr="002803FB">
        <w:rPr>
          <w:rFonts w:eastAsia="Times New Roman" w:cs="Times New Roman"/>
          <w:color w:val="000000"/>
        </w:rPr>
        <w:t xml:space="preserve"> 1) Оцените правомерность действий судьи Кировского районного суда г. Томска. Какие процессуальные возможности предоставляет ГПК РФ истцу в данной ситуации? 2) Дайте оценку возможности обжалования вынесенного определения с учетом, например, имеющейся у истца информации о прекращении с 07.06.2014 г. статуса индивидуального предпринимателя у Сергеева А.П.</w:t>
      </w:r>
    </w:p>
    <w:p w:rsidR="00896F99" w:rsidRPr="002803FB" w:rsidRDefault="00896F99" w:rsidP="00F21CAB">
      <w:pPr>
        <w:ind w:firstLine="284"/>
        <w:jc w:val="both"/>
        <w:rPr>
          <w:rFonts w:eastAsia="Times New Roman" w:cs="Times New Roman"/>
          <w:b/>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3</w:t>
      </w:r>
    </w:p>
    <w:p w:rsidR="00896F99" w:rsidRPr="002803FB" w:rsidRDefault="00896F99" w:rsidP="00F21CAB">
      <w:pPr>
        <w:ind w:firstLine="284"/>
        <w:jc w:val="both"/>
        <w:rPr>
          <w:rFonts w:eastAsia="Times New Roman" w:cs="Times New Roman"/>
        </w:rPr>
      </w:pPr>
      <w:r w:rsidRPr="002803FB">
        <w:rPr>
          <w:rFonts w:eastAsia="Times New Roman" w:cs="Times New Roman"/>
          <w:color w:val="000000"/>
        </w:rPr>
        <w:t>Проскурин В.П.</w:t>
      </w:r>
      <w:r w:rsidRPr="002803FB">
        <w:rPr>
          <w:rFonts w:eastAsia="Times New Roman" w:cs="Times New Roman"/>
        </w:rPr>
        <w:t xml:space="preserve"> обратился в суд с иском к публичному АО «Томск-инструмент» о восстановлении на работе и взыскании заработной платы за время вынужденного прогула. Судья в принятии искового заявле</w:t>
      </w:r>
      <w:r w:rsidRPr="002803FB">
        <w:rPr>
          <w:rFonts w:eastAsia="Times New Roman" w:cs="Times New Roman"/>
        </w:rPr>
        <w:softHyphen/>
        <w:t xml:space="preserve">ния отказал, пояснив, что трудовым законодательством предусмотрено первоначальное обращение в несудебные органы по рассмотрению трудовых споров, в случае же отсутствия на предприятии таковых, истцу надлежало предоставить справку, подписанную директором публичного </w:t>
      </w:r>
      <w:proofErr w:type="gramStart"/>
      <w:r w:rsidRPr="002803FB">
        <w:rPr>
          <w:rFonts w:eastAsia="Times New Roman" w:cs="Times New Roman"/>
        </w:rPr>
        <w:t>АО,  подтверждающую</w:t>
      </w:r>
      <w:proofErr w:type="gramEnd"/>
      <w:r w:rsidRPr="002803FB">
        <w:rPr>
          <w:rFonts w:eastAsia="Times New Roman" w:cs="Times New Roman"/>
        </w:rPr>
        <w:t xml:space="preserve"> этот факт.</w:t>
      </w:r>
    </w:p>
    <w:p w:rsidR="00896F99"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Оцените законность и обоснованность принятого судебного акта. 2) О каком виде подведомственности идет речь в данном случае?</w:t>
      </w:r>
    </w:p>
    <w:p w:rsidR="00FE190F" w:rsidRPr="002803FB" w:rsidRDefault="00FE190F"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4</w:t>
      </w:r>
      <w:r w:rsidRPr="002803FB">
        <w:rPr>
          <w:rFonts w:eastAsia="Times New Roman" w:cs="Times New Roman"/>
        </w:rPr>
        <w:t xml:space="preserve"> </w:t>
      </w:r>
    </w:p>
    <w:p w:rsidR="00896F99" w:rsidRPr="002803FB" w:rsidRDefault="00896F99" w:rsidP="00F21CAB">
      <w:pPr>
        <w:ind w:firstLine="284"/>
        <w:jc w:val="both"/>
        <w:rPr>
          <w:rFonts w:eastAsia="Times New Roman" w:cs="Times New Roman"/>
        </w:rPr>
      </w:pPr>
      <w:r w:rsidRPr="002803FB">
        <w:rPr>
          <w:rFonts w:eastAsia="Times New Roman" w:cs="Times New Roman"/>
        </w:rPr>
        <w:t>Решением общего собрания акционеров ОАО «Пушинка» реорганизовано в ООО «Пушинка». Несколько бывших акционеров, не согласных с решением общего собрания о реорганизации ОАО, обратились в районный суд с иском о признании реорганизации незаконной. Судья отказал в принятии искового заявления, мотивировав свой отказ тем, что споры между акционерами и обществом подведомственны арбитражному суду. Истцы полагают, что данный спор подведомствен именно суду общей юрисдикции, поскольку на день подачи искового заявления они из-за проведенной реорганизации утратили статус акционеров.</w:t>
      </w:r>
    </w:p>
    <w:p w:rsidR="00896F99" w:rsidRPr="002803FB" w:rsidRDefault="00896F99" w:rsidP="00F21CAB">
      <w:pPr>
        <w:ind w:firstLine="284"/>
        <w:jc w:val="both"/>
        <w:rPr>
          <w:rFonts w:eastAsia="Times New Roman" w:cs="Times New Roman"/>
        </w:rPr>
      </w:pPr>
      <w:r w:rsidRPr="002803FB">
        <w:rPr>
          <w:rFonts w:eastAsia="Times New Roman" w:cs="Times New Roman"/>
          <w:b/>
        </w:rPr>
        <w:lastRenderedPageBreak/>
        <w:t xml:space="preserve">Вопросы: </w:t>
      </w:r>
      <w:r w:rsidRPr="002803FB">
        <w:rPr>
          <w:rFonts w:eastAsia="Times New Roman" w:cs="Times New Roman"/>
        </w:rPr>
        <w:t xml:space="preserve">1) Оцените правомерность представленных доводов. Чьи доводы обоснованы и почему? 2) Определите подведомственность данной категории дел. </w:t>
      </w:r>
    </w:p>
    <w:p w:rsidR="00896F99" w:rsidRPr="002803FB" w:rsidRDefault="00896F99"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rPr>
      </w:pPr>
      <w:r w:rsidRPr="002803FB">
        <w:rPr>
          <w:rFonts w:cs="Times New Roman"/>
          <w:color w:val="000000"/>
          <w:shd w:val="clear" w:color="auto" w:fill="FFFFFF"/>
        </w:rPr>
        <w:t xml:space="preserve">Соловьев Н.А. обратился в суд с иском о расторжении брака с Соловьевой А.Д. В исковом заявлении он указал, что общих детей они не имеют, против развода ответчица не возражает. Судья отказал в принятии искового заявления, указав, что </w:t>
      </w:r>
      <w:r w:rsidRPr="002803FB">
        <w:rPr>
          <w:rFonts w:eastAsia="Times New Roman" w:cs="Times New Roman"/>
        </w:rPr>
        <w:t>на основании ст. 19 СК РФ расторжение брака между Соловьевыми должно производиться органами записи актов гражданского состояния.</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Дайте юридическую оценку действиям судьи. 2) К какому виду подведомственности относятся дела (иски) о расторжении брака? 3) Каковы последствия </w:t>
      </w:r>
      <w:proofErr w:type="spellStart"/>
      <w:r w:rsidRPr="002803FB">
        <w:rPr>
          <w:rFonts w:eastAsia="Times New Roman" w:cs="Times New Roman"/>
        </w:rPr>
        <w:t>неподведомственности</w:t>
      </w:r>
      <w:proofErr w:type="spellEnd"/>
      <w:r w:rsidRPr="002803FB">
        <w:rPr>
          <w:rFonts w:eastAsia="Times New Roman" w:cs="Times New Roman"/>
        </w:rPr>
        <w:t xml:space="preserve"> дела суду общей юрисдикции?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bCs/>
          <w:iCs/>
        </w:rPr>
      </w:pPr>
      <w:r w:rsidRPr="002803FB">
        <w:rPr>
          <w:rFonts w:eastAsia="Times New Roman" w:cs="Times New Roman"/>
          <w:b/>
          <w:bCs/>
          <w:iCs/>
        </w:rPr>
        <w:t>Контрольный тест:</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Споры о компетенции между органами государственной власти РФ и субъектов РФ подлежат рассмотрению в:</w:t>
      </w:r>
      <w:r w:rsidRPr="002803FB">
        <w:rPr>
          <w:rFonts w:eastAsia="Times New Roman" w:cs="Times New Roman"/>
        </w:rPr>
        <w:t xml:space="preserve"> 1) Конституционном Суде РФ; 2) судах общей юрисдикции; 3) арбитражных судах; 4) третейских судах.</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Подведомственность подразделяется на:</w:t>
      </w:r>
      <w:r w:rsidRPr="002803FB">
        <w:rPr>
          <w:rFonts w:eastAsia="Times New Roman" w:cs="Times New Roman"/>
          <w:bCs/>
          <w:iCs/>
        </w:rPr>
        <w:t xml:space="preserve"> </w:t>
      </w:r>
      <w:r w:rsidRPr="002803FB">
        <w:rPr>
          <w:rFonts w:eastAsia="Times New Roman" w:cs="Times New Roman"/>
        </w:rPr>
        <w:t>1) единичную и множественную; 2) единичную, множественную и смешанную; 3) законную и договорную; 4) императивную и альтернативную.</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Несоблюдение правил судебной подведомственности является основанием для:</w:t>
      </w:r>
      <w:r w:rsidRPr="002803FB">
        <w:rPr>
          <w:rFonts w:eastAsia="Times New Roman" w:cs="Times New Roman"/>
          <w:bCs/>
          <w:iCs/>
        </w:rPr>
        <w:t xml:space="preserve"> </w:t>
      </w:r>
      <w:r w:rsidRPr="002803FB">
        <w:rPr>
          <w:rFonts w:eastAsia="Times New Roman" w:cs="Times New Roman"/>
        </w:rPr>
        <w:t>1) отказа в принятии заявления к производству; 2) прекращения производства по делу; 3) оставления заявления без рассмотрения; 4) отмены судебного решения; 5) нет правильного ответа.</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Дела о несостоятельности (банкротстве) гражданина подведомственны:</w:t>
      </w:r>
      <w:r w:rsidRPr="002803FB">
        <w:rPr>
          <w:rFonts w:eastAsia="Times New Roman" w:cs="Times New Roman"/>
          <w:bCs/>
          <w:iCs/>
        </w:rPr>
        <w:t xml:space="preserve"> </w:t>
      </w:r>
      <w:r w:rsidRPr="002803FB">
        <w:rPr>
          <w:rFonts w:eastAsia="Times New Roman" w:cs="Times New Roman"/>
        </w:rPr>
        <w:t>1) арбитражным судам; 2) третейским судам; 3) судам общей юрисдикции; 4) Конституционному Суду РФ.</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Исключительная подведомственность означает:</w:t>
      </w:r>
      <w:r w:rsidRPr="002803FB">
        <w:rPr>
          <w:rFonts w:eastAsia="Times New Roman" w:cs="Times New Roman"/>
          <w:bCs/>
          <w:iCs/>
        </w:rPr>
        <w:t xml:space="preserve"> </w:t>
      </w:r>
      <w:r w:rsidRPr="002803FB">
        <w:rPr>
          <w:rFonts w:eastAsia="Times New Roman" w:cs="Times New Roman"/>
        </w:rPr>
        <w:t xml:space="preserve">1) разбирательство дела вправе осуществлять только один </w:t>
      </w:r>
      <w:proofErr w:type="spellStart"/>
      <w:r w:rsidRPr="002803FB">
        <w:rPr>
          <w:rFonts w:eastAsia="Times New Roman" w:cs="Times New Roman"/>
        </w:rPr>
        <w:t>юрисдикционный</w:t>
      </w:r>
      <w:proofErr w:type="spellEnd"/>
      <w:r w:rsidRPr="002803FB">
        <w:rPr>
          <w:rFonts w:eastAsia="Times New Roman" w:cs="Times New Roman"/>
        </w:rPr>
        <w:t xml:space="preserve"> орган; 2) разбирательство дела вправе осуществлять только один суд; 3) разбирательство дела вправе осуществлять только одно лицо; 4) таковой разновидности подведомственности не предусмотрено.</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Условная подведомственность – это:</w:t>
      </w:r>
      <w:r w:rsidRPr="002803FB">
        <w:rPr>
          <w:rFonts w:eastAsia="Times New Roman" w:cs="Times New Roman"/>
          <w:bCs/>
          <w:iCs/>
        </w:rPr>
        <w:t xml:space="preserve"> </w:t>
      </w:r>
      <w:r w:rsidRPr="002803FB">
        <w:rPr>
          <w:rFonts w:eastAsia="Times New Roman" w:cs="Times New Roman"/>
        </w:rPr>
        <w:t xml:space="preserve">1) подведомственность, при которой дело рассматривается несколькими </w:t>
      </w:r>
      <w:proofErr w:type="spellStart"/>
      <w:r w:rsidRPr="002803FB">
        <w:rPr>
          <w:rFonts w:eastAsia="Times New Roman" w:cs="Times New Roman"/>
        </w:rPr>
        <w:t>юрисдикционными</w:t>
      </w:r>
      <w:proofErr w:type="spellEnd"/>
      <w:r w:rsidRPr="002803FB">
        <w:rPr>
          <w:rFonts w:eastAsia="Times New Roman" w:cs="Times New Roman"/>
        </w:rPr>
        <w:t xml:space="preserve"> органами в определенной законом последовательности; 2) подведомственность, определяемая взаимным соглашением сторон; 3) подведомственность по выбору лица, обращающегося за защитой своих прав либо интересов; 4) относимость дела суду, в зависимости от территории, на которую распространяется деятельность данного суда.</w:t>
      </w:r>
    </w:p>
    <w:p w:rsidR="00896F99"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Договорная подведомственность – это:</w:t>
      </w:r>
      <w:r w:rsidRPr="002803FB">
        <w:rPr>
          <w:rFonts w:eastAsia="Times New Roman" w:cs="Times New Roman"/>
          <w:bCs/>
          <w:iCs/>
        </w:rPr>
        <w:t xml:space="preserve"> </w:t>
      </w:r>
      <w:r w:rsidRPr="002803FB">
        <w:rPr>
          <w:rFonts w:eastAsia="Times New Roman" w:cs="Times New Roman"/>
        </w:rPr>
        <w:t xml:space="preserve">1) подведомственность, при которой дело рассматривается несколькими </w:t>
      </w:r>
      <w:proofErr w:type="spellStart"/>
      <w:r w:rsidRPr="002803FB">
        <w:rPr>
          <w:rFonts w:eastAsia="Times New Roman" w:cs="Times New Roman"/>
        </w:rPr>
        <w:t>юрисдикционными</w:t>
      </w:r>
      <w:proofErr w:type="spellEnd"/>
      <w:r w:rsidRPr="002803FB">
        <w:rPr>
          <w:rFonts w:eastAsia="Times New Roman" w:cs="Times New Roman"/>
        </w:rPr>
        <w:t xml:space="preserve"> органами в определенной законом последовательности; 2) подведомственность, определяемая взаимным соглашением сторон; 3) подведомственность по выбору лица, обращающегося за защитой своих прав либо интересов; 4) относимость дела суду, в зависимости от территории, на которую распространяется деятельность данного суда.</w:t>
      </w:r>
    </w:p>
    <w:p w:rsidR="00DC5DB2" w:rsidRDefault="00DC5DB2" w:rsidP="00DC5DB2">
      <w:pPr>
        <w:contextualSpacing/>
        <w:jc w:val="both"/>
        <w:rPr>
          <w:rFonts w:eastAsia="Times New Roman" w:cs="Times New Roman"/>
        </w:rPr>
      </w:pPr>
    </w:p>
    <w:p w:rsidR="00DC5DB2" w:rsidRPr="002803FB" w:rsidRDefault="00DC5DB2" w:rsidP="00DC5DB2">
      <w:pPr>
        <w:contextualSpacing/>
        <w:jc w:val="both"/>
        <w:rPr>
          <w:rFonts w:eastAsia="Times New Roman" w:cs="Times New Roman"/>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Занятие 11</w:t>
      </w:r>
    </w:p>
    <w:p w:rsidR="00896F99" w:rsidRPr="002803FB" w:rsidRDefault="00896F99" w:rsidP="003521FC">
      <w:pPr>
        <w:jc w:val="center"/>
        <w:rPr>
          <w:rFonts w:eastAsia="Calibri" w:cs="Times New Roman"/>
          <w:b/>
          <w:lang w:eastAsia="en-US"/>
        </w:rPr>
      </w:pPr>
      <w:r w:rsidRPr="002803FB">
        <w:rPr>
          <w:rFonts w:eastAsia="Calibri" w:cs="Times New Roman"/>
          <w:b/>
          <w:lang w:eastAsia="en-US"/>
        </w:rPr>
        <w:t>Тема: ОСНОВЫ ТРЕТЕЙСКОГО РАЗБИРАТЕЛЬСТВА</w:t>
      </w:r>
    </w:p>
    <w:p w:rsidR="00896F99" w:rsidRPr="002803FB" w:rsidRDefault="00896F99" w:rsidP="003521FC">
      <w:pPr>
        <w:jc w:val="center"/>
        <w:rPr>
          <w:rFonts w:eastAsia="Calibri" w:cs="Times New Roman"/>
          <w:b/>
          <w:lang w:eastAsia="en-US"/>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Основные вопросы</w:t>
      </w:r>
    </w:p>
    <w:p w:rsidR="00896F99" w:rsidRPr="002803FB" w:rsidRDefault="00896F99" w:rsidP="00F21CAB">
      <w:pPr>
        <w:ind w:firstLine="284"/>
        <w:jc w:val="center"/>
        <w:rPr>
          <w:rFonts w:eastAsia="Calibri" w:cs="Times New Roman"/>
          <w:b/>
          <w:lang w:eastAsia="en-US"/>
        </w:rPr>
      </w:pPr>
    </w:p>
    <w:p w:rsidR="00896F99" w:rsidRPr="002803FB" w:rsidRDefault="00896F99" w:rsidP="0015167F">
      <w:pPr>
        <w:numPr>
          <w:ilvl w:val="1"/>
          <w:numId w:val="19"/>
        </w:numPr>
        <w:ind w:left="0" w:firstLine="284"/>
        <w:contextualSpacing/>
        <w:jc w:val="both"/>
        <w:rPr>
          <w:rFonts w:eastAsia="Times New Roman" w:cs="Times New Roman"/>
        </w:rPr>
      </w:pPr>
      <w:r w:rsidRPr="002803FB">
        <w:rPr>
          <w:rFonts w:eastAsia="Times New Roman" w:cs="Times New Roman"/>
        </w:rPr>
        <w:t>Понятие, значение и виды третейских судов. Понятие компетентного суда.</w:t>
      </w:r>
    </w:p>
    <w:p w:rsidR="00896F99" w:rsidRPr="002803FB" w:rsidRDefault="00896F99" w:rsidP="0015167F">
      <w:pPr>
        <w:numPr>
          <w:ilvl w:val="1"/>
          <w:numId w:val="19"/>
        </w:numPr>
        <w:ind w:left="0" w:firstLine="284"/>
        <w:contextualSpacing/>
        <w:jc w:val="both"/>
        <w:rPr>
          <w:rFonts w:eastAsia="Times New Roman" w:cs="Times New Roman"/>
        </w:rPr>
      </w:pPr>
      <w:r w:rsidRPr="002803FB">
        <w:rPr>
          <w:rFonts w:eastAsia="Times New Roman" w:cs="Times New Roman"/>
        </w:rPr>
        <w:lastRenderedPageBreak/>
        <w:t xml:space="preserve">Правила разграничения полномочий третейского суда и суда общей юрисдикции по рассмотрению гражданских дел. </w:t>
      </w:r>
    </w:p>
    <w:p w:rsidR="00896F99" w:rsidRPr="002803FB" w:rsidRDefault="00896F99" w:rsidP="0015167F">
      <w:pPr>
        <w:numPr>
          <w:ilvl w:val="1"/>
          <w:numId w:val="19"/>
        </w:numPr>
        <w:ind w:left="0" w:firstLine="284"/>
        <w:contextualSpacing/>
        <w:jc w:val="both"/>
        <w:rPr>
          <w:rFonts w:eastAsia="Times New Roman" w:cs="Times New Roman"/>
        </w:rPr>
      </w:pPr>
      <w:r w:rsidRPr="002803FB">
        <w:rPr>
          <w:rFonts w:eastAsia="Times New Roman" w:cs="Times New Roman"/>
        </w:rPr>
        <w:t>Понятие и виды третейского соглашения.</w:t>
      </w:r>
    </w:p>
    <w:p w:rsidR="00896F99" w:rsidRPr="002803FB" w:rsidRDefault="00896F99" w:rsidP="0015167F">
      <w:pPr>
        <w:numPr>
          <w:ilvl w:val="1"/>
          <w:numId w:val="19"/>
        </w:numPr>
        <w:ind w:left="0" w:firstLine="284"/>
        <w:contextualSpacing/>
        <w:jc w:val="both"/>
        <w:rPr>
          <w:rFonts w:eastAsia="Times New Roman" w:cs="Times New Roman"/>
        </w:rPr>
      </w:pPr>
      <w:r w:rsidRPr="002803FB">
        <w:rPr>
          <w:rFonts w:eastAsia="Times New Roman" w:cs="Times New Roman"/>
        </w:rPr>
        <w:t>Принципы  третейского разбирательства.</w:t>
      </w:r>
    </w:p>
    <w:p w:rsidR="00896F99" w:rsidRPr="002803FB" w:rsidRDefault="00896F99" w:rsidP="0015167F">
      <w:pPr>
        <w:numPr>
          <w:ilvl w:val="1"/>
          <w:numId w:val="19"/>
        </w:numPr>
        <w:ind w:left="0" w:firstLine="284"/>
        <w:contextualSpacing/>
        <w:jc w:val="both"/>
        <w:rPr>
          <w:rFonts w:eastAsia="Times New Roman" w:cs="Times New Roman"/>
        </w:rPr>
      </w:pPr>
      <w:r w:rsidRPr="002803FB">
        <w:rPr>
          <w:rFonts w:eastAsia="Times New Roman" w:cs="Times New Roman"/>
        </w:rPr>
        <w:t>Порядок третейского разбирательства.</w:t>
      </w:r>
    </w:p>
    <w:p w:rsidR="00896F99" w:rsidRPr="002803FB" w:rsidRDefault="00896F99" w:rsidP="0015167F">
      <w:pPr>
        <w:numPr>
          <w:ilvl w:val="1"/>
          <w:numId w:val="19"/>
        </w:numPr>
        <w:ind w:left="0" w:firstLine="284"/>
        <w:contextualSpacing/>
        <w:jc w:val="both"/>
        <w:rPr>
          <w:rFonts w:eastAsia="Times New Roman" w:cs="Times New Roman"/>
        </w:rPr>
      </w:pPr>
      <w:r w:rsidRPr="002803FB">
        <w:rPr>
          <w:rFonts w:eastAsia="Times New Roman" w:cs="Times New Roman"/>
        </w:rPr>
        <w:t>Акты третейского суда (виды, последствия принятия, порядок хранения дел и решений, оспаривание и принудительное исполнение).</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Курочкин С.А. Третейское разбирательство гражданских дел в Российской Федерации: теория и практика. – М.: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2007.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Третейский суд. Комментарий законодательства / Под ред. В.А. Мусина. </w:t>
      </w:r>
      <w:proofErr w:type="gramStart"/>
      <w:r w:rsidRPr="002803FB">
        <w:rPr>
          <w:rFonts w:eastAsia="Times New Roman" w:cs="Times New Roman"/>
        </w:rPr>
        <w:t>СПб.,</w:t>
      </w:r>
      <w:proofErr w:type="gramEnd"/>
      <w:r w:rsidRPr="002803FB">
        <w:rPr>
          <w:rFonts w:eastAsia="Times New Roman" w:cs="Times New Roman"/>
        </w:rPr>
        <w:t xml:space="preserve"> 2004. </w:t>
      </w:r>
    </w:p>
    <w:p w:rsidR="00896F99" w:rsidRPr="002803FB" w:rsidRDefault="00896F99" w:rsidP="00F21CAB">
      <w:pPr>
        <w:ind w:firstLine="284"/>
        <w:jc w:val="both"/>
        <w:rPr>
          <w:rFonts w:cs="Times New Roman"/>
          <w:lang w:eastAsia="en-US"/>
        </w:rPr>
      </w:pPr>
      <w:r w:rsidRPr="002803FB">
        <w:rPr>
          <w:rFonts w:cs="Times New Roman"/>
          <w:lang w:eastAsia="en-US"/>
        </w:rPr>
        <w:t xml:space="preserve">Валеев Д.Х., Зайцев А.И., </w:t>
      </w:r>
      <w:proofErr w:type="spellStart"/>
      <w:r w:rsidRPr="002803FB">
        <w:rPr>
          <w:rFonts w:cs="Times New Roman"/>
          <w:lang w:eastAsia="en-US"/>
        </w:rPr>
        <w:t>Фетюхин</w:t>
      </w:r>
      <w:proofErr w:type="spellEnd"/>
      <w:r w:rsidRPr="002803FB">
        <w:rPr>
          <w:rFonts w:cs="Times New Roman"/>
          <w:lang w:eastAsia="en-US"/>
        </w:rPr>
        <w:t xml:space="preserve"> М.В. Комментарий к Федеральному закону от 24 июля 2002 г. № 102-ФЗ «О третейских судах в Российской Федерации» (постатейный). – М.: Статут, 2015.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Зайцев А.И., Кузнецов Н.В., Савельева Т.А. Негосударственные процедуры урегулирования правовых споров: учеб</w:t>
      </w:r>
      <w:proofErr w:type="gramStart"/>
      <w:r w:rsidRPr="002803FB">
        <w:rPr>
          <w:rFonts w:eastAsia="Times New Roman" w:cs="Times New Roman"/>
        </w:rPr>
        <w:t>. пособие</w:t>
      </w:r>
      <w:proofErr w:type="gramEnd"/>
      <w:r w:rsidRPr="002803FB">
        <w:rPr>
          <w:rFonts w:eastAsia="Times New Roman" w:cs="Times New Roman"/>
        </w:rPr>
        <w:t>. Саратов, 2000. С. 69–118.</w:t>
      </w:r>
    </w:p>
    <w:p w:rsidR="00896F99" w:rsidRPr="002803FB" w:rsidRDefault="00896F99" w:rsidP="00F21CAB">
      <w:pPr>
        <w:ind w:firstLine="284"/>
        <w:jc w:val="both"/>
        <w:rPr>
          <w:rFonts w:eastAsia="Times New Roman" w:cs="Times New Roman"/>
        </w:rPr>
      </w:pPr>
      <w:r w:rsidRPr="002803FB">
        <w:rPr>
          <w:rFonts w:eastAsia="Times New Roman" w:cs="Times New Roman"/>
        </w:rPr>
        <w:t>Зайцев А.И. Проблемные аспекты третейского судопроизводства в России. Саратов, 2007.</w:t>
      </w:r>
    </w:p>
    <w:p w:rsidR="00896F99" w:rsidRPr="002803FB" w:rsidRDefault="00896F99" w:rsidP="00F21CAB">
      <w:pPr>
        <w:ind w:firstLine="284"/>
        <w:jc w:val="both"/>
        <w:rPr>
          <w:rFonts w:eastAsia="Times New Roman" w:cs="Times New Roman"/>
        </w:rPr>
      </w:pPr>
      <w:r w:rsidRPr="002803FB">
        <w:rPr>
          <w:rFonts w:eastAsia="Times New Roman" w:cs="Times New Roman"/>
        </w:rPr>
        <w:t>Курочкин С.А. Государственные суды в третейском разбирательстве и международном коммерческом арбитраже. – М., 2008.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Носырева Е.И. Альтернативное разрешение споров в США. – М.: Городец, 2005.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Рассмотрение и разрешение споров в третейском суде: учебно-практическое пособие / Под ред. </w:t>
      </w:r>
      <w:proofErr w:type="spellStart"/>
      <w:r w:rsidRPr="002803FB">
        <w:rPr>
          <w:rFonts w:eastAsia="Times New Roman" w:cs="Times New Roman"/>
        </w:rPr>
        <w:t>А.И.Зайцева</w:t>
      </w:r>
      <w:proofErr w:type="spellEnd"/>
      <w:r w:rsidRPr="002803FB">
        <w:rPr>
          <w:rFonts w:eastAsia="Times New Roman" w:cs="Times New Roman"/>
        </w:rPr>
        <w:t>. Саратов. 2007.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Научно-практический </w:t>
      </w:r>
      <w:hyperlink r:id="rId17" w:history="1">
        <w:r w:rsidRPr="002803FB">
          <w:rPr>
            <w:rFonts w:eastAsia="Times New Roman" w:cs="Times New Roman"/>
          </w:rPr>
          <w:t>комментарий</w:t>
        </w:r>
      </w:hyperlink>
      <w:r w:rsidRPr="002803FB">
        <w:rPr>
          <w:rFonts w:eastAsia="Times New Roman" w:cs="Times New Roman"/>
        </w:rPr>
        <w:t xml:space="preserve"> к</w:t>
      </w:r>
      <w:r w:rsidRPr="002803FB">
        <w:rPr>
          <w:rFonts w:cs="Times New Roman"/>
          <w:lang w:eastAsia="en-US"/>
        </w:rPr>
        <w:t xml:space="preserve"> Федеральному закону «О третейских судах в Российской Федерации» с обзором судебно-арбитражной практики» (постатейный) / Под ред. А.Н. Лысенко, А.А. </w:t>
      </w:r>
      <w:proofErr w:type="spellStart"/>
      <w:r w:rsidRPr="002803FB">
        <w:rPr>
          <w:rFonts w:cs="Times New Roman"/>
          <w:lang w:eastAsia="en-US"/>
        </w:rPr>
        <w:t>Хорошева</w:t>
      </w:r>
      <w:proofErr w:type="spellEnd"/>
      <w:r w:rsidRPr="002803FB">
        <w:rPr>
          <w:rFonts w:cs="Times New Roman"/>
          <w:lang w:eastAsia="en-US"/>
        </w:rPr>
        <w:t>. – М.: Деловой двор, 2011.</w:t>
      </w:r>
    </w:p>
    <w:p w:rsidR="00896F99" w:rsidRPr="002803FB" w:rsidRDefault="00896F99" w:rsidP="00F21CAB">
      <w:pPr>
        <w:autoSpaceDE w:val="0"/>
        <w:autoSpaceDN w:val="0"/>
        <w:adjustRightInd w:val="0"/>
        <w:ind w:firstLine="284"/>
        <w:jc w:val="both"/>
        <w:rPr>
          <w:rFonts w:eastAsia="Times New Roman" w:cs="Times New Roman"/>
        </w:rPr>
      </w:pPr>
      <w:r w:rsidRPr="002803FB">
        <w:rPr>
          <w:rFonts w:cs="Times New Roman"/>
          <w:lang w:eastAsia="en-US"/>
        </w:rPr>
        <w:lastRenderedPageBreak/>
        <w:t>Савина О.А. Институт третейского разбирательства как инструмент защиты нарушенных или оспоренных гражданских прав: история становления и правовая природа // Современное право. 2015. № 9. С. 118–122.</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Бодрова О. Реформа третейского законодательства // ЭЖ-Юрист. 2016. № 11. С. 8.</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Чистякова В. Реформа третейских судов // ЭЖ-Юрист. 2015. № 22. С. 2.</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Лашков Н.С. Конфиденциальность арбитражного разбирательства. Понятие и пределы // Закон. 2015. № 10. С. 48–58.</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Севастьянов Г.В. Правовая природа третейского разбирательства как института альтернативного разрешения споров (частного процессуального права). </w:t>
      </w:r>
      <w:proofErr w:type="gramStart"/>
      <w:r w:rsidRPr="002803FB">
        <w:rPr>
          <w:rFonts w:cs="Times New Roman"/>
          <w:lang w:eastAsia="en-US"/>
        </w:rPr>
        <w:t>СПб.:</w:t>
      </w:r>
      <w:proofErr w:type="gramEnd"/>
      <w:r w:rsidRPr="002803FB">
        <w:rPr>
          <w:rFonts w:cs="Times New Roman"/>
          <w:lang w:eastAsia="en-US"/>
        </w:rPr>
        <w:t xml:space="preserve"> Редакция журнала «Третейский суд», 2015; М.: Статут, 2015. </w:t>
      </w:r>
      <w:proofErr w:type="spellStart"/>
      <w:r w:rsidRPr="002803FB">
        <w:rPr>
          <w:rFonts w:cs="Times New Roman"/>
          <w:lang w:eastAsia="en-US"/>
        </w:rPr>
        <w:t>Вып</w:t>
      </w:r>
      <w:proofErr w:type="spellEnd"/>
      <w:r w:rsidRPr="002803FB">
        <w:rPr>
          <w:rFonts w:cs="Times New Roman"/>
          <w:lang w:eastAsia="en-US"/>
        </w:rPr>
        <w:t>. 7. – 449 с.</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Кучин А.С. Формирование состава третейского суда // Арбитражные споры. 2015. № 1. С. 141–150.</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Третейские суды: возможности и преимущества [Интервью с Н.И. </w:t>
      </w:r>
      <w:proofErr w:type="spellStart"/>
      <w:r w:rsidRPr="002803FB">
        <w:rPr>
          <w:rFonts w:cs="Times New Roman"/>
          <w:lang w:eastAsia="en-US"/>
        </w:rPr>
        <w:t>Капинусом</w:t>
      </w:r>
      <w:proofErr w:type="spellEnd"/>
      <w:r w:rsidRPr="002803FB">
        <w:rPr>
          <w:rFonts w:cs="Times New Roman"/>
          <w:lang w:eastAsia="en-US"/>
        </w:rPr>
        <w:t>] // Законы России: опыт, анализ, практика. 2015. № 2. С. 85–88.</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Чупахин</w:t>
      </w:r>
      <w:proofErr w:type="spellEnd"/>
      <w:r w:rsidRPr="002803FB">
        <w:rPr>
          <w:rFonts w:cs="Times New Roman"/>
          <w:lang w:eastAsia="en-US"/>
        </w:rPr>
        <w:t xml:space="preserve"> И.М. Решение третейского суда: теоретические и прикладные проблемы. М.: </w:t>
      </w:r>
      <w:proofErr w:type="spellStart"/>
      <w:r w:rsidRPr="002803FB">
        <w:rPr>
          <w:rFonts w:cs="Times New Roman"/>
          <w:lang w:eastAsia="en-US"/>
        </w:rPr>
        <w:t>Инфотропик</w:t>
      </w:r>
      <w:proofErr w:type="spellEnd"/>
      <w:r w:rsidRPr="002803FB">
        <w:rPr>
          <w:rFonts w:cs="Times New Roman"/>
          <w:lang w:eastAsia="en-US"/>
        </w:rPr>
        <w:t xml:space="preserve"> Медиа, 2015. Серия «Гражданский и арбитражный процесс: новые имена &amp; новые идеи». Кн. 12. – 188 с.</w:t>
      </w:r>
    </w:p>
    <w:p w:rsidR="00896F99" w:rsidRPr="002803FB" w:rsidRDefault="00896F99" w:rsidP="00F21CAB">
      <w:pPr>
        <w:ind w:firstLine="284"/>
        <w:jc w:val="both"/>
        <w:rPr>
          <w:rFonts w:eastAsia="Times New Roman" w:cs="Times New Roman"/>
          <w:color w:val="000000"/>
        </w:rPr>
      </w:pPr>
      <w:proofErr w:type="spellStart"/>
      <w:r w:rsidRPr="002803FB">
        <w:rPr>
          <w:rFonts w:eastAsia="Times New Roman" w:cs="Times New Roman"/>
          <w:color w:val="000000"/>
        </w:rPr>
        <w:t>Грель</w:t>
      </w:r>
      <w:proofErr w:type="spellEnd"/>
      <w:r w:rsidRPr="002803FB">
        <w:rPr>
          <w:rFonts w:eastAsia="Times New Roman" w:cs="Times New Roman"/>
          <w:color w:val="000000"/>
        </w:rPr>
        <w:t xml:space="preserve"> Я.В. Институт договорной подсудности в гражданском процессуальном праве  // Адвокатская практика. 2007. № 1.</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Международный коммерческий арбитраж и вопросы частного права: Сборник статей / Н.Г. Вилкова, И.П. Грешников, К.В. Грешников и др.; сост. и отв. ред. И.П. Грешников. М.: Статут, 2015. – 251 с.</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Мусин В.А. Соглашения о третейском разбирательстве и медиации: сравнительный анализ // Арбитражные споры. 2015. № 3. С. 139–144.</w:t>
      </w:r>
    </w:p>
    <w:p w:rsidR="003521FC" w:rsidRPr="002803FB" w:rsidRDefault="003521FC"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 xml:space="preserve">Нормативные  и  иные  материалы </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г. № 382-ФЗ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24.07.2002 г. № 102-ФЗ (ред. от 29.12.2015 г.) «О третейских судах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22, 134, 135, 150, 220, 222, 333, главы 45–47.1.</w:t>
      </w:r>
    </w:p>
    <w:p w:rsidR="00896F99" w:rsidRPr="002803FB" w:rsidRDefault="00896F99" w:rsidP="00F21CAB">
      <w:pPr>
        <w:ind w:firstLine="284"/>
        <w:jc w:val="both"/>
        <w:rPr>
          <w:rFonts w:eastAsia="Times New Roman" w:cs="Times New Roman"/>
        </w:rPr>
      </w:pPr>
      <w:r w:rsidRPr="002803FB">
        <w:rPr>
          <w:rFonts w:eastAsia="Times New Roman" w:cs="Times New Roman"/>
        </w:rPr>
        <w:t>АПК РФ (с изм. и доп.) – ст. ст. 4, 31, 90, 92 135, 148, 150, глава 30.</w:t>
      </w:r>
    </w:p>
    <w:p w:rsidR="00896F99" w:rsidRPr="002803FB" w:rsidRDefault="00896F99" w:rsidP="00F21CAB">
      <w:pPr>
        <w:ind w:firstLine="284"/>
        <w:jc w:val="both"/>
        <w:rPr>
          <w:rFonts w:eastAsia="Times New Roman" w:cs="Times New Roman"/>
        </w:rPr>
      </w:pPr>
      <w:r w:rsidRPr="002803FB">
        <w:rPr>
          <w:rFonts w:eastAsia="Times New Roman" w:cs="Times New Roman"/>
        </w:rPr>
        <w:t>ГК РФ (с изм. и доп.) – ст. 11.</w:t>
      </w:r>
    </w:p>
    <w:p w:rsidR="001E5F87" w:rsidRPr="002803FB" w:rsidRDefault="001E5F87" w:rsidP="00F21CAB">
      <w:pPr>
        <w:ind w:firstLine="284"/>
        <w:jc w:val="both"/>
        <w:rPr>
          <w:rFonts w:eastAsia="Times New Roman" w:cs="Times New Roman"/>
        </w:rPr>
      </w:pPr>
      <w:r w:rsidRPr="002803FB">
        <w:rPr>
          <w:rFonts w:eastAsia="Times New Roman" w:cs="Times New Roman"/>
        </w:rPr>
        <w:t xml:space="preserve">Постановление Конституционного Суда РФ от 26.05.2011 г. № 10-П </w:t>
      </w:r>
      <w:r w:rsidR="000710A2" w:rsidRPr="002803FB">
        <w:rPr>
          <w:rFonts w:eastAsia="Times New Roman" w:cs="Times New Roman"/>
        </w:rPr>
        <w:t>«</w:t>
      </w:r>
      <w:r w:rsidRPr="002803FB">
        <w:rPr>
          <w:rFonts w:eastAsia="Times New Roman" w:cs="Times New Roman"/>
        </w:rPr>
        <w:t xml:space="preserve">По делу о проверке конституционности положений пункта 1 статьи 11 Гражданского кодекса Российской Федерации, пункта 2 статьи 1 Федерального закона </w:t>
      </w:r>
      <w:r w:rsidR="000710A2" w:rsidRPr="002803FB">
        <w:rPr>
          <w:rFonts w:eastAsia="Times New Roman" w:cs="Times New Roman"/>
        </w:rPr>
        <w:t>«</w:t>
      </w:r>
      <w:r w:rsidRPr="002803FB">
        <w:rPr>
          <w:rFonts w:eastAsia="Times New Roman" w:cs="Times New Roman"/>
        </w:rPr>
        <w:t>О третейских судах в Российской Федерации</w:t>
      </w:r>
      <w:r w:rsidR="000710A2" w:rsidRPr="002803FB">
        <w:rPr>
          <w:rFonts w:eastAsia="Times New Roman" w:cs="Times New Roman"/>
        </w:rPr>
        <w:t>»</w:t>
      </w:r>
      <w:r w:rsidRPr="002803FB">
        <w:rPr>
          <w:rFonts w:eastAsia="Times New Roman" w:cs="Times New Roman"/>
        </w:rPr>
        <w:t xml:space="preserve">, статьи 28 Федерального закона </w:t>
      </w:r>
      <w:r w:rsidR="000710A2" w:rsidRPr="002803FB">
        <w:rPr>
          <w:rFonts w:eastAsia="Times New Roman" w:cs="Times New Roman"/>
        </w:rPr>
        <w:t>«</w:t>
      </w:r>
      <w:r w:rsidRPr="002803FB">
        <w:rPr>
          <w:rFonts w:eastAsia="Times New Roman" w:cs="Times New Roman"/>
        </w:rPr>
        <w:t>О государственной регистрации прав на недвижимое имущество и сделок с ним</w:t>
      </w:r>
      <w:r w:rsidR="000710A2" w:rsidRPr="002803FB">
        <w:rPr>
          <w:rFonts w:eastAsia="Times New Roman" w:cs="Times New Roman"/>
        </w:rPr>
        <w:t>»</w:t>
      </w:r>
      <w:r w:rsidRPr="002803FB">
        <w:rPr>
          <w:rFonts w:eastAsia="Times New Roman" w:cs="Times New Roman"/>
        </w:rPr>
        <w:t xml:space="preserve">, пункта 1 статьи 33 и статьи 51 Федерального закона </w:t>
      </w:r>
      <w:r w:rsidR="000710A2" w:rsidRPr="002803FB">
        <w:rPr>
          <w:rFonts w:eastAsia="Times New Roman" w:cs="Times New Roman"/>
        </w:rPr>
        <w:t>«</w:t>
      </w:r>
      <w:r w:rsidRPr="002803FB">
        <w:rPr>
          <w:rFonts w:eastAsia="Times New Roman" w:cs="Times New Roman"/>
        </w:rPr>
        <w:t>Об ипотеке (залоге недвижимости)</w:t>
      </w:r>
      <w:r w:rsidR="000710A2" w:rsidRPr="002803FB">
        <w:rPr>
          <w:rFonts w:eastAsia="Times New Roman" w:cs="Times New Roman"/>
        </w:rPr>
        <w:t>»</w:t>
      </w:r>
      <w:r w:rsidRPr="002803FB">
        <w:rPr>
          <w:rFonts w:eastAsia="Times New Roman" w:cs="Times New Roman"/>
        </w:rPr>
        <w:t xml:space="preserve"> в связи с запросом Высшего Арбитражного Суда Российской Федерации</w:t>
      </w:r>
      <w:r w:rsidR="000710A2" w:rsidRPr="002803FB">
        <w:rPr>
          <w:rFonts w:eastAsia="Times New Roman" w:cs="Times New Roman"/>
        </w:rPr>
        <w:t>».</w:t>
      </w:r>
    </w:p>
    <w:p w:rsidR="00896F99" w:rsidRDefault="00657945" w:rsidP="00F21CAB">
      <w:pPr>
        <w:ind w:firstLine="284"/>
        <w:jc w:val="both"/>
        <w:rPr>
          <w:rFonts w:eastAsia="Times New Roman" w:cs="Times New Roman"/>
        </w:rPr>
      </w:pPr>
      <w:r w:rsidRPr="002803FB">
        <w:rPr>
          <w:rFonts w:eastAsia="Times New Roman" w:cs="Times New Roman"/>
        </w:rPr>
        <w:t>П</w:t>
      </w:r>
      <w:r w:rsidR="000710A2" w:rsidRPr="002803FB">
        <w:rPr>
          <w:rFonts w:eastAsia="Times New Roman" w:cs="Times New Roman"/>
        </w:rPr>
        <w:t xml:space="preserve">остановление Конституционного Суда РФ от 18.11.2014 г. № 30-П </w:t>
      </w:r>
      <w:r w:rsidRPr="002803FB">
        <w:rPr>
          <w:rFonts w:eastAsia="Times New Roman" w:cs="Times New Roman"/>
        </w:rPr>
        <w:t>«</w:t>
      </w:r>
      <w:r w:rsidR="000710A2" w:rsidRPr="002803FB">
        <w:rPr>
          <w:rFonts w:eastAsia="Times New Roman" w:cs="Times New Roman"/>
        </w:rPr>
        <w:t xml:space="preserve">По делу о проверке конституционности положений статьи 18 Федерального закона </w:t>
      </w:r>
      <w:r w:rsidRPr="002803FB">
        <w:rPr>
          <w:rFonts w:eastAsia="Times New Roman" w:cs="Times New Roman"/>
        </w:rPr>
        <w:t>«</w:t>
      </w:r>
      <w:r w:rsidR="000710A2" w:rsidRPr="002803FB">
        <w:rPr>
          <w:rFonts w:eastAsia="Times New Roman" w:cs="Times New Roman"/>
        </w:rPr>
        <w:t>О третейских судах в Российской Федерации</w:t>
      </w:r>
      <w:r w:rsidRPr="002803FB">
        <w:rPr>
          <w:rFonts w:eastAsia="Times New Roman" w:cs="Times New Roman"/>
        </w:rPr>
        <w:t>»</w:t>
      </w:r>
      <w:r w:rsidR="000710A2" w:rsidRPr="002803FB">
        <w:rPr>
          <w:rFonts w:eastAsia="Times New Roman" w:cs="Times New Roman"/>
        </w:rPr>
        <w:t xml:space="preserve">, пункта 2 части 3 статьи 239 Арбитражного процессуального кодекса Российской Федерации и пункта 3 статьи 10 Федерального закона </w:t>
      </w:r>
      <w:r w:rsidRPr="002803FB">
        <w:rPr>
          <w:rFonts w:eastAsia="Times New Roman" w:cs="Times New Roman"/>
        </w:rPr>
        <w:t>«</w:t>
      </w:r>
      <w:r w:rsidR="000710A2" w:rsidRPr="002803FB">
        <w:rPr>
          <w:rFonts w:eastAsia="Times New Roman" w:cs="Times New Roman"/>
        </w:rPr>
        <w:t>О некоммерческих организациях</w:t>
      </w:r>
      <w:r w:rsidRPr="002803FB">
        <w:rPr>
          <w:rFonts w:eastAsia="Times New Roman" w:cs="Times New Roman"/>
        </w:rPr>
        <w:t>»</w:t>
      </w:r>
      <w:r w:rsidR="000710A2" w:rsidRPr="002803FB">
        <w:rPr>
          <w:rFonts w:eastAsia="Times New Roman" w:cs="Times New Roman"/>
        </w:rPr>
        <w:t xml:space="preserve"> в связи с жалобой открытого акционерного общества "Сбербанк России</w:t>
      </w:r>
      <w:r w:rsidRPr="002803FB">
        <w:rPr>
          <w:rFonts w:eastAsia="Times New Roman" w:cs="Times New Roman"/>
        </w:rPr>
        <w:t>».</w:t>
      </w:r>
    </w:p>
    <w:p w:rsidR="00DC5DB2" w:rsidRPr="002803FB" w:rsidRDefault="00DC5DB2"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Во время судебного разбирательства дела о понуждении ответчиков к исполнению обязательства по договору последние заявили, что производство по делу подлежит </w:t>
      </w:r>
      <w:r w:rsidRPr="002803FB">
        <w:rPr>
          <w:rFonts w:eastAsia="Times New Roman" w:cs="Times New Roman"/>
        </w:rPr>
        <w:lastRenderedPageBreak/>
        <w:t>прекращению в связи с тем, что спорный договор содержит приложение в виде третейского соглашения.</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Какой вид подведомственности имеется в виду в данной ситуации? 2) Каким моментом ограничено право сторон по изменению подведомственности дела путем передачи его на рассмотрение третейского суда? 3) Согласны ли Вы с позицией ответчиков, что при наличии третейского соглашения производство по делу в суде общей юрисдикции подлежит прекращению?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Павлов В.И. заключил договор с ООО «</w:t>
      </w:r>
      <w:proofErr w:type="spellStart"/>
      <w:r w:rsidRPr="002803FB">
        <w:rPr>
          <w:rFonts w:eastAsia="Times New Roman" w:cs="Times New Roman"/>
        </w:rPr>
        <w:t>Технолоджис</w:t>
      </w:r>
      <w:proofErr w:type="spellEnd"/>
      <w:r w:rsidRPr="002803FB">
        <w:rPr>
          <w:rFonts w:eastAsia="Times New Roman" w:cs="Times New Roman"/>
        </w:rPr>
        <w:t>» на установку системы безопасности в своей квартире. В договоре стороны определили, что в случае возникновения споров они будут разрешаться третейским судом. После выполнения работ Павлов В.И. выплатил ООО «</w:t>
      </w:r>
      <w:proofErr w:type="spellStart"/>
      <w:r w:rsidRPr="002803FB">
        <w:rPr>
          <w:rFonts w:eastAsia="Times New Roman" w:cs="Times New Roman"/>
        </w:rPr>
        <w:t>Технолоджис</w:t>
      </w:r>
      <w:proofErr w:type="spellEnd"/>
      <w:r w:rsidRPr="002803FB">
        <w:rPr>
          <w:rFonts w:eastAsia="Times New Roman" w:cs="Times New Roman"/>
        </w:rPr>
        <w:t>» только часть обусловленной денежной суммы, сославшись на просрочку поставки оборудования и сроки его монтажа. Спор был рассмотрен третейским судом, образованным в составе трех судей. Третейский суд удовлетворил иск ООО «</w:t>
      </w:r>
      <w:proofErr w:type="spellStart"/>
      <w:r w:rsidRPr="002803FB">
        <w:rPr>
          <w:rFonts w:eastAsia="Times New Roman" w:cs="Times New Roman"/>
        </w:rPr>
        <w:t>Технолоджис</w:t>
      </w:r>
      <w:proofErr w:type="spellEnd"/>
      <w:r w:rsidRPr="002803FB">
        <w:rPr>
          <w:rFonts w:eastAsia="Times New Roman" w:cs="Times New Roman"/>
        </w:rPr>
        <w:t>».</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 Вопросы: </w:t>
      </w:r>
      <w:r w:rsidRPr="002803FB">
        <w:rPr>
          <w:rFonts w:eastAsia="Times New Roman" w:cs="Times New Roman"/>
        </w:rPr>
        <w:t>1) Каков порядок формирования состава разового (</w:t>
      </w:r>
      <w:r w:rsidRPr="002803FB">
        <w:rPr>
          <w:rFonts w:eastAsia="Times New Roman" w:cs="Times New Roman"/>
          <w:lang w:val="en-US"/>
        </w:rPr>
        <w:t>ad</w:t>
      </w:r>
      <w:r w:rsidRPr="002803FB">
        <w:rPr>
          <w:rFonts w:eastAsia="Times New Roman" w:cs="Times New Roman"/>
        </w:rPr>
        <w:t xml:space="preserve"> </w:t>
      </w:r>
      <w:r w:rsidRPr="002803FB">
        <w:rPr>
          <w:rFonts w:eastAsia="Times New Roman" w:cs="Times New Roman"/>
          <w:lang w:val="en-US"/>
        </w:rPr>
        <w:t>hoc</w:t>
      </w:r>
      <w:r w:rsidRPr="002803FB">
        <w:rPr>
          <w:rFonts w:eastAsia="Times New Roman" w:cs="Times New Roman"/>
        </w:rPr>
        <w:t>) третейского суда, учитывая, что при наличии двух сторон: истца (ООО «</w:t>
      </w:r>
      <w:proofErr w:type="spellStart"/>
      <w:r w:rsidRPr="002803FB">
        <w:rPr>
          <w:rFonts w:eastAsia="Times New Roman" w:cs="Times New Roman"/>
        </w:rPr>
        <w:t>Технолоджис</w:t>
      </w:r>
      <w:proofErr w:type="spellEnd"/>
      <w:r w:rsidRPr="002803FB">
        <w:rPr>
          <w:rFonts w:eastAsia="Times New Roman" w:cs="Times New Roman"/>
        </w:rPr>
        <w:t xml:space="preserve">») и ответчика (Павлова В.И.), спор был рассмотрен судом в составе трех третейских судей? 2) Отличается ли порядок формирования состава третейского суда от порядка выбора или назначения медиатора? 3) Какие гарантии, обеспечивающие баланс интересов обеих сторон при формировании состава третейского суда, предусматривает закон? 4) В каком случае ответчик Павлов В.И. может оспорить решение третейского суда и по каким основаниям?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3 </w:t>
      </w:r>
    </w:p>
    <w:p w:rsidR="00896F99" w:rsidRPr="002803FB" w:rsidRDefault="00896F99" w:rsidP="00F21CAB">
      <w:pPr>
        <w:ind w:firstLine="284"/>
        <w:jc w:val="both"/>
        <w:rPr>
          <w:rFonts w:eastAsia="Times New Roman" w:cs="Times New Roman"/>
        </w:rPr>
      </w:pPr>
      <w:r w:rsidRPr="002803FB">
        <w:rPr>
          <w:rFonts w:eastAsia="Times New Roman" w:cs="Times New Roman"/>
        </w:rPr>
        <w:t>Ответчик отказался добровольно исполнить решение третейского суда о взыскании убытков, сославшись на то, что в связи с переменой своего места жительства (о чем он своевременно направил суду почтовое уведомление) он не был надлежащим образом извещен о времени и месте заседания третейского суда.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Каким образом определяются правила (процедура) третейского разбирательства вообще и, в частности, относительно участия сторон в заседании третейского суда? 2) Каковы последствия неявки стороны (сторон) на заседание третейского суда? 3) Каким образом истец может поступить в случае отказа ответчика добровольно исполнить решение третейского суда? 4) Имеются ли в данной ситуации основания для отказа в выдаче исполнительного листа на принудительное исполнение решения третейского суда? 5) Каковы последствия выдачи и отказа в выдаче</w:t>
      </w:r>
      <w:r w:rsidRPr="002803FB">
        <w:rPr>
          <w:rFonts w:eastAsia="Times New Roman" w:cs="Times New Roman"/>
          <w:b/>
        </w:rPr>
        <w:t xml:space="preserve"> </w:t>
      </w:r>
      <w:r w:rsidRPr="002803FB">
        <w:rPr>
          <w:rFonts w:eastAsia="Times New Roman" w:cs="Times New Roman"/>
        </w:rPr>
        <w:t xml:space="preserve">исполнительного листа на принудительное исполнение решения третейского суда? </w:t>
      </w:r>
    </w:p>
    <w:p w:rsidR="00896F99" w:rsidRPr="002803FB" w:rsidRDefault="00896F99" w:rsidP="00F21CAB">
      <w:pPr>
        <w:ind w:firstLine="284"/>
        <w:jc w:val="both"/>
        <w:rPr>
          <w:rFonts w:eastAsia="Times New Roman" w:cs="Times New Roman"/>
          <w:b/>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 xml:space="preserve">Задача 4 </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В порядке индивидуального задания подготовьте доклад (5 мин.) по вопросу «Принцип конфиденциальности третейского разбирательства».</w:t>
      </w:r>
    </w:p>
    <w:p w:rsidR="0056190F" w:rsidRPr="002803FB" w:rsidRDefault="0056190F"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5</w:t>
      </w:r>
    </w:p>
    <w:p w:rsidR="00896F99" w:rsidRDefault="00896F99" w:rsidP="00F21CAB">
      <w:pPr>
        <w:ind w:firstLine="284"/>
        <w:jc w:val="both"/>
        <w:rPr>
          <w:rFonts w:eastAsia="Times New Roman" w:cs="Times New Roman"/>
          <w:color w:val="000000"/>
        </w:rPr>
      </w:pPr>
      <w:r w:rsidRPr="002803FB">
        <w:rPr>
          <w:rFonts w:eastAsia="Times New Roman" w:cs="Times New Roman"/>
          <w:color w:val="000000"/>
        </w:rPr>
        <w:t>Подготовьтесь для участия в дискуссии на тему «Преимущества и недостатки третейского разбирательства».</w:t>
      </w:r>
    </w:p>
    <w:p w:rsidR="00896F99" w:rsidRPr="002803FB" w:rsidRDefault="00896F99" w:rsidP="00F21CAB">
      <w:pPr>
        <w:ind w:firstLine="284"/>
        <w:jc w:val="both"/>
        <w:rPr>
          <w:rFonts w:eastAsia="Times New Roman" w:cs="Times New Roman"/>
          <w:b/>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Контрольные вопросы для коллоквиума: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Какие виды третейских судов вы знаете?</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 образуется третейский суд для рассмотрения конкретного дела?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 определяется подведомственность дела третейскому суду?</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lastRenderedPageBreak/>
        <w:t>Назовите основные правовые способы заключения соглашения о передаче дела на разрешение третейского суда.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Какие дела изъяты из компетенции третейских судов?</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В каком порядке формируется состав третейского суда?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В каких случаях может быть заявлен отвод третейскому судье?</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Каковы правовые последствия заключения третейского соглашения?</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Назовите основные этапы третейского разбирательства.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Какие императивные нормы Федерального закона «</w:t>
      </w:r>
      <w:r w:rsidRPr="002803FB">
        <w:rPr>
          <w:rFonts w:eastAsia="Times New Roman" w:cs="Times New Roman"/>
        </w:rPr>
        <w:t xml:space="preserve">Об арбитраже (третейском разбирательстве) в Российской Федерации» </w:t>
      </w:r>
      <w:r w:rsidRPr="002803FB">
        <w:rPr>
          <w:rFonts w:eastAsia="Times New Roman" w:cs="Times New Roman"/>
          <w:color w:val="000000"/>
        </w:rPr>
        <w:t>не могут быть нарушены при определении порядка третейского разбирательства?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 порядок рассмотрения заявления о принятии обеспечительных мер в отношении иска, поданного в третейский суд?</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 определяется состав расходов и издержек третейского суда, связанных с третейским разбирательством и его деятельностью?</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Каковы процессуально-правовые последствия вынесения решения третейского суда?</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Каковы основные правила взаимодействия государственных судов и третейских судов?</w:t>
      </w:r>
    </w:p>
    <w:p w:rsidR="00896F99" w:rsidRPr="002803FB" w:rsidRDefault="00896F99" w:rsidP="0015167F">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Что понимается под основными принципами российского права и каково их влияние на оценку решения третейского суда?</w:t>
      </w:r>
    </w:p>
    <w:p w:rsidR="006F2ECA" w:rsidRPr="002803FB" w:rsidRDefault="006F2ECA" w:rsidP="006F2ECA">
      <w:pPr>
        <w:contextualSpacing/>
        <w:jc w:val="both"/>
        <w:rPr>
          <w:rFonts w:eastAsia="Times New Roman" w:cs="Times New Roman"/>
          <w:color w:val="000000"/>
        </w:rPr>
      </w:pPr>
    </w:p>
    <w:p w:rsidR="006F2ECA" w:rsidRPr="002803FB" w:rsidRDefault="006F2ECA" w:rsidP="006F2ECA">
      <w:pPr>
        <w:contextualSpacing/>
        <w:jc w:val="both"/>
        <w:rPr>
          <w:rFonts w:eastAsia="Times New Roman" w:cs="Times New Roman"/>
          <w:color w:val="000000"/>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Занятие 12</w:t>
      </w:r>
    </w:p>
    <w:p w:rsidR="00896F99" w:rsidRPr="002803FB" w:rsidRDefault="00896F99" w:rsidP="003521FC">
      <w:pPr>
        <w:jc w:val="center"/>
        <w:rPr>
          <w:rFonts w:eastAsia="Calibri" w:cs="Times New Roman"/>
          <w:b/>
          <w:lang w:eastAsia="en-US"/>
        </w:rPr>
      </w:pPr>
      <w:r w:rsidRPr="002803FB">
        <w:rPr>
          <w:rFonts w:eastAsia="Calibri" w:cs="Times New Roman"/>
          <w:b/>
          <w:lang w:eastAsia="en-US"/>
        </w:rPr>
        <w:t>Тема: АЛЬТЕРНАТИВНАЯ ПРОЦЕДУРА УРЕГУЛИРОВАНИЯ СПОРА С УЧАСТНИКОМ ПОСРЕДНИКА (ПРОЦЕДУРА МЕДИАЦИИ)</w:t>
      </w:r>
    </w:p>
    <w:p w:rsidR="00896F99" w:rsidRPr="002803FB" w:rsidRDefault="00896F99" w:rsidP="003521FC">
      <w:pPr>
        <w:jc w:val="center"/>
        <w:rPr>
          <w:rFonts w:eastAsia="Calibri" w:cs="Times New Roman"/>
          <w:b/>
          <w:lang w:eastAsia="en-US"/>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Основные вопросы</w:t>
      </w:r>
    </w:p>
    <w:p w:rsidR="00896F99" w:rsidRPr="002803FB" w:rsidRDefault="00896F99" w:rsidP="00F21CAB">
      <w:pPr>
        <w:ind w:firstLine="284"/>
        <w:jc w:val="center"/>
        <w:rPr>
          <w:rFonts w:eastAsia="Calibri" w:cs="Times New Roman"/>
          <w:b/>
          <w:lang w:eastAsia="en-US"/>
        </w:rPr>
      </w:pP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Медиация как внесудебный способ урегулирования споров (сущность, значение, преимущества и перспективы развития).</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 xml:space="preserve">Принципы проведения процедуры медиации. </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Условия применения процедуры медиации. Соглашение о проведении процедуры медиации.</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Выбор и назначение медиатора. Требования к медиаторам.</w:t>
      </w:r>
      <w:r w:rsidRPr="002803FB">
        <w:rPr>
          <w:rFonts w:eastAsia="Times New Roman" w:cs="Times New Roman"/>
        </w:rPr>
        <w:t xml:space="preserve"> Осуществление деятельности медиатора на профессиональной основе. Ответственность медиаторов. </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Организационные основы саморегулируемой организации медиаторов и ее функции.</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Порядок и сроки проведения процедуры медиации.</w:t>
      </w:r>
      <w:r w:rsidRPr="002803FB">
        <w:rPr>
          <w:rFonts w:eastAsia="Times New Roman" w:cs="Times New Roman"/>
        </w:rPr>
        <w:t xml:space="preserve"> Оплата деятельности по проведению процедуры медиации. Прекращение процедуры медиации.</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Медиативное соглашение (сущность, особенности заключения и исполнения). Процессуальные последствия заключения медиативного соглашения в гражданском процессе.</w:t>
      </w:r>
    </w:p>
    <w:p w:rsidR="00896F99" w:rsidRPr="002803FB" w:rsidRDefault="00896F99" w:rsidP="0015167F">
      <w:pPr>
        <w:numPr>
          <w:ilvl w:val="0"/>
          <w:numId w:val="10"/>
        </w:numPr>
        <w:ind w:left="0" w:firstLine="284"/>
        <w:contextualSpacing/>
        <w:jc w:val="both"/>
        <w:rPr>
          <w:rFonts w:eastAsia="Calibri" w:cs="Times New Roman"/>
          <w:lang w:eastAsia="en-US"/>
        </w:rPr>
      </w:pPr>
      <w:r w:rsidRPr="002803FB">
        <w:rPr>
          <w:rFonts w:eastAsia="Calibri" w:cs="Times New Roman"/>
          <w:lang w:eastAsia="en-US"/>
        </w:rPr>
        <w:t xml:space="preserve">Отличие </w:t>
      </w:r>
      <w:proofErr w:type="spellStart"/>
      <w:r w:rsidRPr="002803FB">
        <w:rPr>
          <w:rFonts w:eastAsia="Calibri" w:cs="Times New Roman"/>
          <w:lang w:eastAsia="en-US"/>
        </w:rPr>
        <w:t>медиационной</w:t>
      </w:r>
      <w:proofErr w:type="spellEnd"/>
      <w:r w:rsidRPr="002803FB">
        <w:rPr>
          <w:rFonts w:eastAsia="Calibri" w:cs="Times New Roman"/>
          <w:lang w:eastAsia="en-US"/>
        </w:rPr>
        <w:t xml:space="preserve"> процедуры от судопроизводства в судах общей юрисдикции и третейского судопроизводства.</w:t>
      </w:r>
    </w:p>
    <w:p w:rsidR="00896F99" w:rsidRPr="002803FB" w:rsidRDefault="00896F99" w:rsidP="00F21CAB">
      <w:pPr>
        <w:ind w:firstLine="284"/>
        <w:rPr>
          <w:rFonts w:eastAsia="Calibri" w:cs="Times New Roman"/>
          <w:lang w:eastAsia="en-US"/>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Основная литература</w:t>
      </w:r>
    </w:p>
    <w:p w:rsidR="00896F99" w:rsidRPr="002803FB" w:rsidRDefault="00896F99" w:rsidP="00F21CAB">
      <w:pPr>
        <w:ind w:firstLine="284"/>
        <w:jc w:val="center"/>
        <w:rPr>
          <w:rFonts w:eastAsia="Calibri" w:cs="Times New Roman"/>
          <w:b/>
          <w:lang w:eastAsia="en-US"/>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Калашникова С.И. Медиация в сфере гражданской юрисдикции.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Аболонин</w:t>
      </w:r>
      <w:proofErr w:type="spellEnd"/>
      <w:r w:rsidRPr="002803FB">
        <w:rPr>
          <w:rFonts w:eastAsia="Times New Roman" w:cs="Times New Roman"/>
        </w:rPr>
        <w:t xml:space="preserve"> В.О. Судебная медиация: теория, практика, перспективы. </w:t>
      </w:r>
      <w:r w:rsidRPr="002803FB">
        <w:rPr>
          <w:rFonts w:eastAsia="Times New Roman" w:cs="Times New Roman"/>
          <w:color w:val="000000"/>
        </w:rPr>
        <w:t>– М.:</w:t>
      </w:r>
      <w:r w:rsidRPr="002803FB">
        <w:rPr>
          <w:rFonts w:eastAsia="Times New Roman" w:cs="Times New Roman"/>
        </w:rPr>
        <w:t xml:space="preserve">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394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Комментарий к </w:t>
      </w:r>
      <w:r w:rsidRPr="002803FB">
        <w:rPr>
          <w:rFonts w:eastAsia="Times New Roman" w:cs="Times New Roman"/>
          <w:color w:val="000000"/>
        </w:rPr>
        <w:t>Федеральному закону «Об альтернативной процедуре урегулирования споров с участием посредника (процедуре медиации)» / Отв. ред. Загайнова С.К., Ярков В.В. - М.:</w:t>
      </w:r>
      <w:r w:rsidRPr="002803FB">
        <w:rPr>
          <w:rFonts w:eastAsia="Times New Roman" w:cs="Times New Roman"/>
        </w:rPr>
        <w:t xml:space="preserve">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2011. – 244 с.</w:t>
      </w:r>
    </w:p>
    <w:p w:rsidR="00896F99" w:rsidRPr="002803FB" w:rsidRDefault="00896F99" w:rsidP="00F21CAB">
      <w:pPr>
        <w:ind w:firstLine="284"/>
        <w:jc w:val="both"/>
        <w:rPr>
          <w:rFonts w:eastAsia="Calibri" w:cs="Times New Roman"/>
          <w:b/>
          <w:lang w:eastAsia="en-US"/>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Дополнительная литература</w:t>
      </w:r>
    </w:p>
    <w:p w:rsidR="00896F99" w:rsidRPr="002803FB" w:rsidRDefault="00896F99" w:rsidP="00F21CAB">
      <w:pPr>
        <w:ind w:firstLine="284"/>
        <w:jc w:val="center"/>
        <w:rPr>
          <w:rFonts w:eastAsia="Calibri" w:cs="Times New Roman"/>
          <w:b/>
          <w:lang w:eastAsia="en-US"/>
        </w:rPr>
      </w:pP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Шелепина</w:t>
      </w:r>
      <w:proofErr w:type="spellEnd"/>
      <w:r w:rsidRPr="002803FB">
        <w:rPr>
          <w:rFonts w:eastAsia="Times New Roman" w:cs="Times New Roman"/>
          <w:color w:val="000000"/>
          <w:shd w:val="clear" w:color="auto" w:fill="FFFFFF"/>
        </w:rPr>
        <w:t xml:space="preserve"> Е.А. Особенности применения медиации к спорам, возникающим из гражданских правоотношений // Актуальные проблемы российского права. 2015. № 8. С. 103–109.</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Каменков В.С. Медиативное соглашение: правовая природа и значение // Журнал российского права. 2015. № 8. С. 59–66.</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Мусин В.А. Соглашения о третейском разбирательстве и медиации: сравнительный анализ // Арбитражные споры. 2015. № 3. С. 139–144.</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 xml:space="preserve">Грабовский И.А., </w:t>
      </w:r>
      <w:proofErr w:type="spellStart"/>
      <w:r w:rsidRPr="002803FB">
        <w:rPr>
          <w:rFonts w:eastAsia="Times New Roman" w:cs="Times New Roman"/>
          <w:color w:val="000000"/>
          <w:shd w:val="clear" w:color="auto" w:fill="FFFFFF"/>
        </w:rPr>
        <w:t>Лиликова</w:t>
      </w:r>
      <w:proofErr w:type="spellEnd"/>
      <w:r w:rsidRPr="002803FB">
        <w:rPr>
          <w:rFonts w:eastAsia="Times New Roman" w:cs="Times New Roman"/>
          <w:color w:val="000000"/>
          <w:shd w:val="clear" w:color="auto" w:fill="FFFFFF"/>
        </w:rPr>
        <w:t xml:space="preserve"> О.С. Медиация как институт рассмотрения трудовых споров // Юрист. 2015. № 18. С. 42–46.</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Куропацкая</w:t>
      </w:r>
      <w:proofErr w:type="spellEnd"/>
      <w:r w:rsidRPr="002803FB">
        <w:rPr>
          <w:rFonts w:eastAsia="Times New Roman" w:cs="Times New Roman"/>
          <w:color w:val="000000"/>
          <w:shd w:val="clear" w:color="auto" w:fill="FFFFFF"/>
        </w:rPr>
        <w:t xml:space="preserve"> Е.Г. Медиация как способ защиты прав ребенка в Российской Федерации // Законы России: опыт, анализ, практика. 2015. № 8. С. 70–74.</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Носырева Е.И., Фильченко Д.Г. Основные положения Концепции об институте примирения сторон в гражданском судопроизводстве (часть первая) // Вестник гражданского процесса. 2015. № 1. С. 113–124.</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Носырева Е.И., Фильченко Д.Г. Основные положения Концепции об институте примирения сторон в гражданском судопроизводстве (часть вторая) // Вестник гражданского процесса. 2015. № 2. С. 140–155.</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Шамликашвили</w:t>
      </w:r>
      <w:proofErr w:type="spellEnd"/>
      <w:r w:rsidRPr="002803FB">
        <w:rPr>
          <w:rFonts w:eastAsia="Times New Roman" w:cs="Times New Roman"/>
          <w:color w:val="000000"/>
          <w:shd w:val="clear" w:color="auto" w:fill="FFFFFF"/>
        </w:rPr>
        <w:t xml:space="preserve"> Ц.А., Кабанова Е.В., </w:t>
      </w:r>
      <w:proofErr w:type="spellStart"/>
      <w:r w:rsidRPr="002803FB">
        <w:rPr>
          <w:rFonts w:eastAsia="Times New Roman" w:cs="Times New Roman"/>
          <w:color w:val="000000"/>
          <w:shd w:val="clear" w:color="auto" w:fill="FFFFFF"/>
        </w:rPr>
        <w:t>Тюльканов</w:t>
      </w:r>
      <w:proofErr w:type="spellEnd"/>
      <w:r w:rsidRPr="002803FB">
        <w:rPr>
          <w:rFonts w:eastAsia="Times New Roman" w:cs="Times New Roman"/>
          <w:color w:val="000000"/>
          <w:shd w:val="clear" w:color="auto" w:fill="FFFFFF"/>
        </w:rPr>
        <w:t xml:space="preserve"> С.Л. Альтернативные способы разрешения споров и медиация в современном российском законодательстве // Современное право. 2015. № 5. С. 88–93.</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Елисеева Т.С. Зарубежный опыт правового регулирования процедуры альтернативного разрешения споров // Юридический мир. 2015. № 6. С. 59–62.</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Абитов</w:t>
      </w:r>
      <w:proofErr w:type="spellEnd"/>
      <w:r w:rsidRPr="002803FB">
        <w:rPr>
          <w:rFonts w:eastAsia="Times New Roman" w:cs="Times New Roman"/>
          <w:color w:val="000000"/>
          <w:shd w:val="clear" w:color="auto" w:fill="FFFFFF"/>
        </w:rPr>
        <w:t xml:space="preserve"> Э.Н. Перспектива развития полномочий суда в сфере медиации // Администратор суда. 2015. № 2. С. 26–30.</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Ситдикова</w:t>
      </w:r>
      <w:proofErr w:type="spellEnd"/>
      <w:r w:rsidRPr="002803FB">
        <w:rPr>
          <w:rFonts w:eastAsia="Times New Roman" w:cs="Times New Roman"/>
          <w:color w:val="000000"/>
          <w:shd w:val="clear" w:color="auto" w:fill="FFFFFF"/>
        </w:rPr>
        <w:t xml:space="preserve"> Л.Б., Шиловская А.Л. Об имплементации элементов медиации в деятельность судьи в контексте развития судебно-процессуальной правовой культуры // Российский судья. 2015. № 4. С. 15–19.</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Давыденко А.В. Актуальность применения в Российской Федерации института медиации // Российский судья. 2015. № 2. С. 14–17.</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Фуртак</w:t>
      </w:r>
      <w:proofErr w:type="spellEnd"/>
      <w:r w:rsidRPr="002803FB">
        <w:rPr>
          <w:rFonts w:eastAsia="Times New Roman" w:cs="Times New Roman"/>
          <w:color w:val="000000"/>
          <w:shd w:val="clear" w:color="auto" w:fill="FFFFFF"/>
        </w:rPr>
        <w:t xml:space="preserve"> А.А. Условия медиативного соглашения // Российская юстиция. 2015. № 2. С. 53–55.</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Малюшин</w:t>
      </w:r>
      <w:proofErr w:type="spellEnd"/>
      <w:r w:rsidRPr="002803FB">
        <w:rPr>
          <w:rFonts w:eastAsia="Times New Roman" w:cs="Times New Roman"/>
          <w:color w:val="000000"/>
          <w:shd w:val="clear" w:color="auto" w:fill="FFFFFF"/>
        </w:rPr>
        <w:t xml:space="preserve"> А.А., </w:t>
      </w:r>
      <w:proofErr w:type="spellStart"/>
      <w:r w:rsidRPr="002803FB">
        <w:rPr>
          <w:rFonts w:eastAsia="Times New Roman" w:cs="Times New Roman"/>
          <w:color w:val="000000"/>
          <w:shd w:val="clear" w:color="auto" w:fill="FFFFFF"/>
        </w:rPr>
        <w:t>Малюшин</w:t>
      </w:r>
      <w:proofErr w:type="spellEnd"/>
      <w:r w:rsidRPr="002803FB">
        <w:rPr>
          <w:rFonts w:eastAsia="Times New Roman" w:cs="Times New Roman"/>
          <w:color w:val="000000"/>
          <w:shd w:val="clear" w:color="auto" w:fill="FFFFFF"/>
        </w:rPr>
        <w:t xml:space="preserve"> К.А. Медиация и исполнительное производство: основные трудности и пути их решения // Арбитражный и гражданский процесс. 2015. № 1. С. 31–36.</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Самохвалов Н.А. Концептуальные идеи и модель института медиации в современной России // Юрист. 2015. № 2. С. 38–42.</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Рогалева</w:t>
      </w:r>
      <w:proofErr w:type="spellEnd"/>
      <w:r w:rsidRPr="002803FB">
        <w:rPr>
          <w:rFonts w:eastAsia="Times New Roman" w:cs="Times New Roman"/>
          <w:color w:val="000000"/>
          <w:shd w:val="clear" w:color="auto" w:fill="FFFFFF"/>
        </w:rPr>
        <w:t xml:space="preserve"> М.А. Процедура медиации - альтернатива судебному разбирательству // Российский судья. 2014. № 10. С. 13–16.</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Поспелов Б.И. Проблемные вопросы развития медиации в России // Российская юстиция. 2014. № 9. С. 39–42.</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Фуртак</w:t>
      </w:r>
      <w:proofErr w:type="spellEnd"/>
      <w:r w:rsidRPr="002803FB">
        <w:rPr>
          <w:rFonts w:eastAsia="Times New Roman" w:cs="Times New Roman"/>
          <w:color w:val="000000"/>
          <w:shd w:val="clear" w:color="auto" w:fill="FFFFFF"/>
        </w:rPr>
        <w:t xml:space="preserve"> А.А. К вопросу о возможности изменения и расторжения медиативного соглашения // Российская юстиция. 2014. № 5. С. 65–68.</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Нахов М.С. К вопросу о сущности медиативного соглашения // Арбитражный и гражданский процесс. 2014. № 3. С. 6–11.</w:t>
      </w:r>
    </w:p>
    <w:p w:rsidR="00896F99" w:rsidRPr="002803FB" w:rsidRDefault="00896F99" w:rsidP="00F21CAB">
      <w:pPr>
        <w:ind w:firstLine="284"/>
        <w:jc w:val="both"/>
        <w:rPr>
          <w:rFonts w:eastAsia="Times New Roman" w:cs="Times New Roman"/>
          <w:color w:val="000000"/>
          <w:shd w:val="clear" w:color="auto" w:fill="FFFFFF"/>
        </w:rPr>
      </w:pPr>
      <w:proofErr w:type="spellStart"/>
      <w:r w:rsidRPr="002803FB">
        <w:rPr>
          <w:rFonts w:eastAsia="Times New Roman" w:cs="Times New Roman"/>
        </w:rPr>
        <w:t>Рехтина</w:t>
      </w:r>
      <w:proofErr w:type="spellEnd"/>
      <w:r w:rsidRPr="002803FB">
        <w:rPr>
          <w:rFonts w:eastAsia="Times New Roman" w:cs="Times New Roman"/>
        </w:rPr>
        <w:t xml:space="preserve"> И. В. Медиация в России как альтернативный способ разрешения споров и элемент интеграции в Европейское сообщество // Юрист. 2012. № 11. С. 40–43.</w:t>
      </w:r>
    </w:p>
    <w:p w:rsidR="00896F99" w:rsidRPr="002803FB" w:rsidRDefault="00896F99" w:rsidP="003521FC">
      <w:pPr>
        <w:jc w:val="center"/>
        <w:rPr>
          <w:rFonts w:eastAsia="Calibri" w:cs="Times New Roman"/>
          <w:b/>
          <w:lang w:eastAsia="en-US"/>
        </w:rPr>
      </w:pPr>
      <w:r w:rsidRPr="002803FB">
        <w:rPr>
          <w:rFonts w:eastAsia="Calibri" w:cs="Times New Roman"/>
          <w:b/>
          <w:lang w:eastAsia="en-US"/>
        </w:rPr>
        <w:lastRenderedPageBreak/>
        <w:t>Нормативные и иные материалы</w:t>
      </w:r>
    </w:p>
    <w:p w:rsidR="00896F99" w:rsidRPr="002803FB" w:rsidRDefault="00896F99" w:rsidP="00F21CAB">
      <w:pPr>
        <w:ind w:firstLine="284"/>
        <w:jc w:val="center"/>
        <w:rPr>
          <w:rFonts w:eastAsia="Calibri" w:cs="Times New Roman"/>
          <w:b/>
          <w:lang w:eastAsia="en-US"/>
        </w:rPr>
      </w:pPr>
    </w:p>
    <w:p w:rsidR="00896F99" w:rsidRPr="002803FB" w:rsidRDefault="00896F99" w:rsidP="00F21CAB">
      <w:pPr>
        <w:shd w:val="clear" w:color="auto" w:fill="FFFFFF"/>
        <w:ind w:firstLine="284"/>
        <w:jc w:val="both"/>
        <w:rPr>
          <w:rFonts w:eastAsia="Times New Roman" w:cs="Times New Roman"/>
          <w:color w:val="000000"/>
        </w:rPr>
      </w:pPr>
      <w:r w:rsidRPr="002803FB">
        <w:rPr>
          <w:rFonts w:eastAsia="Times New Roman" w:cs="Times New Roman"/>
          <w:color w:val="000000"/>
        </w:rPr>
        <w:t>ФЗ от 27.07.2010 г. № 193-ФЗ (ред. от 23.07.2013 г.) «Об альтернативной процедуре урегулирования споров с участием посредника (процедуре медиации)».</w:t>
      </w:r>
    </w:p>
    <w:p w:rsidR="00896F99" w:rsidRPr="002803FB" w:rsidRDefault="00896F99" w:rsidP="00F21CAB">
      <w:pPr>
        <w:shd w:val="clear" w:color="auto" w:fill="FFFFFF"/>
        <w:ind w:firstLine="284"/>
        <w:jc w:val="both"/>
        <w:rPr>
          <w:rFonts w:eastAsia="Times New Roman" w:cs="Times New Roman"/>
          <w:color w:val="000000"/>
        </w:rPr>
      </w:pPr>
      <w:r w:rsidRPr="002803FB">
        <w:rPr>
          <w:rFonts w:eastAsia="Times New Roman" w:cs="Times New Roman"/>
          <w:color w:val="000000"/>
        </w:rPr>
        <w:t>ГПК РФ (с изм. и доп.) – п. 1 ч. 3 ст. 69, п. 5 ч. 1 ст. 150, ч. 1 ст. 169, ст. 172.</w:t>
      </w:r>
    </w:p>
    <w:p w:rsidR="00896F99" w:rsidRPr="002803FB" w:rsidRDefault="00896F99" w:rsidP="00F21CAB">
      <w:pPr>
        <w:shd w:val="clear" w:color="auto" w:fill="FFFFFF"/>
        <w:ind w:firstLine="284"/>
        <w:jc w:val="both"/>
        <w:rPr>
          <w:rFonts w:eastAsia="Times New Roman" w:cs="Times New Roman"/>
        </w:rPr>
      </w:pPr>
      <w:r w:rsidRPr="002803FB">
        <w:rPr>
          <w:rFonts w:eastAsia="Times New Roman" w:cs="Times New Roman"/>
        </w:rPr>
        <w:t>ФЗ от 24 июля 2002 г. «О третейских судах в Российской Федерации» (с изм. и доп.) – ст. 6.1.</w:t>
      </w:r>
    </w:p>
    <w:p w:rsidR="00896F99" w:rsidRPr="002803FB" w:rsidRDefault="00896F99" w:rsidP="00F21CAB">
      <w:pPr>
        <w:shd w:val="clear" w:color="auto" w:fill="FFFFFF"/>
        <w:ind w:firstLine="284"/>
        <w:jc w:val="both"/>
        <w:rPr>
          <w:rFonts w:eastAsia="Times New Roman" w:cs="Times New Roman"/>
          <w:color w:val="000000"/>
        </w:rPr>
      </w:pPr>
      <w:r w:rsidRPr="002803FB">
        <w:rPr>
          <w:rFonts w:eastAsia="Times New Roman" w:cs="Times New Roman"/>
          <w:color w:val="000000"/>
        </w:rPr>
        <w:t>Постановление Пленума ВС РФ от 26 июня 2008 г. № 13 (ред. от 09.02.2012 г.) «О применении норм Гражданского процессуального кодекса Российской Федерации при рассмотрении и разрешении дел в суде первой инстанции».</w:t>
      </w:r>
    </w:p>
    <w:p w:rsidR="00896F99" w:rsidRPr="002803FB" w:rsidRDefault="00896F99" w:rsidP="00F21CAB">
      <w:pPr>
        <w:shd w:val="clear" w:color="auto" w:fill="FFFFFF"/>
        <w:ind w:firstLine="284"/>
        <w:jc w:val="both"/>
        <w:rPr>
          <w:rFonts w:eastAsia="Times New Roman" w:cs="Times New Roman"/>
          <w:color w:val="000000"/>
        </w:rPr>
      </w:pPr>
      <w:r w:rsidRPr="002803FB">
        <w:rPr>
          <w:rFonts w:eastAsia="Times New Roman" w:cs="Times New Roman"/>
          <w:color w:val="000000"/>
        </w:rPr>
        <w:t>Постановление Правительства РФ от 3 декабря 2010 г. № 969 «О программе подготовки медиаторов».</w:t>
      </w:r>
    </w:p>
    <w:p w:rsidR="00896F99" w:rsidRPr="002803FB" w:rsidRDefault="00896F99" w:rsidP="00F21CAB">
      <w:pPr>
        <w:shd w:val="clear" w:color="auto" w:fill="FFFFFF"/>
        <w:ind w:firstLine="284"/>
        <w:jc w:val="both"/>
        <w:rPr>
          <w:rFonts w:eastAsia="Times New Roman" w:cs="Times New Roman"/>
          <w:color w:val="000000"/>
        </w:rPr>
      </w:pPr>
      <w:r w:rsidRPr="002803FB">
        <w:rPr>
          <w:rFonts w:eastAsia="Times New Roman" w:cs="Times New Roman"/>
          <w:color w:val="000000"/>
        </w:rPr>
        <w:t>Справка о практике применения судами Федерального закона от 27 июля 2010 г. № 193-ФЗ «Об альтернативной процедуре урегулирования споров с участием посредника (процедуре медиации)» за период с 2013 по 2014 год» (утв. Президиумом Верховного Суда РФ 01.04.2015 г.).</w:t>
      </w:r>
    </w:p>
    <w:p w:rsidR="00896F99" w:rsidRPr="002803FB" w:rsidRDefault="00896F99" w:rsidP="00F21CAB">
      <w:pPr>
        <w:shd w:val="clear" w:color="auto" w:fill="FFFFFF"/>
        <w:ind w:firstLine="284"/>
        <w:jc w:val="both"/>
        <w:rPr>
          <w:rFonts w:eastAsia="Times New Roman" w:cs="Times New Roman"/>
          <w:color w:val="000000"/>
        </w:rPr>
      </w:pPr>
    </w:p>
    <w:p w:rsidR="00896F99" w:rsidRPr="002803FB" w:rsidRDefault="00896F99" w:rsidP="003521FC">
      <w:pPr>
        <w:jc w:val="center"/>
        <w:rPr>
          <w:rFonts w:eastAsia="Calibri" w:cs="Times New Roman"/>
          <w:b/>
          <w:lang w:eastAsia="en-US"/>
        </w:rPr>
      </w:pPr>
      <w:r w:rsidRPr="002803FB">
        <w:rPr>
          <w:rFonts w:eastAsia="Calibri" w:cs="Times New Roman"/>
          <w:b/>
          <w:lang w:eastAsia="en-US"/>
        </w:rPr>
        <w:t>Задачи</w:t>
      </w:r>
    </w:p>
    <w:p w:rsidR="00896F99" w:rsidRPr="002803FB" w:rsidRDefault="00896F99" w:rsidP="00F21CAB">
      <w:pPr>
        <w:ind w:firstLine="284"/>
        <w:jc w:val="both"/>
        <w:rPr>
          <w:rFonts w:eastAsia="Calibri" w:cs="Times New Roman"/>
          <w:b/>
          <w:lang w:eastAsia="en-US"/>
        </w:rPr>
      </w:pPr>
      <w:r w:rsidRPr="002803FB">
        <w:rPr>
          <w:rFonts w:eastAsia="Calibri" w:cs="Times New Roman"/>
          <w:b/>
          <w:lang w:eastAsia="en-US"/>
        </w:rPr>
        <w:t>Задача 1</w:t>
      </w:r>
    </w:p>
    <w:p w:rsidR="00896F99" w:rsidRPr="002803FB" w:rsidRDefault="00896F99" w:rsidP="00F21CAB">
      <w:pPr>
        <w:ind w:firstLine="284"/>
        <w:jc w:val="both"/>
        <w:rPr>
          <w:rFonts w:eastAsia="Times New Roman" w:cs="Times New Roman"/>
          <w:color w:val="000000"/>
        </w:rPr>
      </w:pPr>
      <w:r w:rsidRPr="002803FB">
        <w:rPr>
          <w:rFonts w:eastAsia="Calibri" w:cs="Times New Roman"/>
          <w:lang w:eastAsia="en-US"/>
        </w:rPr>
        <w:t xml:space="preserve">В процессе исполнения договора аренды, заключенного между Гавриловым и Лихачевым, возник спор относительно порядка пользования имуществом. Гаврилов </w:t>
      </w:r>
      <w:r w:rsidRPr="002803FB">
        <w:rPr>
          <w:rFonts w:eastAsia="Times New Roman" w:cs="Times New Roman"/>
          <w:color w:val="000000"/>
        </w:rPr>
        <w:t>предложил Лихачеву обратиться к посреднику (медиатору), чтобы урегулировать разногласия. Лихачев указал на то, что между сторонами отсутствует закрепленная в договоре обязанность обращаться к медиатору и предложил Гаврилову подать иск в суд.</w:t>
      </w:r>
    </w:p>
    <w:p w:rsidR="00896F99" w:rsidRPr="002803FB" w:rsidRDefault="00896F99" w:rsidP="00F21CAB">
      <w:pPr>
        <w:ind w:firstLine="284"/>
        <w:jc w:val="both"/>
        <w:rPr>
          <w:rFonts w:eastAsia="Calibri" w:cs="Times New Roman"/>
          <w:lang w:eastAsia="en-US"/>
        </w:rPr>
      </w:pPr>
      <w:r w:rsidRPr="002803FB">
        <w:rPr>
          <w:rFonts w:eastAsia="Times New Roman" w:cs="Times New Roman"/>
          <w:b/>
          <w:color w:val="000000"/>
        </w:rPr>
        <w:t>Вопросы:</w:t>
      </w:r>
      <w:r w:rsidRPr="002803FB">
        <w:rPr>
          <w:rFonts w:eastAsia="Times New Roman" w:cs="Times New Roman"/>
          <w:color w:val="000000"/>
        </w:rPr>
        <w:t xml:space="preserve"> 1) Оцените</w:t>
      </w:r>
      <w:r w:rsidRPr="002803FB">
        <w:rPr>
          <w:rFonts w:eastAsia="Times New Roman" w:cs="Times New Roman"/>
          <w:iCs/>
          <w:color w:val="000000"/>
        </w:rPr>
        <w:t xml:space="preserve"> правовые позиции сторон. 2) Что такое медиация и каковы условия ее применения? 3) В каком порядке заключается с</w:t>
      </w:r>
      <w:r w:rsidRPr="002803FB">
        <w:rPr>
          <w:rFonts w:eastAsia="Calibri" w:cs="Times New Roman"/>
          <w:lang w:eastAsia="en-US"/>
        </w:rPr>
        <w:t>оглашение о проведении процедуры медиации?</w:t>
      </w:r>
    </w:p>
    <w:p w:rsidR="00896F99" w:rsidRPr="002803FB" w:rsidRDefault="00896F99" w:rsidP="00F21CAB">
      <w:pPr>
        <w:ind w:firstLine="284"/>
        <w:rPr>
          <w:rFonts w:eastAsia="Calibri" w:cs="Times New Roman"/>
          <w:b/>
          <w:lang w:eastAsia="en-US"/>
        </w:rPr>
      </w:pPr>
    </w:p>
    <w:p w:rsidR="00896F99" w:rsidRPr="002803FB" w:rsidRDefault="00896F99" w:rsidP="00F21CAB">
      <w:pPr>
        <w:ind w:firstLine="284"/>
        <w:jc w:val="both"/>
        <w:rPr>
          <w:rFonts w:eastAsia="Calibri" w:cs="Times New Roman"/>
          <w:b/>
          <w:lang w:eastAsia="en-US"/>
        </w:rPr>
      </w:pPr>
      <w:r w:rsidRPr="002803FB">
        <w:rPr>
          <w:rFonts w:eastAsia="Calibri" w:cs="Times New Roman"/>
          <w:b/>
          <w:lang w:eastAsia="en-US"/>
        </w:rPr>
        <w:t>Задача 2</w:t>
      </w:r>
    </w:p>
    <w:p w:rsidR="00896F99" w:rsidRPr="002803FB" w:rsidRDefault="00896F99" w:rsidP="00F21CAB">
      <w:pPr>
        <w:ind w:firstLine="284"/>
        <w:jc w:val="both"/>
        <w:rPr>
          <w:rFonts w:eastAsia="Calibri" w:cs="Times New Roman"/>
          <w:lang w:eastAsia="en-US"/>
        </w:rPr>
      </w:pPr>
      <w:r w:rsidRPr="002803FB">
        <w:rPr>
          <w:rFonts w:eastAsia="Calibri" w:cs="Times New Roman"/>
          <w:lang w:eastAsia="en-US"/>
        </w:rPr>
        <w:t xml:space="preserve">Супруги Орловы обратились в суд с заявлением об усыновлении несовершеннолетнего ребенка - Широкова Артема. В качестве заинтересованного лица судом была привлечена тетя Артема, которая возражала против усыновления. При этом она ссылалась на то, что заявители - супруги Орловы проживают в другом городе и в случае усыновления </w:t>
      </w:r>
      <w:proofErr w:type="gramStart"/>
      <w:r w:rsidRPr="002803FB">
        <w:rPr>
          <w:rFonts w:eastAsia="Calibri" w:cs="Times New Roman"/>
          <w:lang w:eastAsia="en-US"/>
        </w:rPr>
        <w:t>ей  будет</w:t>
      </w:r>
      <w:proofErr w:type="gramEnd"/>
      <w:r w:rsidRPr="002803FB">
        <w:rPr>
          <w:rFonts w:eastAsia="Calibri" w:cs="Times New Roman"/>
          <w:lang w:eastAsia="en-US"/>
        </w:rPr>
        <w:t xml:space="preserve"> затруднительно видеться с племянником. Супруги Орловы заявили ходатайство об отложении судебного разбирательства для проведения процедуры медиации, в ходе которой они надеются достигнуть согласия между интересами несовершеннолетнего Артема, интересами тети, а также своими интересами.</w:t>
      </w:r>
    </w:p>
    <w:p w:rsidR="00896F99" w:rsidRPr="002803FB" w:rsidRDefault="00896F99" w:rsidP="00F21CAB">
      <w:pPr>
        <w:ind w:firstLine="284"/>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Подлежит ли заявленное ходатайство удовлетворению? 2) Во всех ли случаях допускается возможность урегулирования спора посредством процедуры медиации? 3) Имеются ли случаи, когда проведение медиации является обязательным?</w:t>
      </w:r>
    </w:p>
    <w:p w:rsidR="003521FC" w:rsidRPr="002803FB" w:rsidRDefault="003521FC" w:rsidP="00F21CAB">
      <w:pPr>
        <w:ind w:firstLine="284"/>
        <w:jc w:val="both"/>
        <w:rPr>
          <w:rFonts w:eastAsia="Calibri" w:cs="Times New Roman"/>
          <w:lang w:eastAsia="en-US"/>
        </w:rPr>
      </w:pPr>
    </w:p>
    <w:p w:rsidR="00896F99" w:rsidRPr="002803FB" w:rsidRDefault="00896F99" w:rsidP="00F21CAB">
      <w:pPr>
        <w:ind w:firstLine="284"/>
        <w:jc w:val="both"/>
        <w:rPr>
          <w:rFonts w:eastAsia="Calibri" w:cs="Times New Roman"/>
          <w:b/>
          <w:lang w:eastAsia="en-US"/>
        </w:rPr>
      </w:pPr>
      <w:r w:rsidRPr="002803FB">
        <w:rPr>
          <w:rFonts w:eastAsia="Calibri" w:cs="Times New Roman"/>
          <w:b/>
          <w:lang w:eastAsia="en-US"/>
        </w:rPr>
        <w:t>Задача 3</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Филатов обратился в суд с иском против Филатовой о лишении последней родительских прав в отношении несовершеннолетней Екатерины. Суд в порядке подготовки дела к судебному разбирательству вынес определение, которым обязал сторон пройти процедуру медиации в органах опеки и попечительства. В определении указывалось, что процедуру медиации стороны должны провести в течение 180 дней после вынесения определения.</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Вопросы:</w:t>
      </w:r>
      <w:r w:rsidRPr="002803FB">
        <w:rPr>
          <w:rFonts w:eastAsia="Times New Roman" w:cs="Times New Roman"/>
          <w:color w:val="000000"/>
        </w:rPr>
        <w:t xml:space="preserve"> 1) </w:t>
      </w:r>
      <w:r w:rsidRPr="002803FB">
        <w:rPr>
          <w:rFonts w:eastAsia="Times New Roman" w:cs="Times New Roman"/>
          <w:iCs/>
          <w:color w:val="000000"/>
        </w:rPr>
        <w:t>Как устанавливаются правила проведения процедуры медиации? 2) Есть ли императивные требования к порядку проведения процедуры медиации? 3) Каковы сроки проведения процедуры медиации в суде и вне суда? 4) Оцените правильность действий суда.</w:t>
      </w:r>
    </w:p>
    <w:p w:rsidR="00896F99" w:rsidRPr="002803FB" w:rsidRDefault="00896F99" w:rsidP="00F21CAB">
      <w:pPr>
        <w:ind w:firstLine="284"/>
        <w:jc w:val="both"/>
        <w:rPr>
          <w:rFonts w:eastAsia="Calibri" w:cs="Times New Roman"/>
          <w:b/>
          <w:lang w:eastAsia="en-US"/>
        </w:rPr>
      </w:pPr>
      <w:r w:rsidRPr="002803FB">
        <w:rPr>
          <w:rFonts w:eastAsia="Calibri" w:cs="Times New Roman"/>
          <w:b/>
          <w:lang w:eastAsia="en-US"/>
        </w:rPr>
        <w:lastRenderedPageBreak/>
        <w:t>Задача 4</w:t>
      </w:r>
    </w:p>
    <w:p w:rsidR="00896F99" w:rsidRPr="002803FB" w:rsidRDefault="00896F99" w:rsidP="00F21CAB">
      <w:pPr>
        <w:ind w:firstLine="284"/>
        <w:jc w:val="both"/>
        <w:rPr>
          <w:rFonts w:eastAsia="Times New Roman" w:cs="Times New Roman"/>
          <w:color w:val="000000"/>
        </w:rPr>
      </w:pPr>
      <w:r w:rsidRPr="002803FB">
        <w:rPr>
          <w:rFonts w:eastAsia="Calibri" w:cs="Times New Roman"/>
          <w:lang w:eastAsia="en-US"/>
        </w:rPr>
        <w:t xml:space="preserve">При </w:t>
      </w:r>
      <w:r w:rsidRPr="002803FB">
        <w:rPr>
          <w:rFonts w:eastAsia="Times New Roman" w:cs="Times New Roman"/>
          <w:color w:val="000000"/>
        </w:rPr>
        <w:t>заключении договора строительного подряда, стороны в п. 9 предусмотрели, что  «при возникновении разногласий (споров) по вопросам, связанным с настоящим договором (в том числе при  его исполнении, неисполнении, при требованиях о признании недействительным или незаключенным)  стороны обязуются принять меры по разрешению споров путем обязательного применения альтернативной процедуры урегулирования споров с участием посредника - Центра третейского разбирательства и медиации Самарского государственного экономического университета  в порядке, установленном </w:t>
      </w:r>
      <w:hyperlink r:id="rId18" w:history="1">
        <w:r w:rsidRPr="002803FB">
          <w:rPr>
            <w:rFonts w:eastAsia="Times New Roman" w:cs="Times New Roman"/>
            <w:color w:val="000000"/>
          </w:rPr>
          <w:t>ФЗ РФ</w:t>
        </w:r>
      </w:hyperlink>
      <w:r w:rsidRPr="002803FB">
        <w:rPr>
          <w:rFonts w:eastAsia="Times New Roman" w:cs="Times New Roman"/>
          <w:color w:val="000000"/>
        </w:rPr>
        <w:t xml:space="preserve"> «Об альтернативной процедуре урегулирования споров с участием посредника (процедуре медиации)» и </w:t>
      </w:r>
      <w:hyperlink r:id="rId19" w:history="1">
        <w:r w:rsidRPr="002803FB">
          <w:rPr>
            <w:rFonts w:eastAsia="Times New Roman" w:cs="Times New Roman"/>
            <w:color w:val="000000"/>
          </w:rPr>
          <w:t>Правилами</w:t>
        </w:r>
      </w:hyperlink>
      <w:r w:rsidRPr="002803FB">
        <w:rPr>
          <w:rFonts w:eastAsia="Times New Roman" w:cs="Times New Roman"/>
          <w:color w:val="000000"/>
        </w:rPr>
        <w:t> проведения медиативных процедур данной организации».</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В связи с неисполнением заказчиком обязательств по оплате выполненных работ, подрядчик, минуя процедуру медиации, обратился в суд. Ознакомившись с исковым заявлением, суд, сославшись на не соблюдение обязательной досудебной процедуры урегулирования спора, вынес определение о возвращении искового заявления (п. 1 ч. 1 ст. 135 ГПК РФ).</w:t>
      </w:r>
    </w:p>
    <w:p w:rsidR="00896F99" w:rsidRPr="002803FB" w:rsidRDefault="00896F99" w:rsidP="00F21CAB">
      <w:pPr>
        <w:ind w:firstLine="284"/>
        <w:jc w:val="both"/>
        <w:rPr>
          <w:rFonts w:eastAsia="Times New Roman" w:cs="Times New Roman"/>
          <w:lang w:eastAsia="en-US"/>
        </w:rPr>
      </w:pPr>
      <w:r w:rsidRPr="002803FB">
        <w:rPr>
          <w:rFonts w:eastAsia="Times New Roman" w:cs="Times New Roman"/>
          <w:b/>
          <w:color w:val="000000"/>
        </w:rPr>
        <w:t>В</w:t>
      </w:r>
      <w:r w:rsidRPr="002803FB">
        <w:rPr>
          <w:rFonts w:eastAsia="TimesNewRoman" w:cs="Times New Roman"/>
          <w:b/>
          <w:bCs/>
        </w:rPr>
        <w:t>опросы:</w:t>
      </w:r>
      <w:r w:rsidRPr="002803FB">
        <w:rPr>
          <w:rFonts w:eastAsia="TimesNewRoman" w:cs="Times New Roman"/>
          <w:bCs/>
        </w:rPr>
        <w:t xml:space="preserve"> 1) Оцените правомерность процессуальных действий истца и суда. 2) </w:t>
      </w:r>
      <w:r w:rsidRPr="002803FB">
        <w:rPr>
          <w:rFonts w:eastAsia="TimesNewRoman" w:cs="Times New Roman"/>
        </w:rPr>
        <w:t>Препятствует ли медиативная оговорка обращению в суд? 3) Возможно ли проведение процедуры медиации в уже начавшемся судебном процессе?</w:t>
      </w:r>
    </w:p>
    <w:p w:rsidR="00896F99" w:rsidRPr="002803FB" w:rsidRDefault="00896F99"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b/>
          <w:lang w:eastAsia="en-US"/>
        </w:rPr>
      </w:pPr>
      <w:r w:rsidRPr="002803FB">
        <w:rPr>
          <w:rFonts w:eastAsia="Times New Roman" w:cs="Times New Roman"/>
          <w:b/>
          <w:lang w:eastAsia="en-US"/>
        </w:rPr>
        <w:t>Задача 5</w:t>
      </w:r>
    </w:p>
    <w:p w:rsidR="00896F99" w:rsidRPr="002803FB" w:rsidRDefault="00896F99" w:rsidP="00F21CAB">
      <w:pPr>
        <w:ind w:firstLine="284"/>
        <w:jc w:val="both"/>
        <w:rPr>
          <w:rFonts w:eastAsia="Times New Roman" w:cs="Times New Roman"/>
          <w:lang w:eastAsia="en-US"/>
        </w:rPr>
      </w:pPr>
      <w:r w:rsidRPr="002803FB">
        <w:rPr>
          <w:rFonts w:eastAsia="Times New Roman" w:cs="Times New Roman"/>
          <w:lang w:eastAsia="en-US"/>
        </w:rPr>
        <w:t xml:space="preserve">Судья на этапе подготовки дела о разделе совместно нажитого имущества к судебному разбирательству, руководствуясь положениями </w:t>
      </w:r>
      <w:proofErr w:type="spellStart"/>
      <w:r w:rsidRPr="002803FB">
        <w:rPr>
          <w:rFonts w:eastAsia="Times New Roman" w:cs="Times New Roman"/>
          <w:lang w:eastAsia="en-US"/>
        </w:rPr>
        <w:t>абз</w:t>
      </w:r>
      <w:proofErr w:type="spellEnd"/>
      <w:r w:rsidRPr="002803FB">
        <w:rPr>
          <w:rFonts w:eastAsia="Times New Roman" w:cs="Times New Roman"/>
          <w:lang w:eastAsia="en-US"/>
        </w:rPr>
        <w:t>. 6 ст. 148, п. 5 ч. 1 ст. 150 ГПК РФ, в целях примирения сторон взял на себя функции медиатора и помог урегулировать конфликт между бывшими супругами. Заключенное сторонами медиативное соглашение было утверждено судьей, производство по делу прекращено.</w:t>
      </w:r>
    </w:p>
    <w:p w:rsidR="00896F99" w:rsidRPr="002803FB" w:rsidRDefault="00896F99" w:rsidP="00F21CAB">
      <w:pPr>
        <w:ind w:firstLine="284"/>
        <w:jc w:val="both"/>
        <w:rPr>
          <w:rFonts w:eastAsia="Times New Roman" w:cs="Times New Roman"/>
        </w:rPr>
      </w:pPr>
      <w:r w:rsidRPr="002803FB">
        <w:rPr>
          <w:rFonts w:eastAsia="Times New Roman" w:cs="Times New Roman"/>
          <w:b/>
          <w:lang w:eastAsia="en-US"/>
        </w:rPr>
        <w:t xml:space="preserve">Вопросы: </w:t>
      </w:r>
      <w:r w:rsidRPr="002803FB">
        <w:rPr>
          <w:rFonts w:eastAsia="Times New Roman" w:cs="Times New Roman"/>
          <w:lang w:eastAsia="en-US"/>
        </w:rPr>
        <w:t xml:space="preserve">1) Кто может выступать в качестве медиатора? 2) Какие требования предъявляются к медиатору? 3) </w:t>
      </w:r>
      <w:r w:rsidRPr="002803FB">
        <w:rPr>
          <w:rFonts w:eastAsia="Times New Roman" w:cs="Times New Roman"/>
          <w:iCs/>
          <w:color w:val="000000"/>
        </w:rPr>
        <w:t>Зависят ли требования, предъявляемые к медиатору, от того, какой спор урегулируется: судебный или внесудебный?</w:t>
      </w:r>
      <w:r w:rsidRPr="002803FB">
        <w:rPr>
          <w:rFonts w:eastAsia="Times New Roman" w:cs="Times New Roman"/>
        </w:rPr>
        <w:t xml:space="preserve"> 4) Является ли посреднической деятельность судьи (третейского судьи) по оказанию содействия примирению сторон в ходе судебного разбирательства (третейского разбирательства)?</w:t>
      </w:r>
    </w:p>
    <w:p w:rsidR="00896F99" w:rsidRPr="002803FB" w:rsidRDefault="00896F99" w:rsidP="00F21CAB">
      <w:pPr>
        <w:ind w:firstLine="284"/>
        <w:jc w:val="both"/>
        <w:rPr>
          <w:rFonts w:eastAsia="Times New Roman" w:cs="Times New Roman"/>
          <w:lang w:eastAsia="en-US"/>
        </w:rPr>
      </w:pPr>
    </w:p>
    <w:p w:rsidR="00896F99" w:rsidRPr="002803FB" w:rsidRDefault="00896F99" w:rsidP="00F21CAB">
      <w:pPr>
        <w:ind w:firstLine="284"/>
        <w:jc w:val="both"/>
        <w:rPr>
          <w:rFonts w:eastAsia="Calibri" w:cs="Times New Roman"/>
          <w:b/>
          <w:lang w:eastAsia="en-US"/>
        </w:rPr>
      </w:pPr>
      <w:r w:rsidRPr="002803FB">
        <w:rPr>
          <w:rFonts w:eastAsia="Calibri" w:cs="Times New Roman"/>
          <w:b/>
          <w:lang w:eastAsia="en-US"/>
        </w:rPr>
        <w:t>Задача 6</w:t>
      </w:r>
    </w:p>
    <w:p w:rsidR="00896F99" w:rsidRPr="002803FB" w:rsidRDefault="00896F99" w:rsidP="00F21CAB">
      <w:pPr>
        <w:ind w:firstLine="284"/>
        <w:jc w:val="both"/>
        <w:rPr>
          <w:rFonts w:eastAsia="Calibri" w:cs="Times New Roman"/>
          <w:lang w:eastAsia="en-US"/>
        </w:rPr>
      </w:pPr>
      <w:r w:rsidRPr="002803FB">
        <w:rPr>
          <w:rFonts w:eastAsia="Calibri" w:cs="Times New Roman"/>
          <w:lang w:eastAsia="en-US"/>
        </w:rPr>
        <w:t>В каких из указанных случаев процедура медиации подлежит прекращению:</w:t>
      </w:r>
    </w:p>
    <w:p w:rsidR="00896F99" w:rsidRPr="002803FB" w:rsidRDefault="00896F99" w:rsidP="00F21CAB">
      <w:pPr>
        <w:ind w:firstLine="284"/>
        <w:jc w:val="both"/>
        <w:rPr>
          <w:rFonts w:eastAsia="Calibri" w:cs="Times New Roman"/>
          <w:lang w:eastAsia="en-US"/>
        </w:rPr>
      </w:pPr>
      <w:r w:rsidRPr="002803FB">
        <w:rPr>
          <w:rFonts w:eastAsia="Calibri" w:cs="Times New Roman"/>
          <w:lang w:eastAsia="en-US"/>
        </w:rPr>
        <w:t>1) при отказе медиатора от проведения процедуры медиации;</w:t>
      </w:r>
    </w:p>
    <w:p w:rsidR="00896F99" w:rsidRPr="002803FB" w:rsidRDefault="00896F99" w:rsidP="00F21CAB">
      <w:pPr>
        <w:ind w:firstLine="284"/>
        <w:jc w:val="both"/>
        <w:rPr>
          <w:rFonts w:eastAsia="Calibri" w:cs="Times New Roman"/>
          <w:lang w:eastAsia="en-US"/>
        </w:rPr>
      </w:pPr>
      <w:r w:rsidRPr="002803FB">
        <w:rPr>
          <w:rFonts w:eastAsia="Calibri" w:cs="Times New Roman"/>
          <w:lang w:eastAsia="en-US"/>
        </w:rPr>
        <w:t>2) при заключении сторонами медиативного соглашения;</w:t>
      </w:r>
    </w:p>
    <w:p w:rsidR="00896F99" w:rsidRPr="002803FB" w:rsidRDefault="00896F99" w:rsidP="00F21CAB">
      <w:pPr>
        <w:ind w:firstLine="284"/>
        <w:jc w:val="both"/>
        <w:rPr>
          <w:rFonts w:eastAsia="Times New Roman" w:cs="Times New Roman"/>
        </w:rPr>
      </w:pPr>
      <w:r w:rsidRPr="002803FB">
        <w:rPr>
          <w:rFonts w:eastAsia="Times New Roman" w:cs="Times New Roman"/>
        </w:rPr>
        <w:t>3) до истечения срока проведения процедуры медиации одна из сторон заявила об отказе от продолжения указанной процедуры;</w:t>
      </w:r>
    </w:p>
    <w:p w:rsidR="00896F99" w:rsidRPr="002803FB" w:rsidRDefault="00896F99" w:rsidP="00F21CAB">
      <w:pPr>
        <w:ind w:firstLine="284"/>
        <w:jc w:val="both"/>
        <w:rPr>
          <w:rFonts w:eastAsia="Times New Roman" w:cs="Times New Roman"/>
        </w:rPr>
      </w:pPr>
      <w:r w:rsidRPr="002803FB">
        <w:rPr>
          <w:rFonts w:eastAsia="Times New Roman" w:cs="Times New Roman"/>
        </w:rPr>
        <w:t>4) при истечении срока, указанного сторонами в соглашении о проведении процедуры медиации;</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5) в случае неоплаты деятельности медиатора по проведению процедуры медиации.</w:t>
      </w:r>
    </w:p>
    <w:p w:rsidR="00896F99" w:rsidRPr="002803FB" w:rsidRDefault="00896F99" w:rsidP="00F21CAB">
      <w:pPr>
        <w:ind w:firstLine="284"/>
        <w:jc w:val="both"/>
        <w:rPr>
          <w:rFonts w:eastAsia="Calibri" w:cs="Times New Roman"/>
          <w:lang w:eastAsia="en-US"/>
        </w:rPr>
      </w:pPr>
      <w:r w:rsidRPr="002803FB">
        <w:rPr>
          <w:rFonts w:eastAsia="Calibri" w:cs="Times New Roman"/>
          <w:b/>
          <w:lang w:eastAsia="en-US"/>
        </w:rPr>
        <w:t xml:space="preserve">Дополнительные вопросы: </w:t>
      </w:r>
      <w:r w:rsidRPr="002803FB">
        <w:rPr>
          <w:rFonts w:eastAsia="Calibri" w:cs="Times New Roman"/>
          <w:lang w:eastAsia="en-US"/>
        </w:rPr>
        <w:t>1) Перечислите основания для прекращения процедуры медиации. 2) Какие правовые последствия влечет прекращение процедуры медиации? Зависят ли указанные последствия  от того возбуждено производство по делу в суде общей юрисдикции (третейском суде) или нет? 3) Раскройте принцип добровольности медиации.</w:t>
      </w:r>
    </w:p>
    <w:p w:rsidR="00896F99" w:rsidRPr="002803FB" w:rsidRDefault="00896F99" w:rsidP="00F21CAB">
      <w:pPr>
        <w:ind w:firstLine="284"/>
        <w:jc w:val="both"/>
        <w:rPr>
          <w:rFonts w:eastAsia="Calibri" w:cs="Times New Roman"/>
          <w:lang w:eastAsia="en-US"/>
        </w:rPr>
      </w:pPr>
    </w:p>
    <w:p w:rsidR="00896F99" w:rsidRPr="002803FB" w:rsidRDefault="00896F99" w:rsidP="00F21CAB">
      <w:pPr>
        <w:ind w:firstLine="284"/>
        <w:jc w:val="both"/>
        <w:rPr>
          <w:rFonts w:eastAsia="Calibri" w:cs="Times New Roman"/>
          <w:b/>
          <w:lang w:eastAsia="en-US"/>
        </w:rPr>
      </w:pPr>
      <w:r w:rsidRPr="002803FB">
        <w:rPr>
          <w:rFonts w:eastAsia="Calibri" w:cs="Times New Roman"/>
          <w:b/>
          <w:lang w:eastAsia="en-US"/>
        </w:rPr>
        <w:t>Задача 7</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 xml:space="preserve">В судебном заседании до начала разбирательства по делу истец и ответчик заявили о своем намерении обратиться за содействием к посреднику в целях урегулирования спора; участниками спора в материалы дела представлено соглашение о проведении примирительной процедуры (медиации). С учетом этого суд посчитал возможным </w:t>
      </w:r>
      <w:r w:rsidRPr="002803FB">
        <w:rPr>
          <w:rFonts w:eastAsia="Times New Roman" w:cs="Times New Roman"/>
          <w:color w:val="000000"/>
          <w:shd w:val="clear" w:color="auto" w:fill="FFFFFF"/>
        </w:rPr>
        <w:lastRenderedPageBreak/>
        <w:t>удовлетворить ходатайство об отложении судебного заседания и отложить разбирательство спора в соответствии с положениями ч. 1 ст. 169 ГПК РФ. После заключения медиативного соглашения стороны обратились к суду с ходатайством о прекращении производства по делу, ссылаясь на то, что в ходе процедуры медиации им удалось урегулировать все разногласия.</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shd w:val="clear" w:color="auto" w:fill="FFFFFF"/>
        </w:rPr>
        <w:t>Вопросы:</w:t>
      </w:r>
      <w:r w:rsidRPr="002803FB">
        <w:rPr>
          <w:rFonts w:eastAsia="Times New Roman" w:cs="Times New Roman"/>
          <w:color w:val="000000"/>
          <w:shd w:val="clear" w:color="auto" w:fill="FFFFFF"/>
        </w:rPr>
        <w:t xml:space="preserve"> 1) Подлежит заявленное сторонами ходатайство о прекращении производства по делу удовлетворению? 2) Какие последствия влечет заключение медиативного соглашения? 3) Проанализируйте различия правовых последствий заключения медиативных соглашения с учетом момента их заключения (</w:t>
      </w:r>
      <w:r w:rsidRPr="002803FB">
        <w:rPr>
          <w:rFonts w:eastAsia="Times New Roman" w:cs="Times New Roman"/>
        </w:rPr>
        <w:t>после передачи спора на рассмотрение суда или без передачи спора в суд). В чем практическая значимость такой классификации?</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shd w:val="clear" w:color="auto" w:fill="FFFFFF"/>
        </w:rPr>
      </w:pPr>
      <w:r w:rsidRPr="002803FB">
        <w:rPr>
          <w:rFonts w:eastAsia="Times New Roman" w:cs="Times New Roman"/>
          <w:b/>
          <w:color w:val="000000"/>
          <w:shd w:val="clear" w:color="auto" w:fill="FFFFFF"/>
        </w:rPr>
        <w:t>Задача 8</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По итогам заключения с ответчиком медиативного соглашения, истец заявил об отказе от иска, производство по делу было судом прекращено. В связи с тем, что ответчик не исполнил свои обязательства в соответствии с условиями медиативного соглашения в установленный срок, истец обратился в суд с заявлением о выдаче исполнительного листа на принудительное исполнение условий медиативного соглашения.</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Вопросы:</w:t>
      </w:r>
      <w:r w:rsidRPr="002803FB">
        <w:rPr>
          <w:rFonts w:eastAsia="Times New Roman" w:cs="Times New Roman"/>
          <w:color w:val="000000"/>
          <w:shd w:val="clear" w:color="auto" w:fill="FFFFFF"/>
        </w:rPr>
        <w:t xml:space="preserve"> 1) В каком порядке подлежит исполнению медиативное соглашение? 2) Раскройте принципы добровольности и добросовестности исполнения медиативного соглашения. 3) Каким образом можно обеспечить надлежащее исполнение медиативного соглашения? 4) В чем заключается сущность медиативного соглашения? В чем состоит отличие медиативного соглашения и мирового соглашения?</w:t>
      </w:r>
    </w:p>
    <w:p w:rsidR="00896F99" w:rsidRPr="002803FB" w:rsidRDefault="00896F99" w:rsidP="00F21CAB">
      <w:pPr>
        <w:ind w:firstLine="284"/>
        <w:jc w:val="both"/>
        <w:rPr>
          <w:rFonts w:eastAsia="Times New Roman" w:cs="Times New Roman"/>
          <w:color w:val="000000"/>
          <w:shd w:val="clear" w:color="auto" w:fill="FFFFFF"/>
        </w:rPr>
      </w:pPr>
    </w:p>
    <w:p w:rsidR="00896F99" w:rsidRPr="002803FB" w:rsidRDefault="00896F99" w:rsidP="00F21CAB">
      <w:pPr>
        <w:ind w:firstLine="284"/>
        <w:jc w:val="both"/>
        <w:rPr>
          <w:rFonts w:eastAsia="Times New Roman" w:cs="Times New Roman"/>
          <w:color w:val="000000"/>
          <w:shd w:val="clear" w:color="auto" w:fill="FFFFFF"/>
        </w:rPr>
      </w:pPr>
    </w:p>
    <w:p w:rsidR="00896F99" w:rsidRPr="002803FB" w:rsidRDefault="00896F99" w:rsidP="003521FC">
      <w:pPr>
        <w:jc w:val="center"/>
        <w:rPr>
          <w:rFonts w:eastAsia="Times New Roman" w:cs="Times New Roman"/>
          <w:b/>
        </w:rPr>
      </w:pPr>
      <w:r w:rsidRPr="002803FB">
        <w:rPr>
          <w:rFonts w:eastAsia="Times New Roman" w:cs="Times New Roman"/>
          <w:b/>
        </w:rPr>
        <w:t>Занятие 13</w:t>
      </w:r>
    </w:p>
    <w:p w:rsidR="00896F99" w:rsidRPr="002803FB" w:rsidRDefault="00896F99" w:rsidP="003521FC">
      <w:pPr>
        <w:jc w:val="center"/>
        <w:rPr>
          <w:rFonts w:eastAsia="Times New Roman" w:cs="Times New Roman"/>
          <w:b/>
        </w:rPr>
      </w:pPr>
      <w:r w:rsidRPr="002803FB">
        <w:rPr>
          <w:rFonts w:eastAsia="Times New Roman" w:cs="Times New Roman"/>
          <w:b/>
        </w:rPr>
        <w:t>Тема: ПОДСУДНОСТЬ ГРАЖДАНСКИХ ДЕЛ СУДУ</w:t>
      </w:r>
    </w:p>
    <w:p w:rsidR="00896F99" w:rsidRPr="002803FB" w:rsidRDefault="00896F99" w:rsidP="003521FC">
      <w:pPr>
        <w:jc w:val="center"/>
        <w:rPr>
          <w:rFonts w:eastAsia="Times New Roman" w:cs="Times New Roman"/>
          <w:b/>
        </w:rPr>
      </w:pPr>
    </w:p>
    <w:p w:rsidR="00896F99" w:rsidRPr="002803FB" w:rsidRDefault="00896F99" w:rsidP="003521FC">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Понятие и виды подсудности. Отличие от подведомственности.</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Родовая (предметная) подсудность (понятие, виды, значение).</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Территориальная (местная) подсудность (понятие, виды, значение).</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Передача дела из одного суда в другой суд (основания, субъекты и порядок).</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Последствия несоблюдения правил подсудности.</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Споры о подсудности и порядок их разрешения.</w:t>
      </w:r>
    </w:p>
    <w:p w:rsidR="00896F99" w:rsidRPr="002803FB" w:rsidRDefault="00896F99" w:rsidP="00F21CAB">
      <w:pPr>
        <w:ind w:firstLine="284"/>
        <w:jc w:val="both"/>
        <w:rPr>
          <w:rFonts w:eastAsia="Times New Roman" w:cs="Times New Roman"/>
          <w:b/>
        </w:rPr>
      </w:pPr>
    </w:p>
    <w:p w:rsidR="00896F99" w:rsidRPr="002803FB" w:rsidRDefault="00896F99" w:rsidP="003521FC">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center"/>
        <w:rPr>
          <w:rFonts w:eastAsia="Times New Roman" w:cs="Times New Roman"/>
          <w:b/>
        </w:rPr>
      </w:pPr>
    </w:p>
    <w:p w:rsidR="00896F99" w:rsidRPr="002803FB" w:rsidRDefault="00896F99" w:rsidP="00E278C3">
      <w:pPr>
        <w:jc w:val="center"/>
        <w:rPr>
          <w:rFonts w:eastAsia="Times New Roman" w:cs="Times New Roman"/>
          <w:b/>
        </w:rPr>
      </w:pPr>
      <w:r w:rsidRPr="002803FB">
        <w:rPr>
          <w:rFonts w:eastAsia="Times New Roman" w:cs="Times New Roman"/>
          <w:b/>
        </w:rPr>
        <w:t>Дополнительная литература</w:t>
      </w:r>
    </w:p>
    <w:p w:rsidR="00E278C3" w:rsidRPr="002803FB" w:rsidRDefault="00E278C3"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Жилин Г.А. Правосудие по гражданским делам: актуальные вопросы: монография. М.: Проспект, 2010. – 576 с.</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Цой В.И. Институт подсудности гражданских дел // Арбитражный и гражданский процесс. 2012. № 11. С. 9–15.</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Глебовский</w:t>
      </w:r>
      <w:proofErr w:type="spellEnd"/>
      <w:r w:rsidRPr="002803FB">
        <w:rPr>
          <w:rFonts w:cs="Times New Roman"/>
          <w:lang w:eastAsia="en-US"/>
        </w:rPr>
        <w:t xml:space="preserve"> Я.А. Некоторые вопросы разграничения подсудности гражданских дел между районным судом и мировым судьей // Мировой судья. 2015. № 3. С. 23–26.</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Бортникова</w:t>
      </w:r>
      <w:proofErr w:type="spellEnd"/>
      <w:r w:rsidRPr="002803FB">
        <w:rPr>
          <w:rFonts w:cs="Times New Roman"/>
          <w:lang w:eastAsia="en-US"/>
        </w:rPr>
        <w:t xml:space="preserve"> Н.А. Подсудность гражданских дел мировому судье // Мировой судья. 2014. № 2. С. 19–24.</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Елисеев Н.Г. Договорная подсудность – какой ей быть в едином Гражданском процессуальном кодексе РФ? // Закон. 2015. № 12. С. 191–198.</w:t>
      </w:r>
    </w:p>
    <w:p w:rsidR="00896F99" w:rsidRPr="002803FB" w:rsidRDefault="00896F99" w:rsidP="00F21CAB">
      <w:pPr>
        <w:autoSpaceDE w:val="0"/>
        <w:autoSpaceDN w:val="0"/>
        <w:adjustRightInd w:val="0"/>
        <w:ind w:firstLine="284"/>
        <w:jc w:val="both"/>
        <w:rPr>
          <w:rFonts w:eastAsia="Times New Roman" w:cs="Times New Roman"/>
        </w:rPr>
      </w:pPr>
      <w:r w:rsidRPr="002803FB">
        <w:rPr>
          <w:rFonts w:cs="Times New Roman"/>
          <w:lang w:eastAsia="en-US"/>
        </w:rPr>
        <w:t>Цой В.И. Правовая природа соглашения о подсудности // Арбитражный и гражданский процесс. 2011. № 3. С. 16–20.</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Бычков А. Искусственное изменение подсудности // ЭЖ-Юрист. 2016. № 9. С. 12–13.</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Шеменева</w:t>
      </w:r>
      <w:proofErr w:type="spellEnd"/>
      <w:r w:rsidRPr="002803FB">
        <w:rPr>
          <w:rFonts w:cs="Times New Roman"/>
          <w:lang w:eastAsia="en-US"/>
        </w:rPr>
        <w:t xml:space="preserve"> О.Н. Увеличение размера исковых требований в ходе рассмотрения гражданских дел мировыми судьями как основание изменения подсудности: за и против // Мировой судья. 2015. № 10. С. 33–36.</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Стрелкова И.И. Территориальная подсудность гражданских дел (проблемы совершенствования законодательства) // Российский судья. 2015. № 6. С. 16–19.</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Воронов А.Ф. О некоторых вопросах подсудности гражданских дел в свете нового законодательства о судоустройстве // Судья. 2015. № 2. С. 58–64.</w:t>
      </w:r>
    </w:p>
    <w:p w:rsidR="00896F99" w:rsidRPr="002803FB" w:rsidRDefault="00896F99" w:rsidP="00F21CAB">
      <w:pPr>
        <w:autoSpaceDE w:val="0"/>
        <w:autoSpaceDN w:val="0"/>
        <w:adjustRightInd w:val="0"/>
        <w:ind w:firstLine="284"/>
        <w:jc w:val="both"/>
        <w:rPr>
          <w:rFonts w:eastAsia="Times New Roman" w:cs="Times New Roman"/>
        </w:rPr>
      </w:pPr>
      <w:proofErr w:type="spellStart"/>
      <w:r w:rsidRPr="002803FB">
        <w:rPr>
          <w:rFonts w:cs="Times New Roman"/>
          <w:lang w:eastAsia="en-US"/>
        </w:rPr>
        <w:t>Шеменева</w:t>
      </w:r>
      <w:proofErr w:type="spellEnd"/>
      <w:r w:rsidRPr="002803FB">
        <w:rPr>
          <w:rFonts w:cs="Times New Roman"/>
          <w:lang w:eastAsia="en-US"/>
        </w:rPr>
        <w:t xml:space="preserve"> О.Н. Последствия несоблюдения правил подсудности: конституционный аспект // Российский судья. 2014. № 4. С. 38–41.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Анисимов Л.Н. Подведомственность и подсудность гражданских дел и индивидуальные трудовые </w:t>
      </w:r>
      <w:proofErr w:type="gramStart"/>
      <w:r w:rsidRPr="002803FB">
        <w:rPr>
          <w:rFonts w:eastAsia="Times New Roman" w:cs="Times New Roman"/>
        </w:rPr>
        <w:t>споры  /</w:t>
      </w:r>
      <w:proofErr w:type="gramEnd"/>
      <w:r w:rsidRPr="002803FB">
        <w:rPr>
          <w:rFonts w:eastAsia="Times New Roman" w:cs="Times New Roman"/>
        </w:rPr>
        <w:t>/ Трудовое право. 2006. № 10. С. 52–62.</w:t>
      </w:r>
    </w:p>
    <w:p w:rsidR="00896F99" w:rsidRPr="002803FB" w:rsidRDefault="00896F99" w:rsidP="00F21CAB">
      <w:pPr>
        <w:ind w:firstLine="284"/>
        <w:jc w:val="both"/>
        <w:rPr>
          <w:rFonts w:eastAsia="Times New Roman" w:cs="Times New Roman"/>
        </w:rPr>
      </w:pPr>
      <w:r w:rsidRPr="002803FB">
        <w:rPr>
          <w:rFonts w:eastAsia="Times New Roman" w:cs="Times New Roman"/>
        </w:rPr>
        <w:t>Валеев Д. Предметная подсудность гражданских дел судам субъектов Российской Федерации // Арбитражный и гражданский процесс. 2005. № 12. С. 23–26.</w:t>
      </w:r>
    </w:p>
    <w:p w:rsidR="00896F99" w:rsidRPr="002803FB" w:rsidRDefault="00896F99" w:rsidP="00F21CAB">
      <w:pPr>
        <w:ind w:firstLine="284"/>
        <w:jc w:val="both"/>
        <w:rPr>
          <w:rFonts w:eastAsia="Times New Roman" w:cs="Times New Roman"/>
        </w:rPr>
      </w:pPr>
      <w:r w:rsidRPr="002803FB">
        <w:rPr>
          <w:rFonts w:eastAsia="Times New Roman" w:cs="Times New Roman"/>
        </w:rPr>
        <w:t>Воробьева И.В. Проблемы подведомственности и подсудности гражданских дел о защите чести, достоинства и деловой репутации // Российский судья. 2006. № 11. С. 29–31.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Грель</w:t>
      </w:r>
      <w:proofErr w:type="spellEnd"/>
      <w:r w:rsidRPr="002803FB">
        <w:rPr>
          <w:rFonts w:eastAsia="Times New Roman" w:cs="Times New Roman"/>
        </w:rPr>
        <w:t xml:space="preserve"> Я.В. Институт договорной подсудности в гражданском процессуальном праве // Адвокатская практика. 2007. № 1. С. 42–48.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lastRenderedPageBreak/>
        <w:t>Грось</w:t>
      </w:r>
      <w:proofErr w:type="spellEnd"/>
      <w:r w:rsidRPr="002803FB">
        <w:rPr>
          <w:rFonts w:eastAsia="Times New Roman" w:cs="Times New Roman"/>
        </w:rPr>
        <w:t xml:space="preserve"> Л.А. О значении правильного определения подсудности гражданского дела  // Арбитражный и гражданский процесс. 2010. № 3. С. 5–8.</w:t>
      </w:r>
    </w:p>
    <w:p w:rsidR="00896F99" w:rsidRPr="002803FB" w:rsidRDefault="00896F99" w:rsidP="00F21CAB">
      <w:pPr>
        <w:ind w:firstLine="284"/>
        <w:jc w:val="both"/>
        <w:rPr>
          <w:rFonts w:eastAsia="Times New Roman" w:cs="Times New Roman"/>
        </w:rPr>
      </w:pPr>
      <w:r w:rsidRPr="002803FB">
        <w:rPr>
          <w:rFonts w:eastAsia="Times New Roman" w:cs="Times New Roman"/>
        </w:rPr>
        <w:t>Иваненко Ю.Г. Передача дела в другой суд и недопустимость споров о подсудности // Законодательство. 2005. № 12. С. 62–67.</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Лейбошин</w:t>
      </w:r>
      <w:proofErr w:type="spellEnd"/>
      <w:r w:rsidRPr="002803FB">
        <w:rPr>
          <w:rFonts w:eastAsia="Times New Roman" w:cs="Times New Roman"/>
        </w:rPr>
        <w:t xml:space="preserve"> А.В. Виды подсудности гражданских дел // Вестник Московского университета. 2010. № 4. С. 85–97.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Петухов Н., </w:t>
      </w:r>
      <w:proofErr w:type="spellStart"/>
      <w:r w:rsidRPr="002803FB">
        <w:rPr>
          <w:rFonts w:eastAsia="Times New Roman" w:cs="Times New Roman"/>
        </w:rPr>
        <w:t>Жудро</w:t>
      </w:r>
      <w:proofErr w:type="spellEnd"/>
      <w:r w:rsidRPr="002803FB">
        <w:rPr>
          <w:rFonts w:eastAsia="Times New Roman" w:cs="Times New Roman"/>
        </w:rPr>
        <w:t xml:space="preserve"> К. Разграничение подсудности дел военным судам и иным федеральным судам общей юрисдикции // Российская юстиция. 2001. № 2. С. 18–20.</w:t>
      </w:r>
    </w:p>
    <w:p w:rsidR="00896F99" w:rsidRPr="002803FB" w:rsidRDefault="00896F99" w:rsidP="00F21CAB">
      <w:pPr>
        <w:ind w:firstLine="284"/>
        <w:jc w:val="both"/>
        <w:rPr>
          <w:rFonts w:eastAsia="Times New Roman" w:cs="Times New Roman"/>
        </w:rPr>
      </w:pPr>
      <w:r w:rsidRPr="002803FB">
        <w:rPr>
          <w:rFonts w:eastAsia="Times New Roman" w:cs="Times New Roman"/>
        </w:rPr>
        <w:t>Тупиков В. Подсудность дел по жалобам на нарушение избирательных прав и права на участие в референдуме // Российская юстиция. 2002. № 4. С. 33–34.</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Угренев</w:t>
      </w:r>
      <w:proofErr w:type="spellEnd"/>
      <w:r w:rsidRPr="002803FB">
        <w:rPr>
          <w:rFonts w:eastAsia="Times New Roman" w:cs="Times New Roman"/>
        </w:rPr>
        <w:t xml:space="preserve"> А.Ю. Подсудность и форма рассмотрения дел, связанных с реализацией права граждан на пенсионное обеспечение // Арбитражный и гражданский процесс. 2005. № 3. С. 6–10.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Уксусова</w:t>
      </w:r>
      <w:proofErr w:type="spellEnd"/>
      <w:r w:rsidRPr="002803FB">
        <w:rPr>
          <w:rFonts w:eastAsia="Times New Roman" w:cs="Times New Roman"/>
        </w:rPr>
        <w:t xml:space="preserve"> Е.Е. Мировые судьи: проблемы применения правил подсудности гражданских дел // Законы России: опыт, анализ, практика. 2009. № 5. С. 58–62.</w:t>
      </w:r>
    </w:p>
    <w:p w:rsidR="00896F99" w:rsidRPr="002803FB" w:rsidRDefault="00896F99" w:rsidP="00F21CAB">
      <w:pPr>
        <w:ind w:firstLine="284"/>
        <w:jc w:val="center"/>
        <w:rPr>
          <w:rFonts w:eastAsia="Times New Roman" w:cs="Times New Roman"/>
          <w:b/>
        </w:rPr>
      </w:pPr>
    </w:p>
    <w:p w:rsidR="00896F99" w:rsidRPr="002803FB" w:rsidRDefault="00896F99" w:rsidP="00E278C3">
      <w:pPr>
        <w:jc w:val="center"/>
        <w:rPr>
          <w:rFonts w:eastAsia="Times New Roman" w:cs="Times New Roman"/>
          <w:b/>
        </w:rPr>
      </w:pPr>
      <w:r w:rsidRPr="002803FB">
        <w:rPr>
          <w:rFonts w:eastAsia="Times New Roman" w:cs="Times New Roman"/>
          <w:b/>
        </w:rPr>
        <w:t xml:space="preserve">Нормативные  и  иные  материалы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Конституция РФ – ст. 47.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31.12.1996 г. № 1-ФКЗ (ред. от 05.02.2014 г.) «О судебной системе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23.06.1999 г. № 1-ФКЗ (ред. от 23.05.2016 г.) «О военных судах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07.02.2011 г. № 1-ФКЗ (ред. от 21.07.2014 г.) «О судах общей юрисдикции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05.02.2014 г. № 3-ФКЗ (ред. от 15.02.2016 г.) «О Верховном Суде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30.05.2001 г. № 3-ФКЗ (ред. от 12.03.2014 г.) «О чрезвычайном положении» – ст. 35.</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30.01.2002 г. № 1-ФКЗ (ред. от 12.03.2014 г.) «О военном положении» – ст. 16.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г. № 188-ФЗ (ред. от 05.04.2016 г.) «О мировых судьях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Закон РФ от 21.07.1993 г. № 5485-1 (ред. от 08.03.2015 г.) «О государственной тайне».</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28.03.1998 г. № 53-ФЗ (ред. от 15.02.2016 г.) «О воинской обязанности и военной службе».</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27.05.1998 г. № 76-ФЗ (ред. от 15.02.2016 г.) «О статусе военнослужащих».</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23–33, глава 22.2 (ст. 244.11).</w:t>
      </w:r>
    </w:p>
    <w:p w:rsidR="00896F99" w:rsidRPr="002803FB" w:rsidRDefault="00896F99" w:rsidP="00F21CAB">
      <w:pPr>
        <w:ind w:firstLine="284"/>
        <w:jc w:val="both"/>
        <w:rPr>
          <w:rFonts w:eastAsia="Times New Roman" w:cs="Times New Roman"/>
        </w:rPr>
      </w:pPr>
      <w:r w:rsidRPr="002803FB">
        <w:rPr>
          <w:rFonts w:eastAsia="Times New Roman" w:cs="Times New Roman"/>
        </w:rPr>
        <w:t>Кодекс административного судопроизводства Российской Федерации от 08.03.2015 г. № 21-ФЗ (ред. от 02.06.2016 г.) – ст. 17.1–27.</w:t>
      </w:r>
    </w:p>
    <w:p w:rsidR="00896F99" w:rsidRPr="002803FB" w:rsidRDefault="00896F99" w:rsidP="00F21CAB">
      <w:pPr>
        <w:ind w:firstLine="284"/>
        <w:jc w:val="both"/>
        <w:rPr>
          <w:rFonts w:eastAsia="Times New Roman" w:cs="Times New Roman"/>
        </w:rPr>
      </w:pPr>
      <w:r w:rsidRPr="002803FB">
        <w:rPr>
          <w:rFonts w:eastAsia="Times New Roman" w:cs="Times New Roman"/>
        </w:rPr>
        <w:t>ТК РФ (с изм. и доп.) – ст. 391, 394, 396; глава 61.</w:t>
      </w:r>
    </w:p>
    <w:p w:rsidR="00896F99" w:rsidRPr="002803FB" w:rsidRDefault="00896F99" w:rsidP="00F21CAB">
      <w:pPr>
        <w:ind w:firstLine="284"/>
        <w:jc w:val="both"/>
        <w:rPr>
          <w:rFonts w:eastAsia="Times New Roman" w:cs="Times New Roman"/>
        </w:rPr>
      </w:pPr>
      <w:r w:rsidRPr="002803FB">
        <w:rPr>
          <w:rFonts w:eastAsia="Times New Roman" w:cs="Times New Roman"/>
        </w:rPr>
        <w:t>СК РФ – ст. ст. 8, 18, 21–24, 27, 38, 44, 49, 50, 52, 70, 72, 73, 76, 80 и др.</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 мая 2014 г. № 8 «О практике применения судами законодательства о воинской обязанности, военной службе и статусе военнослужащих» (пункты 1–7, 52).</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02.06.2015 г.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17.03.2004 г. № 2 (ред. от 24.11.2015 г.) «О применении судами Российской Федерации Трудового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28.06.2012 г. № 17 «О рассмотрении судами гражданских дел по спорам о защите прав потребителей» (пункт 24).</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3.</w:t>
      </w:r>
    </w:p>
    <w:p w:rsidR="00896F99" w:rsidRPr="002803FB" w:rsidRDefault="00896F99" w:rsidP="00F21CAB">
      <w:pPr>
        <w:ind w:firstLine="284"/>
        <w:jc w:val="center"/>
        <w:rPr>
          <w:rFonts w:eastAsia="Times New Roman" w:cs="Times New Roman"/>
          <w:b/>
          <w:color w:val="000000"/>
        </w:rPr>
      </w:pPr>
    </w:p>
    <w:p w:rsidR="00896F99" w:rsidRPr="002803FB" w:rsidRDefault="00896F99" w:rsidP="00E278C3">
      <w:pPr>
        <w:jc w:val="center"/>
        <w:rPr>
          <w:rFonts w:eastAsia="Times New Roman" w:cs="Times New Roman"/>
          <w:b/>
          <w:color w:val="000000"/>
        </w:rPr>
      </w:pPr>
      <w:r w:rsidRPr="002803FB">
        <w:rPr>
          <w:rFonts w:eastAsia="Times New Roman" w:cs="Times New Roman"/>
          <w:b/>
          <w:color w:val="000000"/>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Укажите, какие из нижеперечисленных дел вправе рассматривать мировые судьи (мотивируйте свой ответ ссылкой на нормы законодательства):</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наследственном споре;</w:t>
      </w:r>
    </w:p>
    <w:p w:rsidR="00896F99" w:rsidRPr="002803FB" w:rsidRDefault="00896F99" w:rsidP="0015167F">
      <w:pPr>
        <w:numPr>
          <w:ilvl w:val="0"/>
          <w:numId w:val="22"/>
        </w:numPr>
        <w:ind w:left="0" w:firstLine="284"/>
        <w:contextualSpacing/>
        <w:jc w:val="both"/>
        <w:rPr>
          <w:rFonts w:eastAsia="Times New Roman" w:cs="Times New Roman"/>
        </w:rPr>
      </w:pPr>
      <w:proofErr w:type="gramStart"/>
      <w:r w:rsidRPr="002803FB">
        <w:rPr>
          <w:rFonts w:eastAsia="Times New Roman" w:cs="Times New Roman"/>
        </w:rPr>
        <w:t>о</w:t>
      </w:r>
      <w:proofErr w:type="gramEnd"/>
      <w:r w:rsidRPr="002803FB">
        <w:rPr>
          <w:rFonts w:eastAsia="Times New Roman" w:cs="Times New Roman"/>
        </w:rPr>
        <w:t xml:space="preserve"> признании гражданина недееспособным;</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выдаче судебного приказа;</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признании права собственности;</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взыскании алиментов на ребенка;</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об определении порядка пользования имуществом;</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восстановлении на работе;</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возмещении ущерба при цене иска 35 000 руб.</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lang w:eastAsia="en-US"/>
        </w:rPr>
        <w:t>дела по спорам, связанным с защитой прав потребителей</w:t>
      </w:r>
      <w:r w:rsidRPr="002803FB">
        <w:rPr>
          <w:rFonts w:eastAsia="Times New Roman" w:cs="Times New Roman"/>
        </w:rPr>
        <w:t>;</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взыскании авторского вознаграждения в размере 46 000 руб.</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color w:val="000000"/>
        </w:rPr>
        <w:t xml:space="preserve">Задача 2 </w:t>
      </w:r>
    </w:p>
    <w:p w:rsidR="00896F99" w:rsidRPr="002803FB" w:rsidRDefault="00896F99" w:rsidP="00F21CAB">
      <w:pPr>
        <w:ind w:firstLine="284"/>
        <w:jc w:val="both"/>
        <w:rPr>
          <w:rFonts w:eastAsia="Times New Roman" w:cs="Times New Roman"/>
        </w:rPr>
      </w:pPr>
      <w:r w:rsidRPr="002803FB">
        <w:rPr>
          <w:rFonts w:eastAsia="Times New Roman" w:cs="Times New Roman"/>
        </w:rPr>
        <w:t>При рассмотрении мировым судьей дела о расторжении брака один из супругов (ответчик) заявил требование о разделе совместно нажитого имущества, указав его стоимость в размере 1 560 000 руб. Ссылаясь на неподсудность дела, мировой судья направил материалы дела в районный суд.</w:t>
      </w:r>
    </w:p>
    <w:p w:rsidR="0056190F"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О каком виде подсудности идет речь в данной задаче? 2) Каким документом оформляется передача дела из одного суда в другой? Оцените правомерность действий мирового судьи. 3) Вправе ли районный суд не согласиться с передачей ему дела мировым судьей? </w:t>
      </w:r>
    </w:p>
    <w:p w:rsidR="0056190F" w:rsidRPr="002803FB" w:rsidRDefault="0056190F"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3</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Определите в каком суде могут быть рассмотрены следующие дела (указать вид территориальной подсудности и конкретный суд, который должен рассмотреть дело):</w:t>
      </w:r>
    </w:p>
    <w:p w:rsidR="00896F99" w:rsidRPr="002803FB" w:rsidRDefault="00896F99" w:rsidP="00F21CAB">
      <w:pPr>
        <w:ind w:firstLine="284"/>
        <w:jc w:val="both"/>
        <w:rPr>
          <w:rFonts w:eastAsia="Times New Roman" w:cs="Times New Roman"/>
        </w:rPr>
      </w:pPr>
      <w:r w:rsidRPr="002803FB">
        <w:rPr>
          <w:rFonts w:eastAsia="Times New Roman" w:cs="Times New Roman"/>
        </w:rPr>
        <w:t>1) по иску, если соответчики проживают в Кировском, Советском и Октябрьском районах г. Томска;</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2) по иску Трошина К.Н., проживающего в г. Стрежевой, против Мишиной У.П., проживающей в г. Томске, о разделе приобретенного в период брака имущества, расположенного в с. </w:t>
      </w:r>
      <w:proofErr w:type="spellStart"/>
      <w:r w:rsidRPr="002803FB">
        <w:rPr>
          <w:rFonts w:eastAsia="Times New Roman" w:cs="Times New Roman"/>
        </w:rPr>
        <w:t>Кафтанчиково</w:t>
      </w:r>
      <w:proofErr w:type="spellEnd"/>
      <w:r w:rsidRPr="002803FB">
        <w:rPr>
          <w:rFonts w:eastAsia="Times New Roman" w:cs="Times New Roman"/>
        </w:rPr>
        <w:t xml:space="preserve"> Томского района Томской области;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3) по иску о возмещении затрат на лечение потерпевшего, проживающего в г. Ростове, которому были причинены телесные повреждения во время отдыха в г. Сочи, </w:t>
      </w:r>
      <w:proofErr w:type="spellStart"/>
      <w:r w:rsidRPr="002803FB">
        <w:rPr>
          <w:rFonts w:eastAsia="Times New Roman" w:cs="Times New Roman"/>
        </w:rPr>
        <w:t>причинитель</w:t>
      </w:r>
      <w:proofErr w:type="spellEnd"/>
      <w:r w:rsidRPr="002803FB">
        <w:rPr>
          <w:rFonts w:eastAsia="Times New Roman" w:cs="Times New Roman"/>
        </w:rPr>
        <w:t xml:space="preserve"> вреда проживает в г. Чебоксары;</w:t>
      </w:r>
    </w:p>
    <w:p w:rsidR="00896F99" w:rsidRPr="002803FB" w:rsidRDefault="00896F99" w:rsidP="00F21CAB">
      <w:pPr>
        <w:ind w:firstLine="284"/>
        <w:jc w:val="both"/>
        <w:rPr>
          <w:rFonts w:eastAsia="Times New Roman" w:cs="Times New Roman"/>
        </w:rPr>
      </w:pPr>
      <w:r w:rsidRPr="002803FB">
        <w:rPr>
          <w:rFonts w:eastAsia="Times New Roman" w:cs="Times New Roman"/>
        </w:rPr>
        <w:t>4) иск о взыскании алиментов (истец проживает в Томске, ответчик – в г. Кемерово)</w:t>
      </w:r>
    </w:p>
    <w:p w:rsidR="00896F99" w:rsidRPr="002803FB" w:rsidRDefault="00896F99" w:rsidP="00F21CAB">
      <w:pPr>
        <w:ind w:firstLine="284"/>
        <w:jc w:val="both"/>
        <w:rPr>
          <w:rFonts w:eastAsia="Times New Roman" w:cs="Times New Roman"/>
        </w:rPr>
      </w:pPr>
      <w:r w:rsidRPr="002803FB">
        <w:rPr>
          <w:rFonts w:eastAsia="Times New Roman" w:cs="Times New Roman"/>
        </w:rPr>
        <w:t>5) иск, вытекающий из договора перевозки (истец проживает в Кировском районе г. Томска, перевозчик находится в г. Москва).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Что такое территориальная подсудность? Укажите ее разновидности. 2) В чем заключается различие родовой и территориальной подсудности? 3) Могут ли стороны изменить подсудность указанных выше дел?  </w:t>
      </w:r>
    </w:p>
    <w:p w:rsidR="00896F99" w:rsidRPr="002803FB" w:rsidRDefault="00896F99"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4</w:t>
      </w:r>
      <w:r w:rsidRPr="002803FB">
        <w:rPr>
          <w:rFonts w:eastAsia="Times New Roman" w:cs="Times New Roman"/>
        </w:rPr>
        <w:t xml:space="preserve"> </w:t>
      </w:r>
    </w:p>
    <w:p w:rsidR="00896F99" w:rsidRPr="002803FB" w:rsidRDefault="00896F99" w:rsidP="00F21CAB">
      <w:pPr>
        <w:ind w:firstLine="284"/>
        <w:jc w:val="both"/>
        <w:rPr>
          <w:rFonts w:eastAsia="Times New Roman" w:cs="Times New Roman"/>
        </w:rPr>
      </w:pPr>
      <w:r w:rsidRPr="002803FB">
        <w:rPr>
          <w:rFonts w:eastAsia="Times New Roman" w:cs="Times New Roman"/>
        </w:rPr>
        <w:t>Забастовочный комитет объединения «</w:t>
      </w:r>
      <w:proofErr w:type="spellStart"/>
      <w:r w:rsidRPr="002803FB">
        <w:rPr>
          <w:rFonts w:eastAsia="Times New Roman" w:cs="Times New Roman"/>
        </w:rPr>
        <w:t>Североуголь</w:t>
      </w:r>
      <w:proofErr w:type="spellEnd"/>
      <w:r w:rsidRPr="002803FB">
        <w:rPr>
          <w:rFonts w:eastAsia="Times New Roman" w:cs="Times New Roman"/>
        </w:rPr>
        <w:t xml:space="preserve">» без каких-либо переговоров с администрацией объявил забастовку шахтеров. 8 сентября трудовые коллективы пяти шахт из восьми, входящих в объединение, прекратили работу. Генеральный директор объединения Вернов О.Д. 14 сентября обратился в районный суд по месту нахождения </w:t>
      </w:r>
      <w:r w:rsidRPr="002803FB">
        <w:rPr>
          <w:rFonts w:eastAsia="Times New Roman" w:cs="Times New Roman"/>
        </w:rPr>
        <w:lastRenderedPageBreak/>
        <w:t>дирекции объединения с заявлением о признании забастовки незаконной и взыскании ущерба, причиненного объединению в результате забастовки.</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Как решаются вопросы подведомственности и подсудности коллективных трудовых споров? 2) К какому виду подсудности относятся дела о признании забастовки незаконной? 3) Возможно ли в данном случае применение процедуры медиации?</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Белов Н.П. обратился в Советский районный суд г. Томска с иском против Сбербанка России о расторжении договора ипотеки жилого дома. Данный объект недвижимости расположен в с. Богашево Томского района Томской области. Исковое заявление возвращено судом, разъяснено право истца обратиться с исковым заявлением в районный суд по месту нахождения спорного имущества.</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Вопросы:</w:t>
      </w:r>
      <w:r w:rsidRPr="002803FB">
        <w:rPr>
          <w:rFonts w:eastAsia="Times New Roman" w:cs="Times New Roman"/>
          <w:color w:val="000000"/>
        </w:rPr>
        <w:t xml:space="preserve"> 1) Дайте правовую оценку действиям истца и суда. 2) Какие последствия несоблюдения правил подсудности предусмотрены действующим процессуальным законодательством? 3) Какими актами оформляется процессуальное решение суда в случае несоблюдения правил подсудности, дайте их общую характеристику?</w:t>
      </w:r>
    </w:p>
    <w:p w:rsidR="00474493" w:rsidRPr="002803FB" w:rsidRDefault="00474493"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6</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На основании ст. 23–27 ГПК РФ проиллюстрируйте с помощью схемы (таблицы) родовую (вертикальную) подсудность судов общей юрисдикции, определив полномочия по рассмотрению гражданских дел мировых судей, районных судов, судов субъектов РФ, Верховного суда РФ.</w:t>
      </w:r>
    </w:p>
    <w:p w:rsidR="00896F99" w:rsidRPr="002803FB" w:rsidRDefault="00896F99"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Контрольный тест:</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1.</w:t>
      </w:r>
      <w:r w:rsidRPr="002803FB">
        <w:rPr>
          <w:rFonts w:eastAsia="Times New Roman" w:cs="Times New Roman"/>
          <w:color w:val="000000"/>
        </w:rPr>
        <w:t> </w:t>
      </w:r>
      <w:r w:rsidRPr="002803FB">
        <w:rPr>
          <w:rFonts w:eastAsia="Times New Roman" w:cs="Times New Roman"/>
          <w:b/>
          <w:bCs/>
          <w:color w:val="000000"/>
        </w:rPr>
        <w:t xml:space="preserve">Общее правило территориальной подсудности означает: </w:t>
      </w:r>
      <w:r w:rsidRPr="002803FB">
        <w:rPr>
          <w:rFonts w:eastAsia="Times New Roman" w:cs="Times New Roman"/>
          <w:color w:val="000000"/>
        </w:rPr>
        <w:t>1) иск предъявляется по месту жительства (нахождения) истца; 2) иск предъявляется по месту нахождения ответчика; 3) иск предъявляется в суд по соглашению сторон; 4) таковой подсудности не предусмотрено.</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2.</w:t>
      </w:r>
      <w:r w:rsidRPr="002803FB">
        <w:rPr>
          <w:rFonts w:eastAsia="Times New Roman" w:cs="Times New Roman"/>
          <w:color w:val="000000"/>
        </w:rPr>
        <w:t> </w:t>
      </w:r>
      <w:r w:rsidRPr="002803FB">
        <w:rPr>
          <w:rFonts w:eastAsia="Times New Roman" w:cs="Times New Roman"/>
          <w:b/>
          <w:bCs/>
          <w:color w:val="000000"/>
        </w:rPr>
        <w:t xml:space="preserve">Подсудность подразделяется на: </w:t>
      </w:r>
      <w:r w:rsidRPr="002803FB">
        <w:rPr>
          <w:rFonts w:eastAsia="Times New Roman" w:cs="Times New Roman"/>
          <w:color w:val="000000"/>
        </w:rPr>
        <w:t>1) подсудность судов общей юрисдикции и арбитражных судов; 2) подсудность Конституционного Суда РФ, судов общей юрисдикции и арбитражных; 3) родовую и территориальную; 4) законную, договорную и территориальную.</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3. Подсудность дел строго определенному суду – это:</w:t>
      </w:r>
      <w:r w:rsidRPr="002803FB">
        <w:rPr>
          <w:rFonts w:eastAsia="Times New Roman" w:cs="Times New Roman"/>
          <w:color w:val="000000"/>
        </w:rPr>
        <w:t xml:space="preserve"> 1) исключительная; 2) договорная; 3) альтернативная; 4) связанная.</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 xml:space="preserve">4. Дела об установлении отцовства относятся к одному из следующих видов подсудности: </w:t>
      </w:r>
      <w:r w:rsidRPr="002803FB">
        <w:rPr>
          <w:rFonts w:eastAsia="Times New Roman" w:cs="Times New Roman"/>
          <w:color w:val="000000"/>
        </w:rPr>
        <w:t>1) исключительная; 2) договорная; 3) альтернативная; 4) связанная.</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5. Дела приказного производства подсудны:</w:t>
      </w:r>
      <w:r w:rsidRPr="002803FB">
        <w:rPr>
          <w:rFonts w:eastAsia="Times New Roman" w:cs="Times New Roman"/>
          <w:color w:val="000000"/>
        </w:rPr>
        <w:t xml:space="preserve"> 1) мировым судьям; 2) районным судам; 3) суду субъекта РФ.</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 xml:space="preserve">6. Стороны по соглашению между собой изменить территориальную подсудность для конкретного дела: </w:t>
      </w:r>
      <w:r w:rsidRPr="002803FB">
        <w:rPr>
          <w:rFonts w:eastAsia="Times New Roman" w:cs="Times New Roman"/>
          <w:color w:val="000000"/>
        </w:rPr>
        <w:t>1) не могут; 2) могут; 3) могут до принятия дела судом к своему производству; 4) могут до принятия дела судом к своему производству, за исключением случаев, установленных законом.</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7. Дела о признании забастовки незаконной подсудны:</w:t>
      </w:r>
      <w:r w:rsidRPr="002803FB">
        <w:rPr>
          <w:rFonts w:eastAsia="Times New Roman" w:cs="Times New Roman"/>
          <w:color w:val="000000"/>
        </w:rPr>
        <w:t xml:space="preserve"> 1) мировым судьям; 2) районным судам; 3) суду субъекта РФ; 4) комиссии по трудовым спорам.</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8. Какой суд уполномочен рассматривать дела о разделе совместно нажитого имущества при цене иска, составляющей 62 000 руб.:</w:t>
      </w:r>
      <w:r w:rsidRPr="002803FB">
        <w:rPr>
          <w:rFonts w:eastAsia="Times New Roman" w:cs="Times New Roman"/>
          <w:color w:val="000000"/>
        </w:rPr>
        <w:t xml:space="preserve"> 1) мировой судья; 2) районный суд; 3) суд субъекта РФ.</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9. Иск к нескольким ответчикам, находящимся в разных местах, предъявляется в суд по месту проживания одного из ответчиков:</w:t>
      </w:r>
      <w:r w:rsidRPr="002803FB">
        <w:rPr>
          <w:rFonts w:eastAsia="Times New Roman" w:cs="Times New Roman"/>
          <w:color w:val="000000"/>
        </w:rPr>
        <w:t xml:space="preserve"> 1) по решению прокуратуры; 2) по ходатайству ответчика; 3) по выбору истца.</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10. Рассматривают ли мировые судьи трудовые споры:</w:t>
      </w:r>
      <w:r w:rsidRPr="002803FB">
        <w:rPr>
          <w:rFonts w:eastAsia="Times New Roman" w:cs="Times New Roman"/>
          <w:color w:val="000000"/>
        </w:rPr>
        <w:t xml:space="preserve"> 1) нет; 2) да; 3) только дела о взыскании заработной платы.</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lastRenderedPageBreak/>
        <w:t xml:space="preserve">11. Как должен поступить суд, если обнаружит нарушение правил подсудности до возбуждения производства по делу: </w:t>
      </w:r>
      <w:r w:rsidRPr="002803FB">
        <w:rPr>
          <w:rFonts w:eastAsia="Times New Roman" w:cs="Times New Roman"/>
          <w:color w:val="000000"/>
        </w:rPr>
        <w:t>1) принять к своему производству и затем передать по подсудности; 2) возвратить заявление; 3) принять к своему производству и рассмотреть по существу.</w:t>
      </w: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 xml:space="preserve">12. Как должен поступить суд, если обнаружит нарушение правил подсудности после возбуждения производства по делу: </w:t>
      </w:r>
      <w:r w:rsidRPr="002803FB">
        <w:rPr>
          <w:rFonts w:eastAsia="Times New Roman" w:cs="Times New Roman"/>
          <w:color w:val="000000"/>
        </w:rPr>
        <w:t>1) передать дело по подсудности; 2) возвратить заявление; 3)  продолжать рассматривать по существу; 4) оставить заявление без рассмотрения.</w:t>
      </w:r>
    </w:p>
    <w:p w:rsidR="00896F99" w:rsidRPr="002803FB" w:rsidRDefault="00896F99" w:rsidP="00F21CAB">
      <w:pPr>
        <w:ind w:firstLine="284"/>
        <w:jc w:val="both"/>
        <w:rPr>
          <w:rFonts w:eastAsia="Times New Roman" w:cs="Times New Roman"/>
          <w:b/>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Контрольные вопросы для коллоквиума:</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Сформулируйте понятие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Раскройте значение института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В чем отличие подсудности от подведомственности?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Определите родовую (предметную) подсудность ВС РФ, суда субъекта и районного суда?</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Какие гражданские дела рассматривают мировые судьи?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В чем отличие территориальной подсудности от родовой?</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Сформулируйте общее правило территориальной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Перечислите случаи альтернативной территориальной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Для каких категорий дел предусмотрена исключительная территориальная подсудность?</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 xml:space="preserve"> Оцените случаи подсудности по связи дел в ст. 31 ГПК РФ, характерна ли такая подсудность арбитражному судопроизводству? Сравните правила территориальной подсудности таких категорий дел по АПК РФ, к каким видам территориальной подсудности они относятся по АПК РФ?</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 xml:space="preserve"> До какого момента в развитии дела, стороны могут изменить территориальную подсудность по соглашению между собой?</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 xml:space="preserve"> Какая подсудность не может быть изменена по соглашению сторон?</w:t>
      </w:r>
    </w:p>
    <w:p w:rsidR="0056190F" w:rsidRPr="002803FB" w:rsidRDefault="0056190F" w:rsidP="00F21CAB">
      <w:pPr>
        <w:ind w:firstLine="284"/>
        <w:jc w:val="both"/>
        <w:rPr>
          <w:rFonts w:eastAsia="Times New Roman" w:cs="Times New Roman"/>
          <w:color w:val="000000"/>
        </w:rPr>
      </w:pPr>
    </w:p>
    <w:p w:rsidR="0056190F" w:rsidRPr="002803FB" w:rsidRDefault="0056190F" w:rsidP="00F21CAB">
      <w:pPr>
        <w:ind w:firstLine="284"/>
        <w:jc w:val="both"/>
        <w:rPr>
          <w:rFonts w:eastAsia="Times New Roman" w:cs="Times New Roman"/>
          <w:color w:val="000000"/>
        </w:rPr>
      </w:pPr>
    </w:p>
    <w:p w:rsidR="00896F99" w:rsidRPr="002803FB" w:rsidRDefault="00896F99" w:rsidP="00474493">
      <w:pPr>
        <w:jc w:val="center"/>
        <w:rPr>
          <w:rFonts w:eastAsia="Times New Roman" w:cs="Times New Roman"/>
          <w:b/>
        </w:rPr>
      </w:pPr>
      <w:r w:rsidRPr="002803FB">
        <w:rPr>
          <w:rFonts w:eastAsia="Times New Roman" w:cs="Times New Roman"/>
          <w:b/>
        </w:rPr>
        <w:t>Занятие 14</w:t>
      </w:r>
    </w:p>
    <w:p w:rsidR="00896F99" w:rsidRPr="002803FB" w:rsidRDefault="00896F99" w:rsidP="00474493">
      <w:pPr>
        <w:jc w:val="center"/>
        <w:rPr>
          <w:rFonts w:eastAsia="Times New Roman" w:cs="Times New Roman"/>
          <w:b/>
        </w:rPr>
      </w:pPr>
      <w:r w:rsidRPr="002803FB">
        <w:rPr>
          <w:rFonts w:eastAsia="Times New Roman" w:cs="Times New Roman"/>
          <w:b/>
        </w:rPr>
        <w:t>Тема: СУДЕБНЫЕ РАСХОДЫ</w:t>
      </w:r>
    </w:p>
    <w:p w:rsidR="00896F99" w:rsidRPr="002803FB" w:rsidRDefault="00896F99" w:rsidP="00474493">
      <w:pPr>
        <w:jc w:val="center"/>
        <w:rPr>
          <w:rFonts w:eastAsia="Times New Roman" w:cs="Times New Roman"/>
          <w:b/>
        </w:rPr>
      </w:pPr>
    </w:p>
    <w:p w:rsidR="00896F99" w:rsidRPr="002803FB" w:rsidRDefault="00896F99" w:rsidP="00474493">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24"/>
        </w:numPr>
        <w:ind w:left="0" w:firstLine="284"/>
        <w:contextualSpacing/>
        <w:jc w:val="both"/>
        <w:rPr>
          <w:rFonts w:eastAsia="Times New Roman" w:cs="Times New Roman"/>
        </w:rPr>
      </w:pPr>
      <w:r w:rsidRPr="002803FB">
        <w:rPr>
          <w:rFonts w:eastAsia="Times New Roman" w:cs="Times New Roman"/>
        </w:rPr>
        <w:t>Понятие, виды и функции судебных расходов. Обжалование определений суда по вопросам, связанным с судебными расходами.</w:t>
      </w:r>
    </w:p>
    <w:p w:rsidR="00896F99" w:rsidRPr="002803FB" w:rsidRDefault="00896F99" w:rsidP="0015167F">
      <w:pPr>
        <w:numPr>
          <w:ilvl w:val="0"/>
          <w:numId w:val="24"/>
        </w:numPr>
        <w:ind w:left="0" w:firstLine="284"/>
        <w:contextualSpacing/>
        <w:jc w:val="both"/>
        <w:rPr>
          <w:rFonts w:eastAsia="Times New Roman" w:cs="Times New Roman"/>
        </w:rPr>
      </w:pPr>
      <w:r w:rsidRPr="002803FB">
        <w:rPr>
          <w:rFonts w:eastAsia="Times New Roman" w:cs="Times New Roman"/>
        </w:rPr>
        <w:t>Государственная пошлина:</w:t>
      </w:r>
    </w:p>
    <w:p w:rsidR="00896F99" w:rsidRPr="002803FB" w:rsidRDefault="00896F99" w:rsidP="0015167F">
      <w:pPr>
        <w:numPr>
          <w:ilvl w:val="0"/>
          <w:numId w:val="25"/>
        </w:numPr>
        <w:ind w:left="0" w:firstLine="284"/>
        <w:contextualSpacing/>
        <w:jc w:val="both"/>
        <w:rPr>
          <w:rFonts w:eastAsia="Times New Roman" w:cs="Times New Roman"/>
        </w:rPr>
      </w:pPr>
      <w:r w:rsidRPr="002803FB">
        <w:rPr>
          <w:rFonts w:eastAsia="Times New Roman" w:cs="Times New Roman"/>
        </w:rPr>
        <w:t>понятие, основания взимания, размер госпошлины;</w:t>
      </w:r>
    </w:p>
    <w:p w:rsidR="00896F99" w:rsidRPr="002803FB" w:rsidRDefault="00896F99" w:rsidP="0015167F">
      <w:pPr>
        <w:numPr>
          <w:ilvl w:val="0"/>
          <w:numId w:val="25"/>
        </w:numPr>
        <w:ind w:left="0" w:firstLine="284"/>
        <w:contextualSpacing/>
        <w:jc w:val="both"/>
        <w:rPr>
          <w:rFonts w:eastAsia="Times New Roman" w:cs="Times New Roman"/>
        </w:rPr>
      </w:pPr>
      <w:r w:rsidRPr="002803FB">
        <w:rPr>
          <w:rFonts w:eastAsia="Times New Roman" w:cs="Times New Roman"/>
        </w:rPr>
        <w:t>порядок уплаты (доплаты) госпошлины и последствия ее неуплаты при обращении в суд;</w:t>
      </w:r>
    </w:p>
    <w:p w:rsidR="00896F99" w:rsidRPr="002803FB" w:rsidRDefault="00896F99" w:rsidP="0015167F">
      <w:pPr>
        <w:numPr>
          <w:ilvl w:val="0"/>
          <w:numId w:val="25"/>
        </w:numPr>
        <w:ind w:left="0" w:firstLine="284"/>
        <w:contextualSpacing/>
        <w:jc w:val="both"/>
        <w:rPr>
          <w:rFonts w:eastAsia="Times New Roman" w:cs="Times New Roman"/>
        </w:rPr>
      </w:pPr>
      <w:r w:rsidRPr="002803FB">
        <w:rPr>
          <w:rFonts w:eastAsia="Times New Roman" w:cs="Times New Roman"/>
        </w:rPr>
        <w:t>основания и порядок возврата или зачета госпошлины.</w:t>
      </w:r>
    </w:p>
    <w:p w:rsidR="00896F99" w:rsidRPr="002803FB" w:rsidRDefault="00896F99" w:rsidP="00F21CAB">
      <w:pPr>
        <w:ind w:firstLine="284"/>
        <w:jc w:val="both"/>
        <w:rPr>
          <w:rFonts w:eastAsia="Times New Roman" w:cs="Times New Roman"/>
        </w:rPr>
      </w:pPr>
      <w:r w:rsidRPr="002803FB">
        <w:rPr>
          <w:rFonts w:eastAsia="Times New Roman" w:cs="Times New Roman"/>
        </w:rPr>
        <w:t>3. Понятие и структура судебных издержек.</w:t>
      </w:r>
    </w:p>
    <w:p w:rsidR="00896F99" w:rsidRPr="002803FB" w:rsidRDefault="00896F99" w:rsidP="00F21CAB">
      <w:pPr>
        <w:ind w:firstLine="284"/>
        <w:jc w:val="both"/>
        <w:rPr>
          <w:rFonts w:eastAsia="Times New Roman" w:cs="Times New Roman"/>
        </w:rPr>
      </w:pPr>
      <w:r w:rsidRPr="002803FB">
        <w:rPr>
          <w:rFonts w:eastAsia="Times New Roman" w:cs="Times New Roman"/>
        </w:rPr>
        <w:t>4. Льготы по уплате судебных расходов.</w:t>
      </w:r>
    </w:p>
    <w:p w:rsidR="00896F99" w:rsidRPr="002803FB" w:rsidRDefault="00896F99" w:rsidP="00F21CAB">
      <w:pPr>
        <w:ind w:firstLine="284"/>
        <w:jc w:val="both"/>
        <w:rPr>
          <w:rFonts w:eastAsia="Times New Roman" w:cs="Times New Roman"/>
        </w:rPr>
      </w:pPr>
      <w:r w:rsidRPr="002803FB">
        <w:rPr>
          <w:rFonts w:eastAsia="Times New Roman" w:cs="Times New Roman"/>
        </w:rPr>
        <w:t>5. Распределение судебных расходов между сторонами и порядок их возмещения.</w:t>
      </w:r>
    </w:p>
    <w:p w:rsidR="00896F99" w:rsidRPr="002803FB" w:rsidRDefault="00896F99" w:rsidP="00F21CAB">
      <w:pPr>
        <w:ind w:firstLine="284"/>
        <w:jc w:val="both"/>
        <w:rPr>
          <w:rFonts w:eastAsia="Times New Roman" w:cs="Times New Roman"/>
        </w:rPr>
      </w:pPr>
    </w:p>
    <w:p w:rsidR="00896F99" w:rsidRPr="002803FB" w:rsidRDefault="00896F99" w:rsidP="00474493">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 М.: Норма: ИНФРА-М., 2013. 704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proofErr w:type="gramStart"/>
      <w:r w:rsidRPr="002803FB">
        <w:rPr>
          <w:rFonts w:eastAsia="Times New Roman" w:cs="Times New Roman"/>
        </w:rPr>
        <w:t>. и</w:t>
      </w:r>
      <w:proofErr w:type="gramEnd"/>
      <w:r w:rsidRPr="002803FB">
        <w:rPr>
          <w:rFonts w:eastAsia="Times New Roman" w:cs="Times New Roman"/>
        </w:rPr>
        <w:t xml:space="preserve"> доп. –М.: Статут, 2014. 784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784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Гражданское процессуальное право России / углубленный курс под ред. С.Ф. Афанасьева. М., </w:t>
      </w:r>
      <w:proofErr w:type="spellStart"/>
      <w:r w:rsidRPr="002803FB">
        <w:rPr>
          <w:rFonts w:eastAsia="Times New Roman" w:cs="Times New Roman"/>
        </w:rPr>
        <w:t>Юрайт</w:t>
      </w:r>
      <w:proofErr w:type="spellEnd"/>
      <w:r w:rsidRPr="002803FB">
        <w:rPr>
          <w:rFonts w:eastAsia="Times New Roman" w:cs="Times New Roman"/>
        </w:rPr>
        <w:t>, 2013. 880 с.</w:t>
      </w:r>
    </w:p>
    <w:p w:rsidR="00896F99" w:rsidRPr="002803FB" w:rsidRDefault="00896F99" w:rsidP="00F21CAB">
      <w:pPr>
        <w:ind w:firstLine="284"/>
        <w:jc w:val="both"/>
        <w:rPr>
          <w:rFonts w:eastAsia="Times New Roman" w:cs="Times New Roman"/>
        </w:rPr>
      </w:pPr>
      <w:r w:rsidRPr="002803FB">
        <w:rPr>
          <w:rFonts w:eastAsia="Times New Roman" w:cs="Times New Roman"/>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rPr>
        <w:t>Викут</w:t>
      </w:r>
      <w:proofErr w:type="spellEnd"/>
      <w:r w:rsidRPr="002803FB">
        <w:rPr>
          <w:rFonts w:eastAsia="Times New Roman" w:cs="Times New Roman"/>
        </w:rPr>
        <w:t xml:space="preserve">.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w:t>
      </w:r>
      <w:proofErr w:type="spellStart"/>
      <w:r w:rsidRPr="002803FB">
        <w:rPr>
          <w:rFonts w:eastAsia="Times New Roman" w:cs="Times New Roman"/>
        </w:rPr>
        <w:t>Юрайт</w:t>
      </w:r>
      <w:proofErr w:type="spellEnd"/>
      <w:r w:rsidRPr="002803FB">
        <w:rPr>
          <w:rFonts w:eastAsia="Times New Roman" w:cs="Times New Roman"/>
        </w:rPr>
        <w:t>, 2014. Серия «Профессиональные комментарии». 627 с.</w:t>
      </w:r>
    </w:p>
    <w:p w:rsidR="00896F99" w:rsidRPr="002803FB" w:rsidRDefault="00896F99" w:rsidP="00F21CAB">
      <w:pPr>
        <w:ind w:firstLine="284"/>
        <w:jc w:val="both"/>
        <w:rPr>
          <w:rFonts w:eastAsia="Times New Roman" w:cs="Times New Roman"/>
        </w:rPr>
      </w:pPr>
      <w:r w:rsidRPr="002803FB">
        <w:rPr>
          <w:rFonts w:eastAsia="Times New Roman" w:cs="Times New Roman"/>
        </w:rPr>
        <w:t>Постатейный комментарий к Гражданскому процессуальному кодексу Российской Федерации / Под ред. П.В. Крашенинникова. – М.: Статут, 2012.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rPr>
        <w:t>КонсультантПлюс</w:t>
      </w:r>
      <w:proofErr w:type="spellEnd"/>
      <w:r w:rsidRPr="002803FB">
        <w:rPr>
          <w:rFonts w:eastAsia="Times New Roman" w:cs="Times New Roman"/>
        </w:rPr>
        <w:t>, 2011.</w:t>
      </w:r>
    </w:p>
    <w:p w:rsidR="00896F99" w:rsidRPr="002803FB" w:rsidRDefault="00896F99" w:rsidP="00F21CAB">
      <w:pPr>
        <w:ind w:firstLine="284"/>
        <w:jc w:val="both"/>
        <w:rPr>
          <w:rFonts w:eastAsia="Times New Roman" w:cs="Times New Roman"/>
        </w:rPr>
      </w:pPr>
      <w:r w:rsidRPr="002803FB">
        <w:rPr>
          <w:rFonts w:eastAsia="Times New Roman" w:cs="Times New Roman"/>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2803FB">
        <w:rPr>
          <w:rFonts w:eastAsia="Times New Roman" w:cs="Times New Roman"/>
        </w:rPr>
        <w:t>Волтерс</w:t>
      </w:r>
      <w:proofErr w:type="spellEnd"/>
      <w:r w:rsidRPr="002803FB">
        <w:rPr>
          <w:rFonts w:eastAsia="Times New Roman" w:cs="Times New Roman"/>
        </w:rPr>
        <w:t xml:space="preserve"> </w:t>
      </w:r>
      <w:proofErr w:type="spellStart"/>
      <w:r w:rsidRPr="002803FB">
        <w:rPr>
          <w:rFonts w:eastAsia="Times New Roman" w:cs="Times New Roman"/>
        </w:rPr>
        <w:t>Клувер</w:t>
      </w:r>
      <w:proofErr w:type="spellEnd"/>
      <w:r w:rsidRPr="002803FB">
        <w:rPr>
          <w:rFonts w:eastAsia="Times New Roman" w:cs="Times New Roman"/>
        </w:rPr>
        <w:t>», 2011.</w:t>
      </w:r>
    </w:p>
    <w:p w:rsidR="00896F99" w:rsidRPr="002803FB" w:rsidRDefault="00896F99" w:rsidP="00F21CAB">
      <w:pPr>
        <w:ind w:firstLine="284"/>
        <w:jc w:val="center"/>
        <w:rPr>
          <w:rFonts w:eastAsia="Times New Roman" w:cs="Times New Roman"/>
          <w:b/>
        </w:rPr>
      </w:pPr>
    </w:p>
    <w:p w:rsidR="00896F99" w:rsidRPr="002803FB" w:rsidRDefault="00896F99" w:rsidP="00474493">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Шокуева</w:t>
      </w:r>
      <w:proofErr w:type="spellEnd"/>
      <w:r w:rsidRPr="002803FB">
        <w:rPr>
          <w:rFonts w:eastAsia="Times New Roman" w:cs="Times New Roman"/>
        </w:rPr>
        <w:t xml:space="preserve"> Е.М. Институт судебных расходов в российском гражданском судопроизводстве: </w:t>
      </w:r>
      <w:proofErr w:type="spellStart"/>
      <w:r w:rsidRPr="002803FB">
        <w:rPr>
          <w:rFonts w:eastAsia="Times New Roman" w:cs="Times New Roman"/>
        </w:rPr>
        <w:t>дис</w:t>
      </w:r>
      <w:proofErr w:type="spellEnd"/>
      <w:r w:rsidRPr="002803FB">
        <w:rPr>
          <w:rFonts w:eastAsia="Times New Roman" w:cs="Times New Roman"/>
        </w:rPr>
        <w:t xml:space="preserve">. ... канд. юрид. наук. Саратов. 2005. 173 с. </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Хамизова</w:t>
      </w:r>
      <w:proofErr w:type="spellEnd"/>
      <w:r w:rsidRPr="002803FB">
        <w:rPr>
          <w:rFonts w:eastAsia="Times New Roman" w:cs="Times New Roman"/>
        </w:rPr>
        <w:t xml:space="preserve"> Е.М. Институт судебных расходов в российском гражданском судопроизводстве: Учебное пособие / Под ред. О.В. </w:t>
      </w:r>
      <w:proofErr w:type="spellStart"/>
      <w:r w:rsidRPr="002803FB">
        <w:rPr>
          <w:rFonts w:eastAsia="Times New Roman" w:cs="Times New Roman"/>
        </w:rPr>
        <w:t>Исаенковой</w:t>
      </w:r>
      <w:proofErr w:type="spellEnd"/>
      <w:r w:rsidRPr="002803FB">
        <w:rPr>
          <w:rFonts w:eastAsia="Times New Roman" w:cs="Times New Roman"/>
        </w:rPr>
        <w:t xml:space="preserve">. Саратов, 2007.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Столяров А.Г. Судебные расходы как элемент состава гражданской процессуальной ответственности: </w:t>
      </w:r>
      <w:proofErr w:type="spellStart"/>
      <w:r w:rsidRPr="002803FB">
        <w:rPr>
          <w:rFonts w:eastAsia="Times New Roman" w:cs="Times New Roman"/>
        </w:rPr>
        <w:t>автореф</w:t>
      </w:r>
      <w:proofErr w:type="spellEnd"/>
      <w:r w:rsidRPr="002803FB">
        <w:rPr>
          <w:rFonts w:eastAsia="Times New Roman" w:cs="Times New Roman"/>
        </w:rPr>
        <w:t xml:space="preserve">. </w:t>
      </w:r>
      <w:proofErr w:type="spellStart"/>
      <w:r w:rsidRPr="002803FB">
        <w:rPr>
          <w:rFonts w:eastAsia="Times New Roman" w:cs="Times New Roman"/>
        </w:rPr>
        <w:t>дисс</w:t>
      </w:r>
      <w:proofErr w:type="spellEnd"/>
      <w:r w:rsidRPr="002803FB">
        <w:rPr>
          <w:rFonts w:eastAsia="Times New Roman" w:cs="Times New Roman"/>
        </w:rPr>
        <w:t xml:space="preserve">. …канд. юрид. наук. </w:t>
      </w:r>
      <w:proofErr w:type="gramStart"/>
      <w:r w:rsidRPr="002803FB">
        <w:rPr>
          <w:rFonts w:eastAsia="Times New Roman" w:cs="Times New Roman"/>
        </w:rPr>
        <w:t>СПб.,</w:t>
      </w:r>
      <w:proofErr w:type="gramEnd"/>
      <w:r w:rsidRPr="002803FB">
        <w:rPr>
          <w:rFonts w:eastAsia="Times New Roman" w:cs="Times New Roman"/>
        </w:rPr>
        <w:t xml:space="preserve"> 2004.</w:t>
      </w:r>
    </w:p>
    <w:p w:rsidR="00896F99" w:rsidRPr="002803FB" w:rsidRDefault="00896F99" w:rsidP="00F21CAB">
      <w:pPr>
        <w:ind w:firstLine="284"/>
        <w:jc w:val="both"/>
        <w:rPr>
          <w:rFonts w:cs="Times New Roman"/>
          <w:lang w:eastAsia="en-US"/>
        </w:rPr>
      </w:pPr>
      <w:r w:rsidRPr="002803FB">
        <w:rPr>
          <w:rFonts w:cs="Times New Roman"/>
          <w:lang w:eastAsia="en-US"/>
        </w:rPr>
        <w:t>Зорин А. Победитель получает все? ВС РФ разъяснил порядок возмещения судебных издержек // ЭЖ-Юрист. 2016. № 5. С. 1, 3.</w:t>
      </w:r>
    </w:p>
    <w:p w:rsidR="00896F99" w:rsidRPr="002803FB" w:rsidRDefault="00896F99" w:rsidP="00F21CAB">
      <w:pPr>
        <w:ind w:firstLine="284"/>
        <w:jc w:val="both"/>
        <w:rPr>
          <w:rFonts w:cs="Times New Roman"/>
          <w:lang w:eastAsia="en-US"/>
        </w:rPr>
      </w:pPr>
      <w:r w:rsidRPr="002803FB">
        <w:rPr>
          <w:rFonts w:cs="Times New Roman"/>
          <w:lang w:eastAsia="en-US"/>
        </w:rPr>
        <w:t xml:space="preserve">Пепеляев С., Халатов С., Иванов М., Тай Ю., Ильин А., </w:t>
      </w:r>
      <w:proofErr w:type="spellStart"/>
      <w:r w:rsidRPr="002803FB">
        <w:rPr>
          <w:rFonts w:cs="Times New Roman"/>
          <w:lang w:eastAsia="en-US"/>
        </w:rPr>
        <w:t>Корельский</w:t>
      </w:r>
      <w:proofErr w:type="spellEnd"/>
      <w:r w:rsidRPr="002803FB">
        <w:rPr>
          <w:rFonts w:cs="Times New Roman"/>
          <w:lang w:eastAsia="en-US"/>
        </w:rPr>
        <w:t xml:space="preserve"> А., </w:t>
      </w:r>
      <w:proofErr w:type="spellStart"/>
      <w:r w:rsidRPr="002803FB">
        <w:rPr>
          <w:rFonts w:cs="Times New Roman"/>
          <w:lang w:eastAsia="en-US"/>
        </w:rPr>
        <w:t>Рихтерман</w:t>
      </w:r>
      <w:proofErr w:type="spellEnd"/>
      <w:r w:rsidRPr="002803FB">
        <w:rPr>
          <w:rFonts w:cs="Times New Roman"/>
          <w:lang w:eastAsia="en-US"/>
        </w:rPr>
        <w:t xml:space="preserve"> В., </w:t>
      </w:r>
      <w:proofErr w:type="spellStart"/>
      <w:r w:rsidRPr="002803FB">
        <w:rPr>
          <w:rFonts w:cs="Times New Roman"/>
          <w:lang w:eastAsia="en-US"/>
        </w:rPr>
        <w:t>Боннер</w:t>
      </w:r>
      <w:proofErr w:type="spellEnd"/>
      <w:r w:rsidRPr="002803FB">
        <w:rPr>
          <w:rFonts w:cs="Times New Roman"/>
          <w:lang w:eastAsia="en-US"/>
        </w:rPr>
        <w:t xml:space="preserve"> А. Судебные издержки: слово Верховного Суда // Закон. 2015. № 12. С. 21–32.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Сазанова</w:t>
      </w:r>
      <w:proofErr w:type="spellEnd"/>
      <w:r w:rsidRPr="002803FB">
        <w:rPr>
          <w:rFonts w:cs="Times New Roman"/>
          <w:lang w:eastAsia="en-US"/>
        </w:rPr>
        <w:t xml:space="preserve"> И.В. Еще раз о гонораре успеха // Российский судья. 2015. № 11. С. 12–15.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Боннер</w:t>
      </w:r>
      <w:proofErr w:type="spellEnd"/>
      <w:r w:rsidRPr="002803FB">
        <w:rPr>
          <w:rFonts w:cs="Times New Roman"/>
          <w:lang w:eastAsia="en-US"/>
        </w:rPr>
        <w:t xml:space="preserve"> А., Ярков В., Тай Ю., Верещагин А., </w:t>
      </w:r>
      <w:proofErr w:type="spellStart"/>
      <w:r w:rsidRPr="002803FB">
        <w:rPr>
          <w:rFonts w:cs="Times New Roman"/>
          <w:lang w:eastAsia="en-US"/>
        </w:rPr>
        <w:t>Чернышов</w:t>
      </w:r>
      <w:proofErr w:type="spellEnd"/>
      <w:r w:rsidRPr="002803FB">
        <w:rPr>
          <w:rFonts w:cs="Times New Roman"/>
          <w:lang w:eastAsia="en-US"/>
        </w:rPr>
        <w:t xml:space="preserve"> Г., Ковалев С., Зайцев Р., </w:t>
      </w:r>
      <w:proofErr w:type="spellStart"/>
      <w:r w:rsidRPr="002803FB">
        <w:rPr>
          <w:rFonts w:cs="Times New Roman"/>
          <w:lang w:eastAsia="en-US"/>
        </w:rPr>
        <w:t>Тамаев</w:t>
      </w:r>
      <w:proofErr w:type="spellEnd"/>
      <w:r w:rsidRPr="002803FB">
        <w:rPr>
          <w:rFonts w:cs="Times New Roman"/>
          <w:lang w:eastAsia="en-US"/>
        </w:rPr>
        <w:t xml:space="preserve"> Р., </w:t>
      </w:r>
      <w:proofErr w:type="spellStart"/>
      <w:r w:rsidRPr="002803FB">
        <w:rPr>
          <w:rFonts w:cs="Times New Roman"/>
          <w:lang w:eastAsia="en-US"/>
        </w:rPr>
        <w:t>Елаев</w:t>
      </w:r>
      <w:proofErr w:type="spellEnd"/>
      <w:r w:rsidRPr="002803FB">
        <w:rPr>
          <w:rFonts w:cs="Times New Roman"/>
          <w:lang w:eastAsia="en-US"/>
        </w:rPr>
        <w:t xml:space="preserve"> А., Петрищев В., Кузнецов А., </w:t>
      </w:r>
      <w:proofErr w:type="spellStart"/>
      <w:r w:rsidRPr="002803FB">
        <w:rPr>
          <w:rFonts w:cs="Times New Roman"/>
          <w:lang w:eastAsia="en-US"/>
        </w:rPr>
        <w:t>Тараданов</w:t>
      </w:r>
      <w:proofErr w:type="spellEnd"/>
      <w:r w:rsidRPr="002803FB">
        <w:rPr>
          <w:rFonts w:cs="Times New Roman"/>
          <w:lang w:eastAsia="en-US"/>
        </w:rPr>
        <w:t xml:space="preserve"> Р. Новая жизнь гонорара успеха? // Закон. 2015. № 3. С. 17–34.</w:t>
      </w:r>
    </w:p>
    <w:p w:rsidR="00896F99" w:rsidRPr="002803FB" w:rsidRDefault="00896F99" w:rsidP="00F21CAB">
      <w:pPr>
        <w:ind w:firstLine="284"/>
        <w:jc w:val="both"/>
        <w:rPr>
          <w:rFonts w:cs="Times New Roman"/>
          <w:lang w:eastAsia="en-US"/>
        </w:rPr>
      </w:pPr>
      <w:r w:rsidRPr="002803FB">
        <w:rPr>
          <w:rFonts w:cs="Times New Roman"/>
          <w:lang w:eastAsia="en-US"/>
        </w:rPr>
        <w:t>Гречаниченко А.В. Некоторые вопросы взыскания судебных издержек на оплату услуг представителя // Арбитражный и гражданский процесс. 2015. № 6. С. 19–22.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Бортникова</w:t>
      </w:r>
      <w:proofErr w:type="spellEnd"/>
      <w:r w:rsidRPr="002803FB">
        <w:rPr>
          <w:rFonts w:cs="Times New Roman"/>
          <w:lang w:eastAsia="en-US"/>
        </w:rPr>
        <w:t xml:space="preserve"> Н.А. Судебные расходы по гражданским делам // Арбитражный и гражданский процесс. 2015. № 5. С. 8–13; № 7. С. 13–18.</w:t>
      </w:r>
    </w:p>
    <w:p w:rsidR="00896F99" w:rsidRPr="002803FB" w:rsidRDefault="00896F99" w:rsidP="00F21CAB">
      <w:pPr>
        <w:ind w:firstLine="284"/>
        <w:jc w:val="both"/>
        <w:rPr>
          <w:rFonts w:cs="Times New Roman"/>
          <w:lang w:eastAsia="en-US"/>
        </w:rPr>
      </w:pPr>
      <w:r w:rsidRPr="002803FB">
        <w:rPr>
          <w:rFonts w:cs="Times New Roman"/>
          <w:lang w:eastAsia="en-US"/>
        </w:rPr>
        <w:t xml:space="preserve">Груздев В.В. </w:t>
      </w:r>
      <w:hyperlink r:id="rId20" w:history="1">
        <w:r w:rsidRPr="002803FB">
          <w:rPr>
            <w:rFonts w:eastAsia="Times New Roman" w:cs="Times New Roman"/>
          </w:rPr>
          <w:t>Правовая природа</w:t>
        </w:r>
      </w:hyperlink>
      <w:r w:rsidRPr="002803FB">
        <w:rPr>
          <w:rFonts w:eastAsia="Times New Roman" w:cs="Times New Roman"/>
        </w:rPr>
        <w:t xml:space="preserve"> </w:t>
      </w:r>
      <w:r w:rsidRPr="002803FB">
        <w:rPr>
          <w:rFonts w:cs="Times New Roman"/>
          <w:lang w:eastAsia="en-US"/>
        </w:rPr>
        <w:t>«процессуальных убытков» // Вестник арбитражной практики. 2013. № 3. С. 34–40.</w:t>
      </w:r>
    </w:p>
    <w:p w:rsidR="00896F99" w:rsidRPr="002803FB" w:rsidRDefault="00896F99" w:rsidP="00F21CAB">
      <w:pPr>
        <w:ind w:firstLine="284"/>
        <w:jc w:val="both"/>
        <w:rPr>
          <w:rFonts w:cs="Times New Roman"/>
          <w:lang w:eastAsia="en-US"/>
        </w:rPr>
      </w:pPr>
      <w:r w:rsidRPr="002803FB">
        <w:rPr>
          <w:rFonts w:cs="Times New Roman"/>
          <w:lang w:eastAsia="en-US"/>
        </w:rPr>
        <w:t>Троицкий А.А. Актуальные проблемы доплаты государственной пошлины в случае увеличения истцом размера исковых требований // Арбитражный и гражданский процесс. 2015. № 3. С. 20–24.</w:t>
      </w:r>
    </w:p>
    <w:p w:rsidR="00896F99" w:rsidRPr="002803FB" w:rsidRDefault="00896F99" w:rsidP="00F21CAB">
      <w:pPr>
        <w:ind w:firstLine="284"/>
        <w:jc w:val="both"/>
        <w:rPr>
          <w:rFonts w:eastAsia="Times New Roman" w:cs="Times New Roman"/>
        </w:rPr>
      </w:pPr>
      <w:r w:rsidRPr="002803FB">
        <w:rPr>
          <w:rFonts w:eastAsia="Times New Roman" w:cs="Times New Roman"/>
        </w:rPr>
        <w:t>Гаршин В. Необходимо унифицировать порядок и размеры возмещения процессуальных издержек // Российская юстиция. 2003. № 8. С. 32–33.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Диордиева</w:t>
      </w:r>
      <w:proofErr w:type="spellEnd"/>
      <w:r w:rsidRPr="002803FB">
        <w:rPr>
          <w:rFonts w:eastAsia="Times New Roman" w:cs="Times New Roman"/>
        </w:rPr>
        <w:t>, О.Н. Судебные расходы как превентивные меры // Российский судья. 2004. № 3. С. 39–43.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lastRenderedPageBreak/>
        <w:t>Журушкина</w:t>
      </w:r>
      <w:proofErr w:type="spellEnd"/>
      <w:r w:rsidRPr="002803FB">
        <w:rPr>
          <w:rFonts w:eastAsia="Times New Roman" w:cs="Times New Roman"/>
        </w:rPr>
        <w:t xml:space="preserve"> А.В. Уплата государственной пошлины как условие реализации права на судебную защиту // Российское правосудие. 2011. № 9 (65). С. 21–30.</w:t>
      </w:r>
    </w:p>
    <w:p w:rsidR="00896F99" w:rsidRPr="002803FB" w:rsidRDefault="00896F99" w:rsidP="00F21CAB">
      <w:pPr>
        <w:ind w:firstLine="284"/>
        <w:jc w:val="both"/>
        <w:rPr>
          <w:rFonts w:eastAsia="Times New Roman" w:cs="Times New Roman"/>
        </w:rPr>
      </w:pPr>
      <w:r w:rsidRPr="002803FB">
        <w:rPr>
          <w:rFonts w:eastAsia="Times New Roman" w:cs="Times New Roman"/>
        </w:rPr>
        <w:t>Ильин А.В. Право третьих лиц, не заявляющих самостоятельных требований относительно предмета спора, на возмещение судебных расходов // Арбитражный и гражданский процесс. 2012. № 1. С. 22–26.</w:t>
      </w:r>
    </w:p>
    <w:p w:rsidR="00896F99" w:rsidRPr="002803FB" w:rsidRDefault="00896F99" w:rsidP="00F21CAB">
      <w:pPr>
        <w:ind w:firstLine="284"/>
        <w:jc w:val="both"/>
        <w:rPr>
          <w:rFonts w:eastAsia="Times New Roman" w:cs="Times New Roman"/>
        </w:rPr>
      </w:pPr>
      <w:r w:rsidRPr="002803FB">
        <w:rPr>
          <w:rFonts w:eastAsia="Times New Roman" w:cs="Times New Roman"/>
        </w:rPr>
        <w:t>Ильин А. В. К вопросу о дискретном характере права на возмещение судебных расходов // Российский юридический журнал. 2011. № 2 (март–апрель). С. 185–190.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Нестеровский</w:t>
      </w:r>
      <w:proofErr w:type="spellEnd"/>
      <w:r w:rsidRPr="002803FB">
        <w:rPr>
          <w:rFonts w:eastAsia="Times New Roman" w:cs="Times New Roman"/>
        </w:rPr>
        <w:t xml:space="preserve"> И.О. Оплата услуг представителя в гражданском и арбитражном процессах (критерий разумных пределов) // Право и политика. 2009. № 2. С. 370–374.</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Петрачков С.С. Судебные расходы на оплату услуг представителя в арбитражном процессе: </w:t>
      </w:r>
      <w:proofErr w:type="spellStart"/>
      <w:r w:rsidRPr="002803FB">
        <w:rPr>
          <w:rFonts w:eastAsia="Times New Roman" w:cs="Times New Roman"/>
        </w:rPr>
        <w:t>автореф</w:t>
      </w:r>
      <w:proofErr w:type="spellEnd"/>
      <w:r w:rsidRPr="002803FB">
        <w:rPr>
          <w:rFonts w:eastAsia="Times New Roman" w:cs="Times New Roman"/>
        </w:rPr>
        <w:t xml:space="preserve">. </w:t>
      </w:r>
      <w:proofErr w:type="spellStart"/>
      <w:r w:rsidRPr="002803FB">
        <w:rPr>
          <w:rFonts w:eastAsia="Times New Roman" w:cs="Times New Roman"/>
        </w:rPr>
        <w:t>дис</w:t>
      </w:r>
      <w:proofErr w:type="spellEnd"/>
      <w:r w:rsidRPr="002803FB">
        <w:rPr>
          <w:rFonts w:eastAsia="Times New Roman" w:cs="Times New Roman"/>
        </w:rPr>
        <w:t xml:space="preserve">. ... канд. юрид. наук. М. 2012. – 26 с. </w:t>
      </w:r>
    </w:p>
    <w:p w:rsidR="00896F99" w:rsidRPr="002803FB" w:rsidRDefault="00896F99" w:rsidP="00F21CAB">
      <w:pPr>
        <w:ind w:firstLine="284"/>
        <w:jc w:val="both"/>
        <w:rPr>
          <w:rFonts w:eastAsia="Times New Roman" w:cs="Times New Roman"/>
        </w:rPr>
      </w:pPr>
      <w:r w:rsidRPr="002803FB">
        <w:rPr>
          <w:rFonts w:eastAsia="Times New Roman" w:cs="Times New Roman"/>
        </w:rPr>
        <w:t>Приходько И. Государственная пошлина по судебным делам. Спорные вопросы // Хозяйство и право. 2005. № 8. С.  76–93.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Резепов</w:t>
      </w:r>
      <w:proofErr w:type="spellEnd"/>
      <w:r w:rsidRPr="002803FB">
        <w:rPr>
          <w:rFonts w:eastAsia="Times New Roman" w:cs="Times New Roman"/>
        </w:rPr>
        <w:t xml:space="preserve"> И.Ш. Судебные расходы третьего лица // Законодательство. 2011. № 8. С. 74–78.</w:t>
      </w:r>
    </w:p>
    <w:p w:rsidR="00896F99" w:rsidRPr="002803FB" w:rsidRDefault="00896F99" w:rsidP="00F21CAB">
      <w:pPr>
        <w:ind w:firstLine="284"/>
        <w:jc w:val="both"/>
        <w:rPr>
          <w:rFonts w:eastAsia="Times New Roman" w:cs="Times New Roman"/>
        </w:rPr>
      </w:pPr>
      <w:r w:rsidRPr="002803FB">
        <w:rPr>
          <w:rFonts w:eastAsia="Times New Roman" w:cs="Times New Roman"/>
        </w:rPr>
        <w:t>Романова А. В. Применение категории разумности при решении вопроса о возмещении расходов на оплату услуг представителя // Российская юстиция. 2008. № 4. С. 51–54.</w:t>
      </w:r>
    </w:p>
    <w:p w:rsidR="00896F99" w:rsidRPr="002803FB" w:rsidRDefault="00896F99" w:rsidP="00F21CAB">
      <w:pPr>
        <w:ind w:firstLine="284"/>
        <w:jc w:val="both"/>
        <w:rPr>
          <w:rFonts w:eastAsia="Times New Roman" w:cs="Times New Roman"/>
        </w:rPr>
      </w:pPr>
      <w:r w:rsidRPr="002803FB">
        <w:rPr>
          <w:rFonts w:eastAsia="Times New Roman" w:cs="Times New Roman"/>
        </w:rPr>
        <w:t>Тарасов И.Н. Категория «судебные издержки» в гражданском процессуальном праве // Арбитражный и гражданский процесс. 2013. № 8. С. 9–12.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Тютюнников</w:t>
      </w:r>
      <w:proofErr w:type="spellEnd"/>
      <w:r w:rsidRPr="002803FB">
        <w:rPr>
          <w:rFonts w:eastAsia="Times New Roman" w:cs="Times New Roman"/>
        </w:rPr>
        <w:t xml:space="preserve"> А. Категория «разумности» при возмещении расходов на оплату услуг представителей в арбитражном и гражданском процессе // Арбитражный и гражданский процесс. 2009. № 7. С. 16–22.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Шакарян</w:t>
      </w:r>
      <w:proofErr w:type="spellEnd"/>
      <w:r w:rsidRPr="002803FB">
        <w:rPr>
          <w:rFonts w:eastAsia="Times New Roman" w:cs="Times New Roman"/>
        </w:rPr>
        <w:t xml:space="preserve"> М. Взыскание пошлины с надзорных жалоб по гражданским делам // Российская  юстиция. 1998. № 11. С. 19–20.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Шанькин</w:t>
      </w:r>
      <w:proofErr w:type="spellEnd"/>
      <w:r w:rsidRPr="002803FB">
        <w:rPr>
          <w:rFonts w:eastAsia="Times New Roman" w:cs="Times New Roman"/>
        </w:rPr>
        <w:t xml:space="preserve"> Д.А. Критерии отнесения расходов по делу к категории судебных издержек // Арбитражный и гражданский процесс. 2014. № 2. С. 10–14.</w:t>
      </w:r>
    </w:p>
    <w:p w:rsidR="00896F99" w:rsidRPr="002803FB" w:rsidRDefault="00896F99" w:rsidP="00F21CAB">
      <w:pPr>
        <w:ind w:firstLine="284"/>
        <w:jc w:val="center"/>
        <w:rPr>
          <w:rFonts w:eastAsia="Times New Roman" w:cs="Times New Roman"/>
          <w:b/>
        </w:rPr>
      </w:pPr>
    </w:p>
    <w:p w:rsidR="00896F99" w:rsidRPr="002803FB" w:rsidRDefault="00896F99" w:rsidP="00474493">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ГПК РФ (с изм. и доп.) </w:t>
      </w:r>
      <w:proofErr w:type="gramStart"/>
      <w:r w:rsidRPr="002803FB">
        <w:rPr>
          <w:rFonts w:eastAsia="Times New Roman" w:cs="Times New Roman"/>
        </w:rPr>
        <w:t>–  ч.</w:t>
      </w:r>
      <w:proofErr w:type="gramEnd"/>
      <w:r w:rsidRPr="002803FB">
        <w:rPr>
          <w:rFonts w:eastAsia="Times New Roman" w:cs="Times New Roman"/>
        </w:rPr>
        <w:t xml:space="preserve"> 3 ст. 45, ч. 2 ст. 46, ч. 3 ст. 70, ч. 3 ст. 74, ч. 2 ст. 85, глава 7, ч. 2 ст. 120, п. 3 ч. 1 ст. 201, ч. 2 ст. 314, ч. 2 ст. 319, ч. 4 ст. 329.</w:t>
      </w:r>
    </w:p>
    <w:p w:rsidR="00896F99" w:rsidRPr="002803FB" w:rsidRDefault="00896F99" w:rsidP="00F21CAB">
      <w:pPr>
        <w:ind w:firstLine="284"/>
        <w:jc w:val="both"/>
        <w:rPr>
          <w:rFonts w:eastAsia="Times New Roman" w:cs="Times New Roman"/>
        </w:rPr>
      </w:pPr>
      <w:r w:rsidRPr="002803FB">
        <w:rPr>
          <w:rFonts w:eastAsia="Times New Roman" w:cs="Times New Roman"/>
        </w:rPr>
        <w:t>Бюджетный кодекс Российской Федерации от 31.07.1998 г. №145-ФЗ (ред. от 23.05.2016 г., с изм. от 02.06.2016 г.) (с изм. и доп., вступ. в силу с 01.06.2016</w:t>
      </w:r>
      <w:r w:rsidR="009E2E6D" w:rsidRPr="002803FB">
        <w:rPr>
          <w:rFonts w:eastAsia="Times New Roman" w:cs="Times New Roman"/>
        </w:rPr>
        <w:t xml:space="preserve"> г.</w:t>
      </w:r>
      <w:r w:rsidRPr="002803FB">
        <w:rPr>
          <w:rFonts w:eastAsia="Times New Roman" w:cs="Times New Roman"/>
        </w:rPr>
        <w:t>) – ст. ст. 50, 61.1, 61.2.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НК РФ (с изм. и доп.) – п. 2 ст. 8, п. 10 ст. 13, глава 25.3.  </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г. № 188-ФЗ (ред. от 05.04.2016 г.) «О мировых судьях в Российской Федерации» – ст. 10.</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21.07.1997 г. № 118-ФЗ (ред. от 30.12.2015 г.) «О судебных приставах» – ст. 22.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31.05.2002 г. № 63-ФЗ (ред. от 02.06.2016 г.) «Об адвокатской деятельности и адвокатуре в Российской Федерации» – п. 9 ст. 25. </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21.11.2011 г. № 324-ФЗ (ред. от 28.11.2015 г.) «О бесплатной юридической помощи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Определение Конституционного Суда РФ от 13 июня 2006 г. № 272-О.</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Конституционного Суда РФ от 23 января 2007 г. № 1-П.</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21.01.2016 г. № 1 «О некоторых вопросах применения законодательства о возмещении издержек, связанных с рассмотрением дела».</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20.12.1994 г. № 10 (ред. от 06.02.2007 г.) «Некоторые вопросы применения законодательства о компенсации морального вреда» (пункт 10).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24.02.2005 г. № 3 «О судебной практике по делам о защите чести и достоинства граждан, а также деловой репутации граждан и юридических лиц» (пункт 15).</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16.11.2006 г. № 52 (ред. от 28.09.2010 г.) «О применении судами законодательства, регулирующего материальную ответственность работников за ущерб, причиненный работодателю» (пункт 2).</w:t>
      </w:r>
    </w:p>
    <w:p w:rsidR="00896F99" w:rsidRPr="002803FB" w:rsidRDefault="00896F99" w:rsidP="00F21CAB">
      <w:pPr>
        <w:ind w:firstLine="284"/>
        <w:jc w:val="both"/>
        <w:rPr>
          <w:rFonts w:eastAsia="Times New Roman" w:cs="Times New Roman"/>
        </w:rPr>
      </w:pPr>
      <w:r w:rsidRPr="002803FB">
        <w:rPr>
          <w:rFonts w:eastAsia="Times New Roman" w:cs="Times New Roman"/>
        </w:rPr>
        <w:t>Указ Президента РФ от 18.07.2005 г. № 813 (ред. от 17.03.2016 г.) «О порядке и условиях командирования федеральных государственных гражданских служащих».</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Правительства РФ от 01.12.2012 г. № 1240 (ред. от 07.03.2016 г., с изм. от 13.04.2016 г.)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Правительства РФ от 23.07.2005 г. № 445 (ред. от 25.05.2012 г.) «О порядке оказания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 Постановление Правительства РФ от 14.07.2008 г. № 516 (ред. от 07.03.2016 г.) «О размерах компенсации расходов, понесенных понятым в связи с исполнением обязанностей понятого при совершении исполнительных действий и (или) применении мер принудительного исполнения судебных актов, актов других органов и должностных лиц».</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Правительства РФ от 13.10.2008 г. № 749 (ред. от 29.07.2015 г.)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7.</w:t>
      </w:r>
    </w:p>
    <w:p w:rsidR="00896F99" w:rsidRPr="002803FB" w:rsidRDefault="00896F99" w:rsidP="00F21CAB">
      <w:pPr>
        <w:ind w:firstLine="284"/>
        <w:jc w:val="both"/>
        <w:rPr>
          <w:rFonts w:eastAsia="Times New Roman" w:cs="Times New Roman"/>
          <w:b/>
        </w:rPr>
      </w:pPr>
    </w:p>
    <w:p w:rsidR="00896F99" w:rsidRPr="002803FB" w:rsidRDefault="00896F99" w:rsidP="00474493">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Определите цену иска и размер подлежащей уплате государственной пошлины: </w:t>
      </w:r>
    </w:p>
    <w:p w:rsidR="00896F99" w:rsidRPr="002803FB" w:rsidRDefault="00896F99" w:rsidP="0015167F">
      <w:pPr>
        <w:pStyle w:val="a4"/>
        <w:numPr>
          <w:ilvl w:val="1"/>
          <w:numId w:val="24"/>
        </w:numPr>
        <w:ind w:left="0" w:firstLine="284"/>
        <w:jc w:val="both"/>
      </w:pPr>
      <w:r w:rsidRPr="002803FB">
        <w:t>иск о взыскании 10 000 000 руб.;</w:t>
      </w:r>
    </w:p>
    <w:p w:rsidR="00896F99" w:rsidRPr="002803FB" w:rsidRDefault="00896F99" w:rsidP="0015167F">
      <w:pPr>
        <w:pStyle w:val="a4"/>
        <w:numPr>
          <w:ilvl w:val="1"/>
          <w:numId w:val="24"/>
        </w:numPr>
        <w:ind w:left="0" w:firstLine="284"/>
        <w:jc w:val="both"/>
      </w:pPr>
      <w:r w:rsidRPr="002803FB">
        <w:t xml:space="preserve">иск о взыскании 3 000 руб. ежемесячно в возмещение вреда, причиненного увечьем; </w:t>
      </w:r>
    </w:p>
    <w:p w:rsidR="00896F99" w:rsidRPr="002803FB" w:rsidRDefault="00896F99" w:rsidP="0015167F">
      <w:pPr>
        <w:pStyle w:val="a4"/>
        <w:numPr>
          <w:ilvl w:val="1"/>
          <w:numId w:val="24"/>
        </w:numPr>
        <w:ind w:left="0" w:firstLine="284"/>
        <w:jc w:val="both"/>
      </w:pPr>
      <w:r w:rsidRPr="002803FB">
        <w:t>иск о взыскании алиментов на содержание несовершеннолетнего ребенка (среднемесячная зарплата истца – 16 000 руб., ответчика – 20 000 руб.);</w:t>
      </w:r>
    </w:p>
    <w:p w:rsidR="00896F99" w:rsidRPr="002803FB" w:rsidRDefault="00896F99" w:rsidP="0015167F">
      <w:pPr>
        <w:pStyle w:val="a4"/>
        <w:numPr>
          <w:ilvl w:val="1"/>
          <w:numId w:val="24"/>
        </w:numPr>
        <w:ind w:left="0" w:firstLine="284"/>
        <w:jc w:val="both"/>
      </w:pPr>
      <w:r w:rsidRPr="002803FB">
        <w:t xml:space="preserve">иск комиссии по делам несовершеннолетних о лишении родительских прав супругов </w:t>
      </w:r>
      <w:proofErr w:type="spellStart"/>
      <w:r w:rsidRPr="002803FB">
        <w:t>Ратниковых</w:t>
      </w:r>
      <w:proofErr w:type="spellEnd"/>
      <w:r w:rsidRPr="002803FB">
        <w:t xml:space="preserve"> в отношении ребенка; </w:t>
      </w:r>
    </w:p>
    <w:p w:rsidR="00896F99" w:rsidRPr="002803FB" w:rsidRDefault="00896F99" w:rsidP="0015167F">
      <w:pPr>
        <w:pStyle w:val="a4"/>
        <w:numPr>
          <w:ilvl w:val="1"/>
          <w:numId w:val="24"/>
        </w:numPr>
        <w:ind w:left="0" w:firstLine="284"/>
        <w:jc w:val="both"/>
      </w:pPr>
      <w:r w:rsidRPr="002803FB">
        <w:t>иск об освобождении от ареста автомобиля ВАЗ (стоимостью 120 000 руб.).</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Используя определенный размер госпошлины из задачи № 1, определите порядок распределения расходов по оплате госпошлины между сторонами в зависимости от исхода дела? (дополнительно рассмотреть все варианты: когда истец освобожден от уплаты, когда ответчик освобожден, когда обе стороны освобождены):</w:t>
      </w:r>
    </w:p>
    <w:p w:rsidR="00896F99" w:rsidRPr="002803FB" w:rsidRDefault="00896F99" w:rsidP="0015167F">
      <w:pPr>
        <w:pStyle w:val="a4"/>
        <w:numPr>
          <w:ilvl w:val="0"/>
          <w:numId w:val="39"/>
        </w:numPr>
        <w:ind w:left="0" w:firstLine="284"/>
        <w:jc w:val="both"/>
      </w:pPr>
      <w:r w:rsidRPr="002803FB">
        <w:t>иск о взыскании 10 000 000 руб. удовлетворен полностью;</w:t>
      </w:r>
    </w:p>
    <w:p w:rsidR="00896F99" w:rsidRPr="002803FB" w:rsidRDefault="00896F99" w:rsidP="0015167F">
      <w:pPr>
        <w:pStyle w:val="a4"/>
        <w:numPr>
          <w:ilvl w:val="0"/>
          <w:numId w:val="39"/>
        </w:numPr>
        <w:ind w:left="0" w:firstLine="284"/>
        <w:jc w:val="both"/>
      </w:pPr>
      <w:r w:rsidRPr="002803FB">
        <w:t xml:space="preserve">иск о взыскании 3 000 руб. ежемесячно в возмещение вреда, причиненного увечьем, если суд присудил взыскивать по 1 000 руб. ежемесячно; </w:t>
      </w:r>
    </w:p>
    <w:p w:rsidR="00896F99" w:rsidRPr="002803FB" w:rsidRDefault="00896F99" w:rsidP="0015167F">
      <w:pPr>
        <w:pStyle w:val="a4"/>
        <w:numPr>
          <w:ilvl w:val="0"/>
          <w:numId w:val="39"/>
        </w:numPr>
        <w:ind w:left="0" w:firstLine="284"/>
        <w:jc w:val="both"/>
      </w:pPr>
      <w:r w:rsidRPr="002803FB">
        <w:t>иск о взыскании алиментов на содержание несовершеннолетнего ребенка удовлетворен;</w:t>
      </w:r>
    </w:p>
    <w:p w:rsidR="00896F99" w:rsidRPr="002803FB" w:rsidRDefault="00896F99" w:rsidP="0015167F">
      <w:pPr>
        <w:pStyle w:val="a4"/>
        <w:numPr>
          <w:ilvl w:val="0"/>
          <w:numId w:val="39"/>
        </w:numPr>
        <w:ind w:left="0" w:firstLine="284"/>
        <w:jc w:val="both"/>
      </w:pPr>
      <w:r w:rsidRPr="002803FB">
        <w:t xml:space="preserve">иск комиссии по делам несовершеннолетних о лишении родительских прав супругов </w:t>
      </w:r>
      <w:proofErr w:type="spellStart"/>
      <w:r w:rsidRPr="002803FB">
        <w:t>Ратниковых</w:t>
      </w:r>
      <w:proofErr w:type="spellEnd"/>
      <w:r w:rsidRPr="002803FB">
        <w:t xml:space="preserve"> в отношении ребенка удовлетворен; </w:t>
      </w:r>
    </w:p>
    <w:p w:rsidR="00896F99" w:rsidRPr="002803FB" w:rsidRDefault="00896F99" w:rsidP="0015167F">
      <w:pPr>
        <w:pStyle w:val="a4"/>
        <w:numPr>
          <w:ilvl w:val="0"/>
          <w:numId w:val="39"/>
        </w:numPr>
        <w:ind w:left="0" w:firstLine="284"/>
        <w:jc w:val="both"/>
      </w:pPr>
      <w:r w:rsidRPr="002803FB">
        <w:t>суд отказал в удовлетворении иска об освобождении от ареста автомобиля ВАЗ.</w:t>
      </w:r>
    </w:p>
    <w:p w:rsidR="00896F99" w:rsidRPr="002803FB" w:rsidRDefault="00896F99" w:rsidP="00CF07FE">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lastRenderedPageBreak/>
        <w:t xml:space="preserve">Задача 3 </w:t>
      </w:r>
    </w:p>
    <w:p w:rsidR="00896F99" w:rsidRPr="002803FB" w:rsidRDefault="00896F99" w:rsidP="00F21CAB">
      <w:pPr>
        <w:ind w:firstLine="284"/>
        <w:jc w:val="both"/>
        <w:rPr>
          <w:rFonts w:eastAsia="Times New Roman" w:cs="Times New Roman"/>
        </w:rPr>
      </w:pPr>
      <w:r w:rsidRPr="002803FB">
        <w:rPr>
          <w:rFonts w:eastAsia="Times New Roman" w:cs="Times New Roman"/>
        </w:rPr>
        <w:t>Сутягин при подаче искового заявления о компенсации морального вреда уплатил госпошлину в размере, предусмотренном для заявлений неимущественного характера. Судья на основании ч. 1 ст. 136 ГПК РФ вынес определение об оставлении искового заявления без движения, обязав истца доплатить госпошлину, исходя из суммы компенсации морального вреда. При этом судья сослался на то, что, хотя законом моральный вред признается вредом неимущественным, но поскольку истец требует компенсации в денежной форме, госпошлина должна взиматься, как с исковых заявлений имущественного характера.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 определяется размер госпошлины по искам о компенсации морального вреда? 2) Оцените доводы судьи с точки зрения соответствующих разъяснений Пленума ВС РФ от 20.12.1994 г. № 10 (ред. от 06.02.2007 г.) «Некоторые вопросы применения законодательства о компенсации морального вреда». </w:t>
      </w:r>
    </w:p>
    <w:p w:rsidR="00896F99" w:rsidRPr="002803FB" w:rsidRDefault="00896F99"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4 </w:t>
      </w:r>
    </w:p>
    <w:p w:rsidR="00896F99" w:rsidRPr="002803FB" w:rsidRDefault="00896F99" w:rsidP="00F21CAB">
      <w:pPr>
        <w:ind w:firstLine="284"/>
        <w:jc w:val="both"/>
        <w:rPr>
          <w:rFonts w:eastAsia="Times New Roman" w:cs="Times New Roman"/>
        </w:rPr>
      </w:pPr>
      <w:r w:rsidRPr="002803FB">
        <w:rPr>
          <w:rFonts w:eastAsia="Times New Roman" w:cs="Times New Roman"/>
        </w:rPr>
        <w:t>Судья вынес определение об оставлении искового заявления без движения на том основании, что истец  (организация) оплатил госпошлину наличными деньгами в отделение Сбербанка РФ, а не путем перечисления суммы пошлины со своего расчетного счета в банке. Кроме того, судья указал, что в качестве доказательства уплаты госпошлины истцом представлена заверенная ксерокопия квитанции, а не подлинник документа.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Каков порядок и сроки уплаты госпошлины? 2) Какими документами должен подтверждаться факт уплаты госпошлины? 3) Дайте юридическую оценку доводам суда. 4) Каковы последствия ненадлежащего исполнения истцом обязанности по уплате госпошлины (неуплата, недоплата, представление </w:t>
      </w:r>
      <w:proofErr w:type="spellStart"/>
      <w:r w:rsidRPr="002803FB">
        <w:rPr>
          <w:rFonts w:eastAsia="Times New Roman" w:cs="Times New Roman"/>
        </w:rPr>
        <w:t>ненадлежаще</w:t>
      </w:r>
      <w:proofErr w:type="spellEnd"/>
      <w:r w:rsidRPr="002803FB">
        <w:rPr>
          <w:rFonts w:eastAsia="Times New Roman" w:cs="Times New Roman"/>
        </w:rPr>
        <w:t xml:space="preserve"> оформленных документов)?</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Определите, в каких из нижеперечисленных случаев истец имеет право на возврат госпошлины: </w:t>
      </w:r>
    </w:p>
    <w:p w:rsidR="00896F99" w:rsidRPr="002803FB" w:rsidRDefault="00896F99" w:rsidP="0015167F">
      <w:pPr>
        <w:pStyle w:val="a4"/>
        <w:numPr>
          <w:ilvl w:val="1"/>
          <w:numId w:val="38"/>
        </w:numPr>
        <w:ind w:left="0" w:firstLine="284"/>
        <w:jc w:val="both"/>
      </w:pPr>
      <w:r w:rsidRPr="002803FB">
        <w:t xml:space="preserve">истец заплатил больший размер госпошлины из-за арифметической ошибки; </w:t>
      </w:r>
    </w:p>
    <w:p w:rsidR="00896F99" w:rsidRPr="002803FB" w:rsidRDefault="00896F99" w:rsidP="0015167F">
      <w:pPr>
        <w:pStyle w:val="a4"/>
        <w:numPr>
          <w:ilvl w:val="1"/>
          <w:numId w:val="38"/>
        </w:numPr>
        <w:ind w:left="0" w:firstLine="284"/>
        <w:jc w:val="both"/>
      </w:pPr>
      <w:r w:rsidRPr="002803FB">
        <w:t xml:space="preserve">суд возвратил исковое заявление в порядке ст. 136 ГПК РФ, которое было истцом оплачено государственной пошлиной; </w:t>
      </w:r>
    </w:p>
    <w:p w:rsidR="00896F99" w:rsidRPr="002803FB" w:rsidRDefault="00896F99" w:rsidP="0015167F">
      <w:pPr>
        <w:pStyle w:val="a4"/>
        <w:numPr>
          <w:ilvl w:val="1"/>
          <w:numId w:val="38"/>
        </w:numPr>
        <w:ind w:left="0" w:firstLine="284"/>
        <w:jc w:val="both"/>
      </w:pPr>
      <w:r w:rsidRPr="002803FB">
        <w:t xml:space="preserve">истец подал заявление в суд о возвращении ему искового заявления до возбуждения судом гражданского дела; </w:t>
      </w:r>
    </w:p>
    <w:p w:rsidR="00896F99" w:rsidRPr="002803FB" w:rsidRDefault="00896F99" w:rsidP="0015167F">
      <w:pPr>
        <w:pStyle w:val="a4"/>
        <w:numPr>
          <w:ilvl w:val="1"/>
          <w:numId w:val="38"/>
        </w:numPr>
        <w:ind w:left="0" w:firstLine="284"/>
        <w:jc w:val="both"/>
      </w:pPr>
      <w:r w:rsidRPr="002803FB">
        <w:t xml:space="preserve">суд отказал истцу в удовлетворении иска; </w:t>
      </w:r>
    </w:p>
    <w:p w:rsidR="00896F99" w:rsidRPr="002803FB" w:rsidRDefault="00896F99" w:rsidP="0015167F">
      <w:pPr>
        <w:pStyle w:val="a4"/>
        <w:numPr>
          <w:ilvl w:val="1"/>
          <w:numId w:val="38"/>
        </w:numPr>
        <w:ind w:left="0" w:firstLine="284"/>
        <w:jc w:val="both"/>
      </w:pPr>
      <w:r w:rsidRPr="002803FB">
        <w:t xml:space="preserve">суд прекратил производство по делу ввиду заключения сторонами мирового соглашения; </w:t>
      </w:r>
    </w:p>
    <w:p w:rsidR="00896F99" w:rsidRPr="002803FB" w:rsidRDefault="00896F99" w:rsidP="0015167F">
      <w:pPr>
        <w:pStyle w:val="a4"/>
        <w:numPr>
          <w:ilvl w:val="1"/>
          <w:numId w:val="38"/>
        </w:numPr>
        <w:ind w:left="0" w:firstLine="284"/>
        <w:jc w:val="both"/>
      </w:pPr>
      <w:r w:rsidRPr="002803FB">
        <w:t>суд оставил исковое заявление без рассмотрения по предусмотренному в законе основанию.</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Каким законом регламентируется возврат госпошлины? 2) Каков порядок и сроки возврата госпошлины?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6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На возмещение каких расходов имеют право свидетель, эксперт, специалист и переводчик: </w:t>
      </w:r>
    </w:p>
    <w:p w:rsidR="00896F99" w:rsidRPr="002803FB" w:rsidRDefault="00896F99" w:rsidP="0015167F">
      <w:pPr>
        <w:pStyle w:val="a4"/>
        <w:numPr>
          <w:ilvl w:val="0"/>
          <w:numId w:val="40"/>
        </w:numPr>
        <w:ind w:left="0" w:firstLine="284"/>
        <w:jc w:val="both"/>
      </w:pPr>
      <w:r w:rsidRPr="002803FB">
        <w:t xml:space="preserve">связанных с проездом к месту заседания суда: автобусом, на метро, маршрутном такси, пригородных поездах, поездах дальнего следования, на судах речного и морского флотов; на самолетах; </w:t>
      </w:r>
    </w:p>
    <w:p w:rsidR="00896F99" w:rsidRPr="002803FB" w:rsidRDefault="00896F99" w:rsidP="0015167F">
      <w:pPr>
        <w:pStyle w:val="a4"/>
        <w:numPr>
          <w:ilvl w:val="0"/>
          <w:numId w:val="40"/>
        </w:numPr>
        <w:ind w:left="0" w:firstLine="284"/>
        <w:jc w:val="both"/>
      </w:pPr>
      <w:r w:rsidRPr="002803FB">
        <w:t>страховых платежей по государственному обязательному страхованию пассажиров на транспорте;</w:t>
      </w:r>
    </w:p>
    <w:p w:rsidR="00896F99" w:rsidRPr="002803FB" w:rsidRDefault="00896F99" w:rsidP="0015167F">
      <w:pPr>
        <w:pStyle w:val="a4"/>
        <w:numPr>
          <w:ilvl w:val="0"/>
          <w:numId w:val="40"/>
        </w:numPr>
        <w:ind w:left="0" w:firstLine="284"/>
        <w:jc w:val="both"/>
      </w:pPr>
      <w:r w:rsidRPr="002803FB">
        <w:t>расходов по бронированию гостиницы;</w:t>
      </w:r>
    </w:p>
    <w:p w:rsidR="00896F99" w:rsidRPr="002803FB" w:rsidRDefault="00896F99" w:rsidP="0015167F">
      <w:pPr>
        <w:pStyle w:val="a4"/>
        <w:numPr>
          <w:ilvl w:val="0"/>
          <w:numId w:val="40"/>
        </w:numPr>
        <w:ind w:left="0" w:firstLine="284"/>
        <w:jc w:val="both"/>
      </w:pPr>
      <w:r w:rsidRPr="002803FB">
        <w:lastRenderedPageBreak/>
        <w:t xml:space="preserve">расходов по проживанию в гостинице; </w:t>
      </w:r>
    </w:p>
    <w:p w:rsidR="00896F99" w:rsidRPr="002803FB" w:rsidRDefault="00896F99" w:rsidP="0015167F">
      <w:pPr>
        <w:pStyle w:val="a4"/>
        <w:numPr>
          <w:ilvl w:val="0"/>
          <w:numId w:val="40"/>
        </w:numPr>
        <w:ind w:left="0" w:firstLine="284"/>
        <w:jc w:val="both"/>
      </w:pPr>
      <w:r w:rsidRPr="002803FB">
        <w:t xml:space="preserve">расходов по найму жилого помещения на время судебного разбирательства; </w:t>
      </w:r>
    </w:p>
    <w:p w:rsidR="00896F99" w:rsidRPr="002803FB" w:rsidRDefault="00896F99" w:rsidP="0015167F">
      <w:pPr>
        <w:pStyle w:val="a4"/>
        <w:numPr>
          <w:ilvl w:val="0"/>
          <w:numId w:val="40"/>
        </w:numPr>
        <w:ind w:left="0" w:firstLine="284"/>
        <w:jc w:val="both"/>
      </w:pPr>
      <w:r w:rsidRPr="002803FB">
        <w:t xml:space="preserve">расходов на выплату суточных; </w:t>
      </w:r>
    </w:p>
    <w:p w:rsidR="00896F99" w:rsidRPr="002803FB" w:rsidRDefault="00896F99" w:rsidP="0015167F">
      <w:pPr>
        <w:pStyle w:val="a4"/>
        <w:numPr>
          <w:ilvl w:val="0"/>
          <w:numId w:val="40"/>
        </w:numPr>
        <w:ind w:left="0" w:firstLine="284"/>
        <w:jc w:val="both"/>
      </w:pPr>
      <w:r w:rsidRPr="002803FB">
        <w:t xml:space="preserve">на получение денежной компенсации за отвлечение от обычных занятий; </w:t>
      </w:r>
    </w:p>
    <w:p w:rsidR="00896F99" w:rsidRPr="002803FB" w:rsidRDefault="00896F99" w:rsidP="0015167F">
      <w:pPr>
        <w:pStyle w:val="a4"/>
        <w:numPr>
          <w:ilvl w:val="0"/>
          <w:numId w:val="40"/>
        </w:numPr>
        <w:ind w:left="0" w:firstLine="284"/>
        <w:jc w:val="both"/>
      </w:pPr>
      <w:r w:rsidRPr="002803FB">
        <w:t>на получение вознаграждения за исполнение обязанностей свидетеля, эксперта, специалиста, переводчика?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Дайте понятие судебных издержек и охарактеризуйте их структуру. 2) Если стороны отказались от предварительной оплаты экспертизы, каким образом решается вопрос о возмещении расходов на экспертизу? 3) Как определяется размер оплаты услуг адвоката? 4) Каков порядок уплаты денежных сумм, составляющих судебные издержки? 5) Предусматривает ли закон льготы по уплате судебных издержек?</w:t>
      </w:r>
    </w:p>
    <w:p w:rsidR="009E2E6D" w:rsidRPr="002803FB" w:rsidRDefault="009E2E6D"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Контрольные вопросы для коллоквиума:</w:t>
      </w:r>
    </w:p>
    <w:p w:rsidR="00896F99" w:rsidRPr="002803FB" w:rsidRDefault="00896F99" w:rsidP="0015167F">
      <w:pPr>
        <w:pStyle w:val="a4"/>
        <w:numPr>
          <w:ilvl w:val="0"/>
          <w:numId w:val="41"/>
        </w:numPr>
        <w:ind w:left="0" w:firstLine="284"/>
        <w:jc w:val="both"/>
      </w:pPr>
      <w:r w:rsidRPr="002803FB">
        <w:t>Из чего складываются судебные расходы?</w:t>
      </w:r>
    </w:p>
    <w:p w:rsidR="00896F99" w:rsidRPr="002803FB" w:rsidRDefault="00896F99" w:rsidP="0015167F">
      <w:pPr>
        <w:pStyle w:val="a4"/>
        <w:numPr>
          <w:ilvl w:val="0"/>
          <w:numId w:val="41"/>
        </w:numPr>
        <w:ind w:left="0" w:firstLine="284"/>
        <w:jc w:val="both"/>
      </w:pPr>
      <w:r w:rsidRPr="002803FB">
        <w:t>Охарактеризуйте пропорциональную государственную пошлину?</w:t>
      </w:r>
    </w:p>
    <w:p w:rsidR="00896F99" w:rsidRPr="002803FB" w:rsidRDefault="00896F99" w:rsidP="0015167F">
      <w:pPr>
        <w:pStyle w:val="a4"/>
        <w:numPr>
          <w:ilvl w:val="0"/>
          <w:numId w:val="41"/>
        </w:numPr>
        <w:ind w:left="0" w:firstLine="284"/>
        <w:jc w:val="both"/>
      </w:pPr>
      <w:r w:rsidRPr="002803FB">
        <w:t>Приведите примеры взыскания государственной пошлины в твердой денежной сумме.</w:t>
      </w:r>
    </w:p>
    <w:p w:rsidR="00896F99" w:rsidRPr="002803FB" w:rsidRDefault="00896F99" w:rsidP="0015167F">
      <w:pPr>
        <w:pStyle w:val="a4"/>
        <w:numPr>
          <w:ilvl w:val="0"/>
          <w:numId w:val="41"/>
        </w:numPr>
        <w:ind w:left="0" w:firstLine="284"/>
        <w:jc w:val="both"/>
      </w:pPr>
      <w:r w:rsidRPr="002803FB">
        <w:t>Если истец уменьшил размер исковых требований, подлежит ли возврату уплаченная им государственная пошлина?</w:t>
      </w:r>
    </w:p>
    <w:p w:rsidR="00896F99" w:rsidRPr="002803FB" w:rsidRDefault="00896F99" w:rsidP="0015167F">
      <w:pPr>
        <w:pStyle w:val="a4"/>
        <w:numPr>
          <w:ilvl w:val="0"/>
          <w:numId w:val="41"/>
        </w:numPr>
        <w:ind w:left="0" w:firstLine="284"/>
        <w:jc w:val="both"/>
      </w:pPr>
      <w:r w:rsidRPr="002803FB">
        <w:t xml:space="preserve">Относятся ли к судебным издержкам расходы по проведению выездного заседания суда, по проведению судебного заседания путем использования систем </w:t>
      </w:r>
      <w:proofErr w:type="gramStart"/>
      <w:r w:rsidRPr="002803FB">
        <w:t>видео-конференцсвязи</w:t>
      </w:r>
      <w:proofErr w:type="gramEnd"/>
      <w:r w:rsidRPr="002803FB">
        <w:t>?</w:t>
      </w:r>
    </w:p>
    <w:p w:rsidR="00896F99" w:rsidRPr="002803FB" w:rsidRDefault="00896F99" w:rsidP="0015167F">
      <w:pPr>
        <w:pStyle w:val="a4"/>
        <w:numPr>
          <w:ilvl w:val="0"/>
          <w:numId w:val="41"/>
        </w:numPr>
        <w:ind w:left="0" w:firstLine="284"/>
        <w:jc w:val="both"/>
      </w:pPr>
      <w:r w:rsidRPr="002803FB">
        <w:t>Как определяется размер государственной пошлины, если в исковом заявлении содержится несколько требований: как имущественного, так и неимущественного характера?</w:t>
      </w:r>
    </w:p>
    <w:p w:rsidR="00896F99" w:rsidRPr="002803FB" w:rsidRDefault="00896F99" w:rsidP="0015167F">
      <w:pPr>
        <w:pStyle w:val="a4"/>
        <w:numPr>
          <w:ilvl w:val="0"/>
          <w:numId w:val="41"/>
        </w:numPr>
        <w:ind w:left="0" w:firstLine="284"/>
        <w:jc w:val="both"/>
      </w:pPr>
      <w:r w:rsidRPr="002803FB">
        <w:t>Должен ли суд взыскать государственную пошлину и с кого, если истец освобожден от уплаты государственной пошлины, а суд иск удовлетворил?</w:t>
      </w:r>
    </w:p>
    <w:p w:rsidR="00896F99" w:rsidRPr="002803FB" w:rsidRDefault="00896F99" w:rsidP="0015167F">
      <w:pPr>
        <w:pStyle w:val="a4"/>
        <w:numPr>
          <w:ilvl w:val="0"/>
          <w:numId w:val="41"/>
        </w:numPr>
        <w:ind w:left="0" w:firstLine="284"/>
        <w:jc w:val="both"/>
      </w:pPr>
      <w:r w:rsidRPr="002803FB">
        <w:t>Адвокат оказывал стороне юридические услуги бесплатно. Может ли суд взыскать сумму оплаты юридической помощи?</w:t>
      </w:r>
    </w:p>
    <w:p w:rsidR="00896F99" w:rsidRPr="002803FB" w:rsidRDefault="00896F99" w:rsidP="0015167F">
      <w:pPr>
        <w:pStyle w:val="a4"/>
        <w:numPr>
          <w:ilvl w:val="0"/>
          <w:numId w:val="41"/>
        </w:numPr>
        <w:ind w:left="0" w:firstLine="284"/>
        <w:jc w:val="both"/>
      </w:pPr>
      <w:r w:rsidRPr="002803FB">
        <w:t>Допускается ли обжалование определений по вопросам, связанным с судебными расходами?</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Занятие  15</w:t>
      </w: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Тема:  ИСК И ЕГО ЭЛЕМЕНТЫ</w:t>
      </w:r>
    </w:p>
    <w:p w:rsidR="00896F99" w:rsidRPr="002803FB" w:rsidRDefault="00896F99" w:rsidP="00CF07FE">
      <w:pPr>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Основные вопросы</w:t>
      </w:r>
    </w:p>
    <w:p w:rsidR="00896F99" w:rsidRPr="002803FB" w:rsidRDefault="00896F99" w:rsidP="00F21CAB">
      <w:pPr>
        <w:ind w:firstLine="284"/>
        <w:contextualSpacing/>
        <w:jc w:val="center"/>
        <w:rPr>
          <w:rFonts w:eastAsia="Calibri" w:cs="Times New Roman"/>
          <w:b/>
          <w:lang w:eastAsia="en-US"/>
        </w:rPr>
      </w:pPr>
      <w:r w:rsidRPr="002803FB">
        <w:rPr>
          <w:rFonts w:eastAsia="Calibri" w:cs="Times New Roman"/>
          <w:b/>
          <w:lang w:eastAsia="en-US"/>
        </w:rPr>
        <w:t xml:space="preserve"> </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Понятие и признаки иска.</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Классификация (виды) исков.</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Элементы иска и их значение.</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 xml:space="preserve">Соединение исков в одном деле и их разъединение. </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Понятие, виды и значение тождества иска (исков).</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Изменение иска (понятие, виды, субъекты права на изменение иска).</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Обеспечение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Основная литература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Осокина Г.Л. Проблемы иска и права на иск. Томск, 1989.</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Иск (теория и практика). М., 2000.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lastRenderedPageBreak/>
        <w:t>Осокина Г. Понятие, виды и значение тождества иска // Российская юстиция. 1995. № 3. С. 22–23.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Щеглов В.Н. Иск о судебной защите гражданского права. Томск, 1987.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Дополнительная литература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jc w:val="both"/>
        <w:rPr>
          <w:rFonts w:cs="Times New Roman"/>
        </w:rPr>
      </w:pPr>
      <w:r w:rsidRPr="002803FB">
        <w:rPr>
          <w:rFonts w:cs="Times New Roman"/>
        </w:rPr>
        <w:t>Гурвич М.А. Право на иск. М., 1949.</w:t>
      </w:r>
    </w:p>
    <w:p w:rsidR="00896F99" w:rsidRPr="002803FB" w:rsidRDefault="00896F99" w:rsidP="00F21CAB">
      <w:pPr>
        <w:ind w:firstLine="284"/>
        <w:jc w:val="both"/>
        <w:rPr>
          <w:rFonts w:cs="Times New Roman"/>
        </w:rPr>
      </w:pPr>
      <w:proofErr w:type="spellStart"/>
      <w:r w:rsidRPr="002803FB">
        <w:rPr>
          <w:rFonts w:cs="Times New Roman"/>
        </w:rPr>
        <w:t>Клейнман</w:t>
      </w:r>
      <w:proofErr w:type="spellEnd"/>
      <w:r w:rsidRPr="002803FB">
        <w:rPr>
          <w:rFonts w:cs="Times New Roman"/>
        </w:rPr>
        <w:t xml:space="preserve"> А.Ф. Основные вопросы учения об иске в советском гражданском процессе. М., 1959.</w:t>
      </w:r>
    </w:p>
    <w:p w:rsidR="00896F99" w:rsidRPr="002803FB" w:rsidRDefault="00896F99" w:rsidP="00F21CAB">
      <w:pPr>
        <w:ind w:firstLine="284"/>
        <w:jc w:val="both"/>
        <w:rPr>
          <w:rFonts w:eastAsia="Calibri" w:cs="Times New Roman"/>
          <w:lang w:eastAsia="en-US"/>
        </w:rPr>
      </w:pPr>
      <w:r w:rsidRPr="002803FB">
        <w:rPr>
          <w:rFonts w:eastAsia="Calibri" w:cs="Times New Roman"/>
          <w:lang w:eastAsia="en-US"/>
        </w:rPr>
        <w:t>Гурвич М.А. Учение об иске (состав, виды) // Избранные труды. Том 1. Краснодар: Совет. Кубань, 2006. С. 270–315.</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Добровольский А.А. Исковая форма защиты права. М.: Изд-во МГУ, 1965.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Добровольский А.А., Иванова С.А. Основные проблемы исковой формы защиты права. М.: МГУ, 1979. </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Клейнман</w:t>
      </w:r>
      <w:proofErr w:type="spellEnd"/>
      <w:r w:rsidRPr="002803FB">
        <w:rPr>
          <w:rFonts w:eastAsia="Calibri" w:cs="Times New Roman"/>
          <w:lang w:eastAsia="en-US"/>
        </w:rPr>
        <w:t xml:space="preserve"> А.Ф. Некоторые теоретические вопросы учения об иске в советском гражданском процессе // Избранные труды. Том 2. Краснодар: Совет. Кубань, 2009. С. 707–727.</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Курс советского гражданского процессуального права / Под ред. А.А. Мельникова. М., 1981. Т. 1. С. 410–422, 443; Т. 2. С. 71–73.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Козлов М.А. Проблемы современной процессуально-правовой классификации исков и судебных решений // Арбитражный и гражданский процесс. 2008. № 6. С. 12.</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Мясникова</w:t>
      </w:r>
      <w:proofErr w:type="spellEnd"/>
      <w:r w:rsidRPr="002803FB">
        <w:rPr>
          <w:rFonts w:eastAsia="Calibri" w:cs="Times New Roman"/>
          <w:lang w:eastAsia="en-US"/>
        </w:rPr>
        <w:t xml:space="preserve"> Н.К. Виды исков в гражданском судопроизводстве: Учебное пособие. Саратов: Изд-во </w:t>
      </w:r>
      <w:proofErr w:type="spellStart"/>
      <w:r w:rsidRPr="002803FB">
        <w:rPr>
          <w:rFonts w:eastAsia="Calibri" w:cs="Times New Roman"/>
          <w:lang w:eastAsia="en-US"/>
        </w:rPr>
        <w:t>Сарат</w:t>
      </w:r>
      <w:proofErr w:type="spellEnd"/>
      <w:r w:rsidRPr="002803FB">
        <w:rPr>
          <w:rFonts w:eastAsia="Calibri" w:cs="Times New Roman"/>
          <w:lang w:eastAsia="en-US"/>
        </w:rPr>
        <w:t>. гос. акад. права, 2002. – 92 с.</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Исаенкова</w:t>
      </w:r>
      <w:proofErr w:type="spellEnd"/>
      <w:r w:rsidRPr="002803FB">
        <w:rPr>
          <w:rFonts w:eastAsia="Calibri" w:cs="Times New Roman"/>
          <w:lang w:eastAsia="en-US"/>
        </w:rPr>
        <w:t xml:space="preserve"> О.В., Демичев А.А., Соловьева Т.В., Ткачева Н.Н. Иск в гражданском судопроизводстве: Сборник. М.: </w:t>
      </w:r>
      <w:proofErr w:type="spellStart"/>
      <w:r w:rsidRPr="002803FB">
        <w:rPr>
          <w:rFonts w:eastAsia="Calibri" w:cs="Times New Roman"/>
          <w:lang w:eastAsia="en-US"/>
        </w:rPr>
        <w:t>Волтерс</w:t>
      </w:r>
      <w:proofErr w:type="spellEnd"/>
      <w:r w:rsidRPr="002803FB">
        <w:rPr>
          <w:rFonts w:eastAsia="Calibri" w:cs="Times New Roman"/>
          <w:lang w:eastAsia="en-US"/>
        </w:rPr>
        <w:t xml:space="preserve"> </w:t>
      </w:r>
      <w:proofErr w:type="spellStart"/>
      <w:r w:rsidRPr="002803FB">
        <w:rPr>
          <w:rFonts w:eastAsia="Calibri" w:cs="Times New Roman"/>
          <w:lang w:eastAsia="en-US"/>
        </w:rPr>
        <w:t>Клувер</w:t>
      </w:r>
      <w:proofErr w:type="spellEnd"/>
      <w:r w:rsidRPr="002803FB">
        <w:rPr>
          <w:rFonts w:eastAsia="Calibri" w:cs="Times New Roman"/>
          <w:lang w:eastAsia="en-US"/>
        </w:rPr>
        <w:t xml:space="preserve">, 2009.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Васильева Т.А. Косвенный иск в </w:t>
      </w:r>
      <w:proofErr w:type="spellStart"/>
      <w:r w:rsidRPr="002803FB">
        <w:rPr>
          <w:rFonts w:eastAsia="Calibri" w:cs="Times New Roman"/>
          <w:lang w:eastAsia="en-US"/>
        </w:rPr>
        <w:t>цивилистическом</w:t>
      </w:r>
      <w:proofErr w:type="spellEnd"/>
      <w:r w:rsidRPr="002803FB">
        <w:rPr>
          <w:rFonts w:eastAsia="Calibri" w:cs="Times New Roman"/>
          <w:lang w:eastAsia="en-US"/>
        </w:rPr>
        <w:t xml:space="preserve"> процессе (сравнительно-правовое исследование). М.: Статут, 2015. – </w:t>
      </w:r>
      <w:r w:rsidRPr="002803FB">
        <w:rPr>
          <w:rFonts w:eastAsia="Calibri" w:cs="Times New Roman"/>
          <w:lang w:eastAsia="en-US"/>
        </w:rPr>
        <w:softHyphen/>
        <w:t xml:space="preserve">160 с. </w:t>
      </w:r>
    </w:p>
    <w:p w:rsidR="00896F99" w:rsidRDefault="00896F99" w:rsidP="00F21CAB">
      <w:pPr>
        <w:ind w:firstLine="284"/>
        <w:contextualSpacing/>
        <w:jc w:val="both"/>
        <w:rPr>
          <w:rFonts w:eastAsia="Calibri" w:cs="Times New Roman"/>
          <w:lang w:eastAsia="en-US"/>
        </w:rPr>
      </w:pPr>
      <w:r w:rsidRPr="002803FB">
        <w:rPr>
          <w:rFonts w:eastAsia="Calibri" w:cs="Times New Roman"/>
          <w:lang w:eastAsia="en-US"/>
        </w:rPr>
        <w:t>Ярков В.В. Групповой иск в проекте единого ГПК России // Вестник экономического правосудия Российской Федерации. 2015. № 8. С. 100–111.</w:t>
      </w:r>
    </w:p>
    <w:p w:rsidR="005943BD" w:rsidRPr="002803FB" w:rsidRDefault="005943BD"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Нормативные и иные материалы</w:t>
      </w:r>
    </w:p>
    <w:p w:rsidR="00343147" w:rsidRPr="002803FB" w:rsidRDefault="00343147"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Конституция РФ – ст. ст. 2, 45, 46.</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ГПК РФ (с изм. и доп.) – ст. ст. 3, 4, 39, 131, 132, глава 13, 151, ч. 3 ст. 196.</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ГК РФ (с изм. и доп.) – ст. ст. 11, 12, 503.</w:t>
      </w:r>
    </w:p>
    <w:p w:rsidR="00896F99" w:rsidRPr="002803FB" w:rsidRDefault="00896F99" w:rsidP="00F21CAB">
      <w:pPr>
        <w:spacing w:before="240"/>
        <w:ind w:firstLine="284"/>
        <w:contextualSpacing/>
        <w:jc w:val="both"/>
        <w:rPr>
          <w:rFonts w:eastAsia="Calibri" w:cs="Times New Roman"/>
          <w:lang w:eastAsia="en-US"/>
        </w:rPr>
      </w:pPr>
      <w:r w:rsidRPr="002803FB">
        <w:rPr>
          <w:rFonts w:eastAsia="Calibri" w:cs="Times New Roman"/>
          <w:lang w:eastAsia="en-US"/>
        </w:rPr>
        <w:t xml:space="preserve">СК РФ (с изм. и доп.) – ст. ст. 21–24, 27–28, 33–34, 37–38, 47, 61, 63, 69–71, 73–75.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lastRenderedPageBreak/>
        <w:t>Постановление Пленума ВС РФ от 5 ноября 1998 г. № 15 (ред. от 06.02.2007 г.) «О применении судами законодательства при рассмотрении дел о расторжении брака» (пункты 12–14).</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Постановление Пленума ВС РФ от 02.06.2015 г.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(пункт 4).</w:t>
      </w:r>
    </w:p>
    <w:p w:rsidR="00896F99" w:rsidRPr="002803FB" w:rsidRDefault="00896F99" w:rsidP="00F21CAB">
      <w:pPr>
        <w:spacing w:before="240"/>
        <w:ind w:firstLine="284"/>
        <w:contextualSpacing/>
        <w:jc w:val="both"/>
        <w:rPr>
          <w:rFonts w:eastAsia="Calibri" w:cs="Times New Roman"/>
          <w:lang w:eastAsia="en-US"/>
        </w:rPr>
      </w:pPr>
      <w:r w:rsidRPr="002803FB">
        <w:rPr>
          <w:rFonts w:eastAsia="Calibri" w:cs="Times New Roman"/>
          <w:lang w:eastAsia="en-US"/>
        </w:rPr>
        <w:t>Постановление Пленума ВС РФ от 15.06.2010 г. № 16 (ред. от 09.02.2012 г.) «О практике применения судами Закона Российской Федерации "О средствах массовой информации» (пункты 29–30).</w:t>
      </w: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 xml:space="preserve">Задачи </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1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Определите виды и элементы следующих исков: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1) иска Сидорова С.В. о расторжении его брака с Сидоровой О.В. и о разделе общего имущества;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2) иска Калачева Я.Л. о выделении его доли из общего имущества ООО «Красота»;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3) иска Иванова П.И. об исключении из описи имущества, которое находилось у его брата – Иванова А.И., и было арестовано в рамках исполнительного производства;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4) иска прокурора Демидова Д.И. о признании брака Петрова Л.М. с Васильевой М.А.  </w:t>
      </w:r>
      <w:proofErr w:type="gramStart"/>
      <w:r w:rsidRPr="002803FB">
        <w:rPr>
          <w:rFonts w:eastAsia="Calibri" w:cs="Times New Roman"/>
          <w:lang w:eastAsia="en-US"/>
        </w:rPr>
        <w:t>недействительным</w:t>
      </w:r>
      <w:proofErr w:type="gramEnd"/>
      <w:r w:rsidRPr="002803FB">
        <w:rPr>
          <w:rFonts w:eastAsia="Calibri" w:cs="Times New Roman"/>
          <w:lang w:eastAsia="en-US"/>
        </w:rPr>
        <w:t>.</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Чем предмет иска отличается от его основания? 2) Какие части следует выделять в структуре основания иска, и с какой целью? 3) Оправданно ли выделение сторон иска в качестве его элемента? 4) Тождественны ли понятия иск и исковое заявление? 5) Покажите практическое значение различных классификаций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2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Виноградов Н.Д. предъявил иск о расторжении брака. Суд иск удовлетворил, при этом, несмотря на возражения истца, оставил ребенка проживать с матерью (Виноградовой Е.К.). В апелляционной жалобе Виноградов Н.Д. указывал, что мать ребенка воспитанием не занимается, больна алкоголизмом, и кроме того, по мнению истца, суд не имел права решать вопрос о месте проживания ребенка, так как он не был заявлен в исковых требованиях.</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Через год Виноградов Н.Д. обратился в суд с иском о передаче ему сына, поскольку мать не заботиться о ребенке, злоупотребляет спиртными напитками, а ребенок фактически является беспризорным. Суд лишил Виноградову Е.К. родительских прав и передал сына на воспитание отцу.</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Оцените правомерность действий суда по первому и второму искам, а также доводы истца, изложенные в апелляционной жалобе. 2) Проанализируйте ситуацию с точки зрения тождественности исков; о каком виде тождества можно вести речь в данном случае? </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3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В газете была опубликована заметка о наложении на Петровского Д.И. штрафа за неуважение к суду. Впоследствии этот штраф был сложен. Петровский Д.И. обратился в суд с иском о компенсации морального вреда, причиненного публикацией. В процессе рассмотрения дела истец изменил первоначальное требование о компенсации морального вреда на требование об </w:t>
      </w:r>
      <w:proofErr w:type="spellStart"/>
      <w:r w:rsidRPr="002803FB">
        <w:rPr>
          <w:rFonts w:eastAsia="Calibri" w:cs="Times New Roman"/>
          <w:lang w:eastAsia="en-US"/>
        </w:rPr>
        <w:t>обязании</w:t>
      </w:r>
      <w:proofErr w:type="spellEnd"/>
      <w:r w:rsidRPr="002803FB">
        <w:rPr>
          <w:rFonts w:eastAsia="Calibri" w:cs="Times New Roman"/>
          <w:lang w:eastAsia="en-US"/>
        </w:rPr>
        <w:t xml:space="preserve"> редакции опубликовать комментарий к заметке.</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Что такое изменение иска и каковы его разновидности? Укажите субъектов права на изменение иска, может ли к ним быть отнесен суд? 2) Кто является ответчиком по иску Петровского Д.И.? 3) Какие элементы иска изменил истец и почему? 4) Имеет ли суд право на изменение иска?</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lastRenderedPageBreak/>
        <w:t xml:space="preserve">Задача 4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Громова С.В. приобрела шубу в магазине меховых изделий. Через два месяца мех начал осыпаться, а шуба потеряла товарный вид. На претензию Громовой С.В. магазин ответил, что в этом виновата она сама, так как нарушила правила ухода за  шубой. Тогда покупательница обратилась в суд с иском о возврате денег и компенсации морального вреда.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Определите вид иска и его элементы. 2) Возможно ли в ходе процесса изменение первоначального требования истца на требование о компенсации стоимости ремонта шубы? Изменится ли в этом случае основание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 Задача 5</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 Прокурор предъявил иск о лишении Колмаковой Т.К. родительских прав в отношении несовершеннолетней дочери. В исковом заявлении прокурор просил суд на период до вступления в законную силу решения суда по данному делу отобрать ребенка у Колмаковой Т.К. в порядке обеспечения иска.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Дайте определение предварительных обеспечительных мер. Допустимо ли их применение в данном случае? 2) Каков порядок рассмотрения судом заявлений об обеспечении иска? Оплачиваются ли эти заявления государственной пошлиной? 3) Подлежит ли просьба прокурора удовлетворению? 4) В чем состоит специфика порядка исполнения определений суда об отобрании ребенка в порядке обеспечения иска и нормами какого закона: гражданского процессуального или семейного она установлена? </w:t>
      </w:r>
    </w:p>
    <w:p w:rsidR="00343147" w:rsidRPr="002803FB" w:rsidRDefault="00343147"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6</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lang w:eastAsia="en-US"/>
        </w:rPr>
        <w:t xml:space="preserve">В порядке индивидуального задания подготовьте доклад (на 5 мин.) на тему: «Косвенный иск в </w:t>
      </w:r>
      <w:proofErr w:type="spellStart"/>
      <w:r w:rsidRPr="002803FB">
        <w:rPr>
          <w:rFonts w:eastAsia="Calibri" w:cs="Times New Roman"/>
          <w:lang w:eastAsia="en-US"/>
        </w:rPr>
        <w:t>цивиллистическом</w:t>
      </w:r>
      <w:proofErr w:type="spellEnd"/>
      <w:r w:rsidRPr="002803FB">
        <w:rPr>
          <w:rFonts w:eastAsia="Calibri" w:cs="Times New Roman"/>
          <w:lang w:eastAsia="en-US"/>
        </w:rPr>
        <w:t xml:space="preserve"> процессе».</w:t>
      </w: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Занятие 16</w:t>
      </w: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Тема: ПРАВО НА ИСК</w:t>
      </w:r>
    </w:p>
    <w:p w:rsidR="00896F99" w:rsidRPr="002803FB" w:rsidRDefault="00896F99" w:rsidP="00CF07FE">
      <w:pPr>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Основные вопросы</w:t>
      </w: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Право на иск (понятие, структура, соотношение с правом на судебную защиту, правом на обращение за судебной защитой и субъективным материальным правом).</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Предпосылки возникновения права на предъявление иска (понятие, значение, виды).</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Условия реализации права на предъявление иска (понятие, значение, виды).</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Право на удовлетворение иска (понятие, предпосылки возникновения и условия реализации).</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Способы защиты ответчика против иска. Встречный иск (понятие, порядок его предъявления и условия принятия судом).</w:t>
      </w:r>
    </w:p>
    <w:p w:rsidR="00FE190F" w:rsidRPr="002803FB" w:rsidRDefault="00FE190F"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Основная литература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Осокина Г.Л. Проблемы иска и права на иск. Томск, 1989.</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Иск (теория и практика). М., 2000.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Щеглов В.Н. Иск о судебной защите гражданского права. Томск, 1987.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lastRenderedPageBreak/>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w:t>
      </w:r>
      <w:proofErr w:type="gramStart"/>
      <w:r w:rsidRPr="002803FB">
        <w:rPr>
          <w:rFonts w:eastAsia="Times New Roman" w:cs="Times New Roman"/>
          <w:bCs/>
          <w:color w:val="111111"/>
          <w:kern w:val="36"/>
        </w:rPr>
        <w:t>России  /</w:t>
      </w:r>
      <w:proofErr w:type="gramEnd"/>
      <w:r w:rsidRPr="002803FB">
        <w:rPr>
          <w:rFonts w:eastAsia="Times New Roman" w:cs="Times New Roman"/>
          <w:bCs/>
          <w:color w:val="111111"/>
          <w:kern w:val="36"/>
        </w:rPr>
        <w:t xml:space="preserve">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Дополнительная литература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Гурвич М.А. Право на иск // Избранные труды. Том 1. Краснодар: Совет. Кубань, 2006. С. 19, 63 и др.</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Добровольский А.А. Исковая форма защиты права. М.: Изд-во МГУ, 1965. С. 62–124.</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Добровольский А.А., Иванова С.А. Основные проблемы исковой формы защиты права. М.: МГУ, 1979. С. 87–123.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Курс советского гражданского процессуального права / Под ред. А.А. Мельникова. Т. 1. С. 423–433; Т 2. С. 25–40, 65–71.</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Право на защиту в исковом судопроизводстве. Томск, 1990. Главы </w:t>
      </w:r>
      <w:r w:rsidRPr="002803FB">
        <w:rPr>
          <w:rFonts w:eastAsia="Calibri" w:cs="Times New Roman"/>
          <w:lang w:val="en-US" w:eastAsia="en-US"/>
        </w:rPr>
        <w:t>I</w:t>
      </w:r>
      <w:r w:rsidRPr="002803FB">
        <w:rPr>
          <w:rFonts w:eastAsia="Calibri" w:cs="Times New Roman"/>
          <w:lang w:eastAsia="en-US"/>
        </w:rPr>
        <w:t xml:space="preserve"> (параграфы 1, 2), </w:t>
      </w:r>
      <w:r w:rsidRPr="002803FB">
        <w:rPr>
          <w:rFonts w:eastAsia="Calibri" w:cs="Times New Roman"/>
          <w:lang w:val="en-US" w:eastAsia="en-US"/>
        </w:rPr>
        <w:t>II</w:t>
      </w:r>
      <w:r w:rsidRPr="002803FB">
        <w:rPr>
          <w:rFonts w:eastAsia="Calibri" w:cs="Times New Roman"/>
          <w:lang w:eastAsia="en-US"/>
        </w:rPr>
        <w:t xml:space="preserve">, </w:t>
      </w:r>
      <w:r w:rsidRPr="002803FB">
        <w:rPr>
          <w:rFonts w:eastAsia="Calibri" w:cs="Times New Roman"/>
          <w:lang w:val="en-US" w:eastAsia="en-US"/>
        </w:rPr>
        <w:t>III</w:t>
      </w:r>
      <w:r w:rsidRPr="002803FB">
        <w:rPr>
          <w:rFonts w:eastAsia="Calibri" w:cs="Times New Roman"/>
          <w:lang w:eastAsia="en-US"/>
        </w:rPr>
        <w:t>.</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К вопросу о соотношении субъективного гражданского права и правомочия на его защиту (на примере субъективного права собственности) // Вестник Томского государственного университета. 2012. № 360. С. 127–130. </w:t>
      </w:r>
    </w:p>
    <w:p w:rsidR="00896F99" w:rsidRPr="002803FB" w:rsidRDefault="00896F99" w:rsidP="00F21CAB">
      <w:pPr>
        <w:ind w:firstLine="284"/>
        <w:contextualSpacing/>
        <w:jc w:val="both"/>
        <w:rPr>
          <w:rFonts w:eastAsia="Calibri" w:cs="Times New Roman"/>
          <w:b/>
          <w:lang w:eastAsia="en-US"/>
        </w:rPr>
      </w:pPr>
    </w:p>
    <w:p w:rsidR="00896F99" w:rsidRPr="002803FB" w:rsidRDefault="00896F99" w:rsidP="00F34A13">
      <w:pPr>
        <w:contextualSpacing/>
        <w:jc w:val="center"/>
        <w:rPr>
          <w:rFonts w:eastAsia="Calibri" w:cs="Times New Roman"/>
          <w:b/>
          <w:lang w:eastAsia="en-US"/>
        </w:rPr>
      </w:pPr>
      <w:r w:rsidRPr="002803FB">
        <w:rPr>
          <w:rFonts w:eastAsia="Calibri" w:cs="Times New Roman"/>
          <w:b/>
          <w:lang w:eastAsia="en-US"/>
        </w:rPr>
        <w:t>Нормативные и иные материалы</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Конституция РФ – ст. 46.</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ГПК РФ (с изм. и доп.) – ст. 3, 4, 45, 46, 89–92, 131–138, ч. 6 ст. 152, ст. 220–223.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НК РФ (с изм. и доп.)  – глава 25.3.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ГК РФ (с изм. и доп.) – ст. ст. 11, 12, 195–201, 202–205, 1062.</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Постановление Конституционного Суда РФ от 27 февраля 2009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w:t>
      </w:r>
      <w:proofErr w:type="spellStart"/>
      <w:r w:rsidRPr="002803FB">
        <w:rPr>
          <w:rFonts w:eastAsia="Calibri" w:cs="Times New Roman"/>
          <w:lang w:eastAsia="en-US"/>
        </w:rPr>
        <w:t>П.В.Штукатурова</w:t>
      </w:r>
      <w:proofErr w:type="spellEnd"/>
      <w:r w:rsidRPr="002803FB">
        <w:rPr>
          <w:rFonts w:eastAsia="Calibri" w:cs="Times New Roman"/>
          <w:lang w:eastAsia="en-US"/>
        </w:rPr>
        <w:t xml:space="preserve"> и М.А. Яшиной».</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 конституционном содержании права на судебную защиту и его гарантиях см., например: постановление Конституционного Суда РФ от 26 декабря 2005 г. № 14-П; определение Конституционного Суда РФ от 13 июня 2006 г. № 272-О; постановление Конституционного Суда РФ от 5 февраля 2007 г. № 2-П.</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Постановление Пленума ВС РФ от 26 июня 2008 г. № 13 (ред. от 09.02.2012 г.) «О применении норм Гражданского процессуального кодекса Российской Федерации при рассмотрении и разрешении дел в суде первой инстанции» (к вопросу о встречном иске) (пункт 10).</w:t>
      </w:r>
    </w:p>
    <w:p w:rsidR="00896F99" w:rsidRPr="002803FB" w:rsidRDefault="00896F99" w:rsidP="00F21CAB">
      <w:pPr>
        <w:ind w:firstLine="284"/>
        <w:contextualSpacing/>
        <w:jc w:val="both"/>
        <w:rPr>
          <w:rFonts w:eastAsia="Calibri" w:cs="Times New Roman"/>
          <w:b/>
          <w:lang w:eastAsia="en-US"/>
        </w:rPr>
      </w:pPr>
    </w:p>
    <w:p w:rsidR="00896F99" w:rsidRPr="002803FB" w:rsidRDefault="00896F99" w:rsidP="00F34A13">
      <w:pPr>
        <w:contextualSpacing/>
        <w:jc w:val="center"/>
        <w:rPr>
          <w:rFonts w:eastAsia="Calibri" w:cs="Times New Roman"/>
          <w:b/>
          <w:lang w:eastAsia="en-US"/>
        </w:rPr>
      </w:pPr>
      <w:r w:rsidRPr="002803FB">
        <w:rPr>
          <w:rFonts w:eastAsia="Calibri" w:cs="Times New Roman"/>
          <w:b/>
          <w:lang w:eastAsia="en-US"/>
        </w:rPr>
        <w:t>Задачи</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1</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Определите процессуальные последствия в следующих случаях: </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с иском о расторжении брака Семеновых обратился прокурор;</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 xml:space="preserve">иск предъявлен по истечении срока исковой давности; </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lastRenderedPageBreak/>
        <w:t>иск предъявлен при наличии достигнутого сторонами медиативного соглашения;</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к исковому заявлению не приложены обосновывающие требование истца доказательства;</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исковое заявление оплачено госпошлиной в неправильном размере;</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к исковому заявлению не приложена его копия.</w:t>
      </w:r>
    </w:p>
    <w:p w:rsidR="00896F99"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Какое из правомочий права на иск  отсутствует  у истца в указанных выше случаях? 2) В течение какого срока судья обязан рассмотреть вопрос о принятии искового заявления к своему производству?</w:t>
      </w:r>
    </w:p>
    <w:p w:rsidR="00A5432E" w:rsidRPr="002803FB" w:rsidRDefault="00A5432E"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2</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Укажите документы, копии которых должны быть приложены к исковому заявлению: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копия претензии к ответчику и доказательства ее направления;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исковое заявление;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ходатайство об обеспечении иска;</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квитанция об уплате госпошлины;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справка о заработке истца;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ходатайство об истребовании письменного доказательства;</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доверенность представителя;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расчет взыскиваемой суммы.</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Что такое «условия реализации права на предъявление иска»? Укажите их виды. 2) Каковы процессуальные последствия несоблюдения истцом условий надлежащей реализации права на предъявление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Прохоровы расторгли брак, после чего Прохорова обратилась в суд с исковым заявлением о принудительном обмене квартиры. По предложенному Прохоровой варианту суд в иске отказал. Спустя полгода истица вновь обратилась в суд с требованием о принудительном обмене по новому варианту. Судья отказал в принятии искового заявления.</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Дайте оценку действиям судьи с точки зрения наличия или отсутствия у истицы права на предъявление иска о принудительном обмене по новому варианту. 2) Основываясь на нормах действующего законодательства, определите правомерность действий суда. 3) Дайте понятие предпосылки возникновения права на предъявление иска и перечислите ее разновидности.</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4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Определите, имеются ли основания к принятию встречного иска: </w:t>
      </w:r>
    </w:p>
    <w:p w:rsidR="00896F99" w:rsidRPr="002803FB" w:rsidRDefault="00896F99" w:rsidP="0015167F">
      <w:pPr>
        <w:numPr>
          <w:ilvl w:val="0"/>
          <w:numId w:val="35"/>
        </w:numPr>
        <w:ind w:left="0" w:firstLine="284"/>
        <w:contextualSpacing/>
        <w:jc w:val="both"/>
        <w:rPr>
          <w:rFonts w:eastAsia="Calibri" w:cs="Times New Roman"/>
          <w:lang w:eastAsia="en-US"/>
        </w:rPr>
      </w:pPr>
      <w:r w:rsidRPr="002803FB">
        <w:rPr>
          <w:rFonts w:eastAsia="Calibri" w:cs="Times New Roman"/>
          <w:lang w:eastAsia="en-US"/>
        </w:rPr>
        <w:t>Воронова Г.С. предъявила против Журавлева В.Д. иск о взыскании алиментов на содержание ребенка. Журавлев В.Д. предъявил встречный иск об оспаривании своего отцовства.</w:t>
      </w:r>
    </w:p>
    <w:p w:rsidR="00896F99" w:rsidRPr="002803FB" w:rsidRDefault="00896F99" w:rsidP="0015167F">
      <w:pPr>
        <w:numPr>
          <w:ilvl w:val="0"/>
          <w:numId w:val="35"/>
        </w:numPr>
        <w:ind w:left="0" w:firstLine="284"/>
        <w:contextualSpacing/>
        <w:jc w:val="both"/>
        <w:rPr>
          <w:rFonts w:eastAsia="Calibri" w:cs="Times New Roman"/>
          <w:lang w:eastAsia="en-US"/>
        </w:rPr>
      </w:pPr>
      <w:r w:rsidRPr="002803FB">
        <w:rPr>
          <w:rFonts w:eastAsia="Calibri" w:cs="Times New Roman"/>
          <w:lang w:eastAsia="en-US"/>
        </w:rPr>
        <w:t xml:space="preserve">Петров Ф.Л. обратился в суд с иском против Ивановой У.С. о разделе наследственного имущества, оставшегося после смерти матери Ивановой У.С. Иванова У.С. предъявила встречный иск о признании завещания, составленного ее матерью на имя Петрова Ф.Л., недействительным; </w:t>
      </w:r>
    </w:p>
    <w:p w:rsidR="00896F99" w:rsidRPr="002803FB" w:rsidRDefault="00896F99" w:rsidP="0015167F">
      <w:pPr>
        <w:numPr>
          <w:ilvl w:val="0"/>
          <w:numId w:val="35"/>
        </w:numPr>
        <w:ind w:left="0" w:firstLine="284"/>
        <w:contextualSpacing/>
        <w:jc w:val="both"/>
        <w:rPr>
          <w:rFonts w:eastAsia="Calibri" w:cs="Times New Roman"/>
          <w:lang w:eastAsia="en-US"/>
        </w:rPr>
      </w:pPr>
      <w:r w:rsidRPr="002803FB">
        <w:rPr>
          <w:rFonts w:eastAsia="Calibri" w:cs="Times New Roman"/>
          <w:lang w:eastAsia="en-US"/>
        </w:rPr>
        <w:t>Боброва Н.Г. обратилась с иском против ООО «Степ» о защите прав потребителя, в связи с продажей сапог ненадлежащего качества. Ответчик предъявил встречный иск о защите деловой репутации и возмещении убытков, причиненных распространением о нем сведений, не соответствующих действительности.</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Дайте понятие встречного иска. 2) Каковы порядок его предъявления и условия  принятия его судом? 3) Имеет ли заинтересованное лицо право обжаловать определение судьи об отказе в принятии встречного иска? Дайте мотивированный ответ.</w:t>
      </w:r>
    </w:p>
    <w:p w:rsidR="00F34A13" w:rsidRPr="002803FB" w:rsidRDefault="00F34A13"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5 </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Слесарёв</w:t>
      </w:r>
      <w:proofErr w:type="spellEnd"/>
      <w:r w:rsidRPr="002803FB">
        <w:rPr>
          <w:rFonts w:eastAsia="Calibri" w:cs="Times New Roman"/>
          <w:lang w:eastAsia="en-US"/>
        </w:rPr>
        <w:t xml:space="preserve"> С.Е. обратился в суд с иском против ПАО «Машиностроитель» о возмещении вреда, причиненного трудовым увечьем в 1991 году. Судья отказал в принятии искового заявления, указав, что истцом не представлены доказательства, подтверждающие факт причинения ему трудового увечья, а так же в связи с пропуском срока исковой давности.</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Правомерен ли отказ судья в принятии искового заявления? 2) Что такое право на удовлетворение иска и каковы предпосылки его возникновения и условия реализации?</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6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Судья оставил без движения исковое заявление, в котором не был указан расчет взыскиваемой суммы, и установил недельный срок для исправления недостатка. Принимая во внимание, что через неделю надлежаще оформленное исковое заявление в суд не поступило, судья вынес определение об отказе в его принятии.</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Оцените действия судьи? 2) Определите момент, с которого исковое заявление будет считаться поданным в суд? 3) Проведите сравнительный анализ таких правовых институтов, как отказ в принятии искового заявления, возвращение искового заявления, оставление искового заявления без движения, и оформите результат в виде таблицы.</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jc w:val="center"/>
        <w:rPr>
          <w:rFonts w:eastAsia="Times New Roman" w:cs="Times New Roman"/>
          <w:b/>
        </w:rPr>
      </w:pPr>
    </w:p>
    <w:p w:rsidR="00896F99" w:rsidRPr="002803FB" w:rsidRDefault="00896F99" w:rsidP="00F34A13">
      <w:pPr>
        <w:jc w:val="center"/>
        <w:rPr>
          <w:rFonts w:eastAsia="Times New Roman" w:cs="Times New Roman"/>
          <w:b/>
        </w:rPr>
      </w:pPr>
      <w:r w:rsidRPr="002803FB">
        <w:rPr>
          <w:rFonts w:eastAsia="Times New Roman" w:cs="Times New Roman"/>
          <w:b/>
        </w:rPr>
        <w:t>Занятие 17</w:t>
      </w:r>
    </w:p>
    <w:p w:rsidR="00896F99" w:rsidRPr="002803FB" w:rsidRDefault="00896F99" w:rsidP="00F34A13">
      <w:pPr>
        <w:jc w:val="center"/>
        <w:rPr>
          <w:rFonts w:eastAsia="Times New Roman" w:cs="Times New Roman"/>
          <w:b/>
        </w:rPr>
      </w:pPr>
      <w:r w:rsidRPr="002803FB">
        <w:rPr>
          <w:rFonts w:eastAsia="Times New Roman" w:cs="Times New Roman"/>
          <w:b/>
        </w:rPr>
        <w:t xml:space="preserve">САМОСТОЯТЕЛЬНАЯ ПИСЬМЕННАЯ РАБОТА. </w:t>
      </w:r>
    </w:p>
    <w:p w:rsidR="00896F99" w:rsidRPr="002803FB" w:rsidRDefault="00896F99" w:rsidP="00F34A13">
      <w:pPr>
        <w:jc w:val="center"/>
        <w:rPr>
          <w:rFonts w:eastAsia="Times New Roman" w:cs="Times New Roman"/>
          <w:b/>
        </w:rPr>
      </w:pPr>
      <w:r w:rsidRPr="002803FB">
        <w:rPr>
          <w:rFonts w:eastAsia="Times New Roman" w:cs="Times New Roman"/>
          <w:b/>
        </w:rPr>
        <w:t>СОСТАВЛ</w:t>
      </w:r>
      <w:r w:rsidR="009F5B49" w:rsidRPr="002803FB">
        <w:rPr>
          <w:rFonts w:eastAsia="Times New Roman" w:cs="Times New Roman"/>
          <w:b/>
        </w:rPr>
        <w:t>Е</w:t>
      </w:r>
      <w:r w:rsidRPr="002803FB">
        <w:rPr>
          <w:rFonts w:eastAsia="Times New Roman" w:cs="Times New Roman"/>
          <w:b/>
        </w:rPr>
        <w:t>НИЕ ПРОЕКТА ИСКОВОГО ЗАЯВЛЕНИЯ</w:t>
      </w:r>
    </w:p>
    <w:p w:rsidR="00896F99" w:rsidRPr="002803FB" w:rsidRDefault="00896F99" w:rsidP="00F21CAB">
      <w:pPr>
        <w:ind w:firstLine="284"/>
        <w:jc w:val="center"/>
        <w:rPr>
          <w:rFonts w:eastAsia="Times New Roman" w:cs="Times New Roman"/>
          <w:b/>
        </w:rPr>
      </w:pPr>
    </w:p>
    <w:p w:rsidR="001D3C33" w:rsidRPr="002803FB" w:rsidRDefault="00896F99" w:rsidP="001D3C33">
      <w:pPr>
        <w:ind w:firstLine="284"/>
        <w:jc w:val="both"/>
        <w:rPr>
          <w:rFonts w:eastAsia="Times New Roman" w:cs="Times New Roman"/>
          <w:b/>
        </w:rPr>
      </w:pPr>
      <w:r w:rsidRPr="002803FB">
        <w:rPr>
          <w:rFonts w:eastAsia="Times New Roman" w:cs="Times New Roman"/>
          <w:b/>
        </w:rPr>
        <w:t>Вариант 1</w:t>
      </w:r>
    </w:p>
    <w:p w:rsidR="00343B4A" w:rsidRPr="002803FB" w:rsidRDefault="0080681E" w:rsidP="001D3C33">
      <w:pPr>
        <w:ind w:firstLine="284"/>
        <w:jc w:val="both"/>
        <w:rPr>
          <w:rFonts w:cs="Times New Roman"/>
          <w:lang w:eastAsia="en-US"/>
        </w:rPr>
      </w:pPr>
      <w:r w:rsidRPr="002803FB">
        <w:rPr>
          <w:rFonts w:cs="Times New Roman"/>
          <w:lang w:eastAsia="en-US"/>
        </w:rPr>
        <w:t>Между Гавриловым Сергеем Петровичем и Якушевым Степаном Андреевичем</w:t>
      </w:r>
      <w:r w:rsidR="00343B4A" w:rsidRPr="002803FB">
        <w:rPr>
          <w:rFonts w:cs="Times New Roman"/>
          <w:lang w:eastAsia="en-US"/>
        </w:rPr>
        <w:t>,</w:t>
      </w:r>
      <w:r w:rsidRPr="002803FB">
        <w:rPr>
          <w:rFonts w:cs="Times New Roman"/>
          <w:lang w:eastAsia="en-US"/>
        </w:rPr>
        <w:t xml:space="preserve"> Якушевой Валентиной Романовной был заключен договор аренды жилого помещения общей площадью </w:t>
      </w:r>
      <w:r w:rsidR="00D33276" w:rsidRPr="002803FB">
        <w:rPr>
          <w:rFonts w:cs="Times New Roman"/>
          <w:lang w:eastAsia="en-US"/>
        </w:rPr>
        <w:t>33,</w:t>
      </w:r>
      <w:r w:rsidR="00343B4A" w:rsidRPr="002803FB">
        <w:rPr>
          <w:rFonts w:cs="Times New Roman"/>
          <w:lang w:eastAsia="en-US"/>
        </w:rPr>
        <w:t xml:space="preserve"> </w:t>
      </w:r>
      <w:r w:rsidR="00D33276" w:rsidRPr="002803FB">
        <w:rPr>
          <w:rFonts w:cs="Times New Roman"/>
          <w:lang w:eastAsia="en-US"/>
        </w:rPr>
        <w:t xml:space="preserve">6 кв. м., </w:t>
      </w:r>
      <w:r w:rsidRPr="002803FB">
        <w:rPr>
          <w:rFonts w:cs="Times New Roman"/>
          <w:lang w:eastAsia="en-US"/>
        </w:rPr>
        <w:t xml:space="preserve">расположенного по адресу: </w:t>
      </w:r>
      <w:r w:rsidR="00D33276" w:rsidRPr="002803FB">
        <w:rPr>
          <w:rFonts w:cs="Times New Roman"/>
          <w:lang w:eastAsia="en-US"/>
        </w:rPr>
        <w:t>г. Томск, ул. Шевченко, д.</w:t>
      </w:r>
      <w:r w:rsidR="00C30832" w:rsidRPr="002803FB">
        <w:rPr>
          <w:rFonts w:cs="Times New Roman"/>
          <w:lang w:eastAsia="en-US"/>
        </w:rPr>
        <w:t xml:space="preserve"> </w:t>
      </w:r>
      <w:r w:rsidR="00D33276" w:rsidRPr="002803FB">
        <w:rPr>
          <w:rFonts w:cs="Times New Roman"/>
          <w:lang w:eastAsia="en-US"/>
        </w:rPr>
        <w:t xml:space="preserve">15, кв. 7. </w:t>
      </w:r>
      <w:r w:rsidRPr="002803FB">
        <w:rPr>
          <w:rFonts w:cs="Times New Roman"/>
          <w:lang w:eastAsia="en-US"/>
        </w:rPr>
        <w:t>Передача указанного помещения в аренду подтверждается передаточным актом от</w:t>
      </w:r>
      <w:r w:rsidR="00C30832" w:rsidRPr="002803FB">
        <w:rPr>
          <w:rFonts w:cs="Times New Roman"/>
          <w:lang w:eastAsia="en-US"/>
        </w:rPr>
        <w:t xml:space="preserve"> 8 мая текущего года</w:t>
      </w:r>
      <w:r w:rsidRPr="002803FB">
        <w:rPr>
          <w:rFonts w:cs="Times New Roman"/>
          <w:lang w:eastAsia="en-US"/>
        </w:rPr>
        <w:t xml:space="preserve"> </w:t>
      </w:r>
      <w:r w:rsidR="00C30832" w:rsidRPr="002803FB">
        <w:rPr>
          <w:rFonts w:cs="Times New Roman"/>
          <w:lang w:eastAsia="en-US"/>
        </w:rPr>
        <w:t>№ 1</w:t>
      </w:r>
      <w:r w:rsidRPr="002803FB">
        <w:rPr>
          <w:rFonts w:cs="Times New Roman"/>
          <w:lang w:eastAsia="en-US"/>
        </w:rPr>
        <w:t>.</w:t>
      </w:r>
      <w:r w:rsidR="00C30832" w:rsidRPr="002803FB">
        <w:rPr>
          <w:rFonts w:cs="Times New Roman"/>
          <w:lang w:eastAsia="en-US"/>
        </w:rPr>
        <w:t xml:space="preserve"> </w:t>
      </w:r>
      <w:r w:rsidRPr="002803FB">
        <w:rPr>
          <w:rFonts w:cs="Times New Roman"/>
          <w:lang w:eastAsia="en-US"/>
        </w:rPr>
        <w:t xml:space="preserve">Согласно п. </w:t>
      </w:r>
      <w:r w:rsidR="00C30832" w:rsidRPr="002803FB">
        <w:rPr>
          <w:rFonts w:cs="Times New Roman"/>
          <w:lang w:eastAsia="en-US"/>
        </w:rPr>
        <w:t xml:space="preserve">3 договора аренды </w:t>
      </w:r>
      <w:r w:rsidRPr="002803FB">
        <w:rPr>
          <w:rFonts w:cs="Times New Roman"/>
          <w:lang w:eastAsia="en-US"/>
        </w:rPr>
        <w:t>арендатор</w:t>
      </w:r>
      <w:r w:rsidR="00646867" w:rsidRPr="002803FB">
        <w:rPr>
          <w:rFonts w:cs="Times New Roman"/>
          <w:lang w:eastAsia="en-US"/>
        </w:rPr>
        <w:t>ы</w:t>
      </w:r>
      <w:r w:rsidRPr="002803FB">
        <w:rPr>
          <w:rFonts w:cs="Times New Roman"/>
          <w:lang w:eastAsia="en-US"/>
        </w:rPr>
        <w:t xml:space="preserve"> обяза</w:t>
      </w:r>
      <w:r w:rsidR="00646867" w:rsidRPr="002803FB">
        <w:rPr>
          <w:rFonts w:cs="Times New Roman"/>
          <w:lang w:eastAsia="en-US"/>
        </w:rPr>
        <w:t>ны</w:t>
      </w:r>
      <w:r w:rsidRPr="002803FB">
        <w:rPr>
          <w:rFonts w:cs="Times New Roman"/>
          <w:lang w:eastAsia="en-US"/>
        </w:rPr>
        <w:t xml:space="preserve"> вносить арендную плату в размере </w:t>
      </w:r>
      <w:r w:rsidR="00D34704" w:rsidRPr="002803FB">
        <w:rPr>
          <w:rFonts w:cs="Times New Roman"/>
          <w:lang w:eastAsia="en-US"/>
        </w:rPr>
        <w:t>15 000 руб.</w:t>
      </w:r>
      <w:r w:rsidRPr="002803FB">
        <w:rPr>
          <w:rFonts w:cs="Times New Roman"/>
          <w:lang w:eastAsia="en-US"/>
        </w:rPr>
        <w:t xml:space="preserve"> в срок до</w:t>
      </w:r>
      <w:r w:rsidR="00D34704" w:rsidRPr="002803FB">
        <w:rPr>
          <w:rFonts w:cs="Times New Roman"/>
          <w:lang w:eastAsia="en-US"/>
        </w:rPr>
        <w:t xml:space="preserve"> 15</w:t>
      </w:r>
      <w:r w:rsidRPr="002803FB">
        <w:rPr>
          <w:rFonts w:cs="Times New Roman"/>
          <w:lang w:eastAsia="en-US"/>
        </w:rPr>
        <w:t xml:space="preserve"> числа каждо</w:t>
      </w:r>
      <w:r w:rsidR="00D34704" w:rsidRPr="002803FB">
        <w:rPr>
          <w:rFonts w:cs="Times New Roman"/>
          <w:lang w:eastAsia="en-US"/>
        </w:rPr>
        <w:t xml:space="preserve">го месяца. </w:t>
      </w:r>
      <w:r w:rsidR="006C022B" w:rsidRPr="002803FB">
        <w:rPr>
          <w:rFonts w:cs="Times New Roman"/>
          <w:lang w:eastAsia="en-US"/>
        </w:rPr>
        <w:t>В нарушение договорных обязательств арендаторы уплатили арендодателю арендную плату только за три месяца</w:t>
      </w:r>
      <w:r w:rsidR="00592060" w:rsidRPr="002803FB">
        <w:rPr>
          <w:rFonts w:cs="Times New Roman"/>
          <w:lang w:eastAsia="en-US"/>
        </w:rPr>
        <w:t>;</w:t>
      </w:r>
      <w:r w:rsidR="006C022B" w:rsidRPr="002803FB">
        <w:rPr>
          <w:rFonts w:cs="Times New Roman"/>
          <w:lang w:eastAsia="en-US"/>
        </w:rPr>
        <w:t xml:space="preserve"> не уведомляя</w:t>
      </w:r>
      <w:r w:rsidR="00592060" w:rsidRPr="002803FB">
        <w:rPr>
          <w:rFonts w:cs="Times New Roman"/>
          <w:lang w:eastAsia="en-US"/>
        </w:rPr>
        <w:t xml:space="preserve"> Гаврилова С.П.</w:t>
      </w:r>
      <w:r w:rsidR="006C022B" w:rsidRPr="002803FB">
        <w:rPr>
          <w:rFonts w:cs="Times New Roman"/>
          <w:lang w:eastAsia="en-US"/>
        </w:rPr>
        <w:t xml:space="preserve"> съехал</w:t>
      </w:r>
      <w:r w:rsidR="001D3C33" w:rsidRPr="002803FB">
        <w:rPr>
          <w:rFonts w:cs="Times New Roman"/>
          <w:lang w:eastAsia="en-US"/>
        </w:rPr>
        <w:t>и</w:t>
      </w:r>
      <w:r w:rsidR="006C022B" w:rsidRPr="002803FB">
        <w:rPr>
          <w:rFonts w:cs="Times New Roman"/>
          <w:lang w:eastAsia="en-US"/>
        </w:rPr>
        <w:t xml:space="preserve"> с</w:t>
      </w:r>
      <w:r w:rsidR="00592060" w:rsidRPr="002803FB">
        <w:rPr>
          <w:rFonts w:cs="Times New Roman"/>
          <w:lang w:eastAsia="en-US"/>
        </w:rPr>
        <w:t xml:space="preserve"> квартиры</w:t>
      </w:r>
      <w:r w:rsidR="006C022B" w:rsidRPr="002803FB">
        <w:rPr>
          <w:rFonts w:cs="Times New Roman"/>
          <w:lang w:eastAsia="en-US"/>
        </w:rPr>
        <w:t>, при этом не передал</w:t>
      </w:r>
      <w:r w:rsidR="00592060" w:rsidRPr="002803FB">
        <w:rPr>
          <w:rFonts w:cs="Times New Roman"/>
          <w:lang w:eastAsia="en-US"/>
        </w:rPr>
        <w:t>и</w:t>
      </w:r>
      <w:r w:rsidR="006C022B" w:rsidRPr="002803FB">
        <w:rPr>
          <w:rFonts w:cs="Times New Roman"/>
          <w:lang w:eastAsia="en-US"/>
        </w:rPr>
        <w:t xml:space="preserve"> ему ключи и не сдал</w:t>
      </w:r>
      <w:r w:rsidR="00592060" w:rsidRPr="002803FB">
        <w:rPr>
          <w:rFonts w:cs="Times New Roman"/>
          <w:lang w:eastAsia="en-US"/>
        </w:rPr>
        <w:t>и</w:t>
      </w:r>
      <w:r w:rsidR="006C022B" w:rsidRPr="002803FB">
        <w:rPr>
          <w:rFonts w:cs="Times New Roman"/>
          <w:lang w:eastAsia="en-US"/>
        </w:rPr>
        <w:t xml:space="preserve"> по акту приема-передачи к</w:t>
      </w:r>
      <w:r w:rsidR="00592060" w:rsidRPr="002803FB">
        <w:rPr>
          <w:rFonts w:cs="Times New Roman"/>
          <w:lang w:eastAsia="en-US"/>
        </w:rPr>
        <w:t>вартиру</w:t>
      </w:r>
      <w:r w:rsidR="006C022B" w:rsidRPr="002803FB">
        <w:rPr>
          <w:rFonts w:cs="Times New Roman"/>
          <w:lang w:eastAsia="en-US"/>
        </w:rPr>
        <w:t>.</w:t>
      </w:r>
      <w:r w:rsidR="00592060" w:rsidRPr="002803FB">
        <w:rPr>
          <w:rFonts w:cs="Times New Roman"/>
          <w:lang w:eastAsia="en-US"/>
        </w:rPr>
        <w:t xml:space="preserve"> З</w:t>
      </w:r>
      <w:r w:rsidRPr="002803FB">
        <w:rPr>
          <w:rFonts w:cs="Times New Roman"/>
          <w:lang w:eastAsia="en-US"/>
        </w:rPr>
        <w:t>адолженность арендатор</w:t>
      </w:r>
      <w:r w:rsidR="00646867" w:rsidRPr="002803FB">
        <w:rPr>
          <w:rFonts w:cs="Times New Roman"/>
          <w:lang w:eastAsia="en-US"/>
        </w:rPr>
        <w:t>ов</w:t>
      </w:r>
      <w:r w:rsidR="009E24F7" w:rsidRPr="002803FB">
        <w:rPr>
          <w:rFonts w:cs="Times New Roman"/>
          <w:lang w:eastAsia="en-US"/>
        </w:rPr>
        <w:t xml:space="preserve"> </w:t>
      </w:r>
      <w:r w:rsidRPr="002803FB">
        <w:rPr>
          <w:rFonts w:cs="Times New Roman"/>
          <w:lang w:eastAsia="en-US"/>
        </w:rPr>
        <w:t>состав</w:t>
      </w:r>
      <w:r w:rsidR="009E24F7" w:rsidRPr="002803FB">
        <w:rPr>
          <w:rFonts w:cs="Times New Roman"/>
          <w:lang w:eastAsia="en-US"/>
        </w:rPr>
        <w:t>ляет 45 000 руб.</w:t>
      </w:r>
      <w:r w:rsidR="00646867" w:rsidRPr="002803FB">
        <w:rPr>
          <w:rFonts w:cs="Times New Roman"/>
          <w:lang w:eastAsia="en-US"/>
        </w:rPr>
        <w:t xml:space="preserve"> Т</w:t>
      </w:r>
      <w:r w:rsidRPr="002803FB">
        <w:rPr>
          <w:rFonts w:cs="Times New Roman"/>
          <w:lang w:eastAsia="en-US"/>
        </w:rPr>
        <w:t xml:space="preserve">ребование (претензию) </w:t>
      </w:r>
      <w:r w:rsidR="00646867" w:rsidRPr="002803FB">
        <w:rPr>
          <w:rFonts w:cs="Times New Roman"/>
          <w:lang w:eastAsia="en-US"/>
        </w:rPr>
        <w:t xml:space="preserve">Гаврилова С.П. </w:t>
      </w:r>
      <w:r w:rsidRPr="002803FB">
        <w:rPr>
          <w:rFonts w:cs="Times New Roman"/>
          <w:lang w:eastAsia="en-US"/>
        </w:rPr>
        <w:t>о</w:t>
      </w:r>
      <w:r w:rsidR="00042076" w:rsidRPr="002803FB">
        <w:rPr>
          <w:rFonts w:cs="Times New Roman"/>
          <w:lang w:eastAsia="en-US"/>
        </w:rPr>
        <w:t xml:space="preserve"> </w:t>
      </w:r>
      <w:r w:rsidRPr="002803FB">
        <w:rPr>
          <w:rFonts w:cs="Times New Roman"/>
          <w:lang w:eastAsia="en-US"/>
        </w:rPr>
        <w:t>ликвидации  задолженности по арендной плате</w:t>
      </w:r>
      <w:r w:rsidR="00BB3811" w:rsidRPr="002803FB">
        <w:rPr>
          <w:rFonts w:cs="Times New Roman"/>
          <w:lang w:eastAsia="en-US"/>
        </w:rPr>
        <w:t xml:space="preserve"> </w:t>
      </w:r>
      <w:r w:rsidR="00646867" w:rsidRPr="002803FB">
        <w:rPr>
          <w:rFonts w:cs="Times New Roman"/>
          <w:lang w:eastAsia="en-US"/>
        </w:rPr>
        <w:t xml:space="preserve">Якушевы </w:t>
      </w:r>
      <w:r w:rsidR="00095144" w:rsidRPr="002803FB">
        <w:rPr>
          <w:rFonts w:cs="Times New Roman"/>
          <w:lang w:eastAsia="en-US"/>
        </w:rPr>
        <w:t>оставили без ответа</w:t>
      </w:r>
      <w:r w:rsidR="00646867" w:rsidRPr="002803FB">
        <w:rPr>
          <w:rFonts w:cs="Times New Roman"/>
          <w:lang w:eastAsia="en-US"/>
        </w:rPr>
        <w:t>.</w:t>
      </w:r>
    </w:p>
    <w:p w:rsidR="00896F99" w:rsidRPr="002803FB" w:rsidRDefault="00042076" w:rsidP="00343B4A">
      <w:pPr>
        <w:autoSpaceDE w:val="0"/>
        <w:autoSpaceDN w:val="0"/>
        <w:adjustRightInd w:val="0"/>
        <w:ind w:firstLine="284"/>
        <w:jc w:val="both"/>
        <w:rPr>
          <w:rFonts w:eastAsia="Times New Roman" w:cs="Times New Roman"/>
        </w:rPr>
      </w:pPr>
      <w:r w:rsidRPr="002803FB">
        <w:rPr>
          <w:rFonts w:eastAsia="Times New Roman" w:cs="Times New Roman"/>
        </w:rPr>
        <w:t xml:space="preserve">Составьте исковое заявление о </w:t>
      </w:r>
      <w:r w:rsidR="00155DA8" w:rsidRPr="002803FB">
        <w:rPr>
          <w:rFonts w:eastAsia="Times New Roman" w:cs="Times New Roman"/>
        </w:rPr>
        <w:t xml:space="preserve">расторжении договора аренды  и </w:t>
      </w:r>
      <w:r w:rsidRPr="002803FB">
        <w:rPr>
          <w:rFonts w:eastAsia="Times New Roman" w:cs="Times New Roman"/>
        </w:rPr>
        <w:t xml:space="preserve">взыскании задолженности по </w:t>
      </w:r>
      <w:r w:rsidR="00343B4A" w:rsidRPr="002803FB">
        <w:rPr>
          <w:rFonts w:eastAsia="Times New Roman" w:cs="Times New Roman"/>
        </w:rPr>
        <w:t>арендной</w:t>
      </w:r>
      <w:r w:rsidRPr="002803FB">
        <w:rPr>
          <w:rFonts w:eastAsia="Times New Roman" w:cs="Times New Roman"/>
        </w:rPr>
        <w:t xml:space="preserve"> плате</w:t>
      </w:r>
      <w:r w:rsidR="00896F99" w:rsidRPr="002803FB">
        <w:rPr>
          <w:rFonts w:eastAsia="Times New Roman" w:cs="Times New Roman"/>
        </w:rPr>
        <w:t xml:space="preserve"> в качестве адвоката </w:t>
      </w:r>
      <w:r w:rsidRPr="002803FB">
        <w:rPr>
          <w:rFonts w:eastAsia="Times New Roman" w:cs="Times New Roman"/>
        </w:rPr>
        <w:t>Гаврилова С.П.</w:t>
      </w:r>
      <w:r w:rsidR="00896F99" w:rsidRPr="002803FB">
        <w:rPr>
          <w:rFonts w:eastAsia="Times New Roman" w:cs="Times New Roman"/>
        </w:rPr>
        <w:t xml:space="preserve">, представляющего его интересы на основании доверенности. </w:t>
      </w:r>
    </w:p>
    <w:p w:rsidR="00042076" w:rsidRPr="002803FB" w:rsidRDefault="00042076" w:rsidP="00F21CAB">
      <w:pPr>
        <w:ind w:firstLine="284"/>
        <w:jc w:val="both"/>
        <w:rPr>
          <w:rFonts w:eastAsia="Times New Roman" w:cs="Times New Roman"/>
        </w:rPr>
      </w:pPr>
    </w:p>
    <w:p w:rsidR="00896F99" w:rsidRPr="002803FB" w:rsidRDefault="00896F99" w:rsidP="00D0614E">
      <w:pPr>
        <w:ind w:firstLine="284"/>
        <w:jc w:val="both"/>
        <w:rPr>
          <w:rFonts w:eastAsia="Times New Roman" w:cs="Times New Roman"/>
          <w:b/>
        </w:rPr>
      </w:pPr>
      <w:r w:rsidRPr="002803FB">
        <w:rPr>
          <w:rFonts w:eastAsia="Times New Roman" w:cs="Times New Roman"/>
          <w:b/>
        </w:rPr>
        <w:t>Вариант 2</w:t>
      </w:r>
    </w:p>
    <w:p w:rsidR="00D0614E" w:rsidRPr="002803FB" w:rsidRDefault="00DA748B" w:rsidP="00D0614E">
      <w:pPr>
        <w:ind w:firstLine="284"/>
        <w:jc w:val="both"/>
        <w:rPr>
          <w:rFonts w:eastAsia="Times New Roman" w:cs="Times New Roman"/>
          <w:lang w:eastAsia="zh-CN"/>
        </w:rPr>
      </w:pPr>
      <w:r w:rsidRPr="002803FB">
        <w:rPr>
          <w:rFonts w:eastAsia="Times New Roman" w:cs="Times New Roman"/>
        </w:rPr>
        <w:t>Кудинова А</w:t>
      </w:r>
      <w:r w:rsidR="00E64EB6" w:rsidRPr="002803FB">
        <w:rPr>
          <w:rFonts w:eastAsia="Times New Roman" w:cs="Times New Roman"/>
        </w:rPr>
        <w:t>настасия Игоревна</w:t>
      </w:r>
      <w:r w:rsidRPr="002803FB">
        <w:rPr>
          <w:rFonts w:eastAsia="Times New Roman" w:cs="Times New Roman"/>
        </w:rPr>
        <w:t xml:space="preserve"> </w:t>
      </w:r>
      <w:r w:rsidRPr="002803FB">
        <w:rPr>
          <w:rFonts w:eastAsia="Times New Roman" w:cs="Times New Roman"/>
          <w:lang w:eastAsia="zh-CN"/>
        </w:rPr>
        <w:t>имеет несовершеннолетнюю дочь Кудинову Светлану Алексе</w:t>
      </w:r>
      <w:r w:rsidR="0088381A" w:rsidRPr="002803FB">
        <w:rPr>
          <w:rFonts w:eastAsia="Times New Roman" w:cs="Times New Roman"/>
          <w:lang w:eastAsia="zh-CN"/>
        </w:rPr>
        <w:t>е</w:t>
      </w:r>
      <w:r w:rsidRPr="002803FB">
        <w:rPr>
          <w:rFonts w:eastAsia="Times New Roman" w:cs="Times New Roman"/>
          <w:lang w:eastAsia="zh-CN"/>
        </w:rPr>
        <w:t>вну, 1</w:t>
      </w:r>
      <w:r w:rsidR="0088381A" w:rsidRPr="002803FB">
        <w:rPr>
          <w:rFonts w:eastAsia="Times New Roman" w:cs="Times New Roman"/>
          <w:lang w:eastAsia="zh-CN"/>
        </w:rPr>
        <w:t>2.02.2011</w:t>
      </w:r>
      <w:r w:rsidRPr="002803FB">
        <w:rPr>
          <w:rFonts w:eastAsia="Times New Roman" w:cs="Times New Roman"/>
          <w:lang w:eastAsia="zh-CN"/>
        </w:rPr>
        <w:t xml:space="preserve"> го</w:t>
      </w:r>
      <w:r w:rsidR="0088381A" w:rsidRPr="002803FB">
        <w:rPr>
          <w:rFonts w:eastAsia="Times New Roman" w:cs="Times New Roman"/>
          <w:lang w:eastAsia="zh-CN"/>
        </w:rPr>
        <w:t xml:space="preserve">да рождения. </w:t>
      </w:r>
      <w:r w:rsidRPr="002803FB">
        <w:rPr>
          <w:rFonts w:eastAsia="Times New Roman" w:cs="Times New Roman"/>
          <w:color w:val="000000"/>
          <w:lang w:eastAsia="zh-CN"/>
        </w:rPr>
        <w:t>Сведения об отце в свидетельств</w:t>
      </w:r>
      <w:r w:rsidR="0088381A" w:rsidRPr="002803FB">
        <w:rPr>
          <w:rFonts w:eastAsia="Times New Roman" w:cs="Times New Roman"/>
          <w:color w:val="000000"/>
          <w:lang w:eastAsia="zh-CN"/>
        </w:rPr>
        <w:t>е</w:t>
      </w:r>
      <w:r w:rsidRPr="002803FB">
        <w:rPr>
          <w:rFonts w:eastAsia="Times New Roman" w:cs="Times New Roman"/>
          <w:color w:val="000000"/>
          <w:lang w:eastAsia="zh-CN"/>
        </w:rPr>
        <w:t xml:space="preserve"> о рождении несовершеннолетн</w:t>
      </w:r>
      <w:r w:rsidR="0088381A" w:rsidRPr="002803FB">
        <w:rPr>
          <w:rFonts w:eastAsia="Times New Roman" w:cs="Times New Roman"/>
          <w:color w:val="000000"/>
          <w:lang w:eastAsia="zh-CN"/>
        </w:rPr>
        <w:t>ей</w:t>
      </w:r>
      <w:r w:rsidRPr="002803FB">
        <w:rPr>
          <w:rFonts w:eastAsia="Times New Roman" w:cs="Times New Roman"/>
          <w:color w:val="000000"/>
          <w:lang w:eastAsia="zh-CN"/>
        </w:rPr>
        <w:t xml:space="preserve"> отсутствуют.</w:t>
      </w:r>
      <w:r w:rsidR="00301618" w:rsidRPr="002803FB">
        <w:rPr>
          <w:rFonts w:eastAsia="Times New Roman" w:cs="Times New Roman"/>
          <w:color w:val="000000"/>
          <w:lang w:eastAsia="zh-CN"/>
        </w:rPr>
        <w:t xml:space="preserve"> </w:t>
      </w:r>
      <w:r w:rsidR="0088381A" w:rsidRPr="002803FB">
        <w:rPr>
          <w:rFonts w:eastAsia="Times New Roman" w:cs="Times New Roman"/>
          <w:color w:val="000000"/>
          <w:lang w:eastAsia="zh-CN"/>
        </w:rPr>
        <w:t>17 марта текущего года</w:t>
      </w:r>
      <w:r w:rsidR="00DD5BCA" w:rsidRPr="002803FB">
        <w:rPr>
          <w:rFonts w:eastAsia="Times New Roman" w:cs="Times New Roman"/>
          <w:color w:val="000000"/>
          <w:lang w:eastAsia="zh-CN"/>
        </w:rPr>
        <w:t xml:space="preserve"> К</w:t>
      </w:r>
      <w:r w:rsidR="0088381A" w:rsidRPr="002803FB">
        <w:rPr>
          <w:rFonts w:eastAsia="Times New Roman" w:cs="Times New Roman"/>
          <w:color w:val="000000"/>
          <w:lang w:eastAsia="zh-CN"/>
        </w:rPr>
        <w:t>удинова А.И.</w:t>
      </w:r>
      <w:r w:rsidRPr="002803FB">
        <w:rPr>
          <w:rFonts w:eastAsia="Times New Roman" w:cs="Times New Roman"/>
          <w:color w:val="000000"/>
          <w:lang w:eastAsia="zh-CN"/>
        </w:rPr>
        <w:t xml:space="preserve">  оставила сво</w:t>
      </w:r>
      <w:r w:rsidR="00DD5BCA" w:rsidRPr="002803FB">
        <w:rPr>
          <w:rFonts w:eastAsia="Times New Roman" w:cs="Times New Roman"/>
          <w:color w:val="000000"/>
          <w:lang w:eastAsia="zh-CN"/>
        </w:rPr>
        <w:t>ю</w:t>
      </w:r>
      <w:r w:rsidR="008A59DF" w:rsidRPr="002803FB">
        <w:rPr>
          <w:rFonts w:eastAsia="Times New Roman" w:cs="Times New Roman"/>
          <w:color w:val="000000"/>
          <w:lang w:eastAsia="zh-CN"/>
        </w:rPr>
        <w:t xml:space="preserve"> </w:t>
      </w:r>
      <w:r w:rsidRPr="002803FB">
        <w:rPr>
          <w:rFonts w:eastAsia="Times New Roman" w:cs="Times New Roman"/>
          <w:color w:val="000000"/>
          <w:lang w:eastAsia="zh-CN"/>
        </w:rPr>
        <w:t>д</w:t>
      </w:r>
      <w:r w:rsidR="00DD5BCA" w:rsidRPr="002803FB">
        <w:rPr>
          <w:rFonts w:eastAsia="Times New Roman" w:cs="Times New Roman"/>
          <w:color w:val="000000"/>
          <w:lang w:eastAsia="zh-CN"/>
        </w:rPr>
        <w:t>очь</w:t>
      </w:r>
      <w:r w:rsidRPr="002803FB">
        <w:rPr>
          <w:rFonts w:eastAsia="Times New Roman" w:cs="Times New Roman"/>
          <w:color w:val="000000"/>
          <w:lang w:eastAsia="zh-CN"/>
        </w:rPr>
        <w:t xml:space="preserve"> на попечение своей матери, </w:t>
      </w:r>
      <w:r w:rsidR="00DD5BCA" w:rsidRPr="002803FB">
        <w:rPr>
          <w:rFonts w:eastAsia="Times New Roman" w:cs="Times New Roman"/>
          <w:color w:val="000000"/>
          <w:lang w:eastAsia="zh-CN"/>
        </w:rPr>
        <w:t xml:space="preserve">Кудиновой Татьяны </w:t>
      </w:r>
      <w:proofErr w:type="spellStart"/>
      <w:r w:rsidR="00DD5BCA" w:rsidRPr="002803FB">
        <w:rPr>
          <w:rFonts w:eastAsia="Times New Roman" w:cs="Times New Roman"/>
          <w:color w:val="000000"/>
          <w:lang w:eastAsia="zh-CN"/>
        </w:rPr>
        <w:t>Федеровны</w:t>
      </w:r>
      <w:proofErr w:type="spellEnd"/>
      <w:r w:rsidRPr="002803FB">
        <w:rPr>
          <w:rFonts w:eastAsia="Times New Roman" w:cs="Times New Roman"/>
          <w:color w:val="000000"/>
          <w:lang w:eastAsia="zh-CN"/>
        </w:rPr>
        <w:t xml:space="preserve">, 08.11.1969 года рождения, проживающей по адресу: ул. Кирова, </w:t>
      </w:r>
      <w:r w:rsidR="00555923" w:rsidRPr="002803FB">
        <w:rPr>
          <w:rFonts w:eastAsia="Times New Roman" w:cs="Times New Roman"/>
          <w:color w:val="000000"/>
          <w:lang w:eastAsia="zh-CN"/>
        </w:rPr>
        <w:t xml:space="preserve">д. </w:t>
      </w:r>
      <w:r w:rsidRPr="002803FB">
        <w:rPr>
          <w:rFonts w:eastAsia="Times New Roman" w:cs="Times New Roman"/>
          <w:color w:val="000000"/>
          <w:lang w:eastAsia="zh-CN"/>
        </w:rPr>
        <w:t>4</w:t>
      </w:r>
      <w:r w:rsidR="00555923" w:rsidRPr="002803FB">
        <w:rPr>
          <w:rFonts w:eastAsia="Times New Roman" w:cs="Times New Roman"/>
          <w:color w:val="000000"/>
          <w:lang w:eastAsia="zh-CN"/>
        </w:rPr>
        <w:t xml:space="preserve"> кв. </w:t>
      </w:r>
      <w:r w:rsidRPr="002803FB">
        <w:rPr>
          <w:rFonts w:eastAsia="Times New Roman" w:cs="Times New Roman"/>
          <w:color w:val="000000"/>
          <w:lang w:eastAsia="zh-CN"/>
        </w:rPr>
        <w:t xml:space="preserve">3, с. Зырянское. С тех пор </w:t>
      </w:r>
      <w:r w:rsidR="00555923" w:rsidRPr="002803FB">
        <w:rPr>
          <w:rFonts w:eastAsia="Times New Roman" w:cs="Times New Roman"/>
          <w:color w:val="000000"/>
          <w:lang w:eastAsia="zh-CN"/>
        </w:rPr>
        <w:t>ребенком</w:t>
      </w:r>
      <w:r w:rsidRPr="002803FB">
        <w:rPr>
          <w:rFonts w:eastAsia="Times New Roman" w:cs="Times New Roman"/>
          <w:color w:val="000000"/>
          <w:lang w:eastAsia="zh-CN"/>
        </w:rPr>
        <w:t xml:space="preserve"> не интересовалась, денег на содержание не передавала, продукты не привозила, на телефонные звонки не отвечает. В доме, где проживала </w:t>
      </w:r>
      <w:r w:rsidR="00301618" w:rsidRPr="002803FB">
        <w:rPr>
          <w:rFonts w:eastAsia="Times New Roman" w:cs="Times New Roman"/>
          <w:color w:val="000000"/>
          <w:lang w:eastAsia="zh-CN"/>
        </w:rPr>
        <w:t>Кудинова А.И.</w:t>
      </w:r>
      <w:r w:rsidRPr="002803FB">
        <w:rPr>
          <w:rFonts w:eastAsia="Times New Roman" w:cs="Times New Roman"/>
          <w:color w:val="000000"/>
          <w:lang w:eastAsia="zh-CN"/>
        </w:rPr>
        <w:t xml:space="preserve"> со сво</w:t>
      </w:r>
      <w:r w:rsidR="00301618" w:rsidRPr="002803FB">
        <w:rPr>
          <w:rFonts w:eastAsia="Times New Roman" w:cs="Times New Roman"/>
          <w:color w:val="000000"/>
          <w:lang w:eastAsia="zh-CN"/>
        </w:rPr>
        <w:t>ей дочерью</w:t>
      </w:r>
      <w:r w:rsidRPr="002803FB">
        <w:rPr>
          <w:rFonts w:eastAsia="Times New Roman" w:cs="Times New Roman"/>
          <w:color w:val="000000"/>
          <w:lang w:eastAsia="zh-CN"/>
        </w:rPr>
        <w:t xml:space="preserve"> антисанитарные усло</w:t>
      </w:r>
      <w:r w:rsidR="00E64EB6" w:rsidRPr="002803FB">
        <w:rPr>
          <w:rFonts w:eastAsia="Times New Roman" w:cs="Times New Roman"/>
          <w:color w:val="000000"/>
          <w:lang w:eastAsia="zh-CN"/>
        </w:rPr>
        <w:t>вия; д</w:t>
      </w:r>
      <w:r w:rsidRPr="002803FB">
        <w:rPr>
          <w:rFonts w:eastAsia="Times New Roman" w:cs="Times New Roman"/>
          <w:color w:val="000000"/>
          <w:lang w:eastAsia="zh-CN"/>
        </w:rPr>
        <w:t>ом и придомовая территория находятся в запущенном состоянии</w:t>
      </w:r>
      <w:r w:rsidR="00345B49" w:rsidRPr="002803FB">
        <w:rPr>
          <w:rFonts w:eastAsia="Times New Roman" w:cs="Times New Roman"/>
          <w:color w:val="000000"/>
          <w:lang w:eastAsia="zh-CN"/>
        </w:rPr>
        <w:t xml:space="preserve">. Для маленького ребенка нет отдельного спального места, вещи грязные, </w:t>
      </w:r>
      <w:r w:rsidR="00345B49" w:rsidRPr="002803FB">
        <w:rPr>
          <w:rFonts w:eastAsia="Times New Roman" w:cs="Times New Roman"/>
          <w:color w:val="000000"/>
          <w:lang w:eastAsia="zh-CN"/>
        </w:rPr>
        <w:lastRenderedPageBreak/>
        <w:t>старые. Ребенок</w:t>
      </w:r>
      <w:r w:rsidRPr="002803FB">
        <w:rPr>
          <w:rFonts w:eastAsia="Times New Roman" w:cs="Times New Roman"/>
          <w:lang w:eastAsia="zh-CN"/>
        </w:rPr>
        <w:t xml:space="preserve"> не посещает дошкольное учреждение</w:t>
      </w:r>
      <w:r w:rsidR="00345B49" w:rsidRPr="002803FB">
        <w:rPr>
          <w:rFonts w:eastAsia="Times New Roman" w:cs="Times New Roman"/>
          <w:lang w:eastAsia="zh-CN"/>
        </w:rPr>
        <w:t xml:space="preserve">, имеет </w:t>
      </w:r>
      <w:r w:rsidRPr="002803FB">
        <w:rPr>
          <w:rFonts w:eastAsia="Times New Roman" w:cs="Times New Roman"/>
          <w:lang w:eastAsia="zh-CN"/>
        </w:rPr>
        <w:t>явн</w:t>
      </w:r>
      <w:r w:rsidR="00345B49" w:rsidRPr="002803FB">
        <w:rPr>
          <w:rFonts w:eastAsia="Times New Roman" w:cs="Times New Roman"/>
          <w:lang w:eastAsia="zh-CN"/>
        </w:rPr>
        <w:t>ую</w:t>
      </w:r>
      <w:r w:rsidRPr="002803FB">
        <w:rPr>
          <w:rFonts w:eastAsia="Times New Roman" w:cs="Times New Roman"/>
          <w:lang w:eastAsia="zh-CN"/>
        </w:rPr>
        <w:t xml:space="preserve"> задержк</w:t>
      </w:r>
      <w:r w:rsidR="00345B49" w:rsidRPr="002803FB">
        <w:rPr>
          <w:rFonts w:eastAsia="Times New Roman" w:cs="Times New Roman"/>
          <w:lang w:eastAsia="zh-CN"/>
        </w:rPr>
        <w:t>у</w:t>
      </w:r>
      <w:r w:rsidRPr="002803FB">
        <w:rPr>
          <w:rFonts w:eastAsia="Times New Roman" w:cs="Times New Roman"/>
          <w:lang w:eastAsia="zh-CN"/>
        </w:rPr>
        <w:t xml:space="preserve"> развития, нуждается в помощи специалистов. Постановлением Администрации Зырянского района над </w:t>
      </w:r>
      <w:r w:rsidR="00DB1F07" w:rsidRPr="002803FB">
        <w:rPr>
          <w:rFonts w:eastAsia="Times New Roman" w:cs="Times New Roman"/>
          <w:lang w:eastAsia="zh-CN"/>
        </w:rPr>
        <w:t>Кудиновой С.А.</w:t>
      </w:r>
      <w:r w:rsidRPr="002803FB">
        <w:rPr>
          <w:rFonts w:eastAsia="Times New Roman" w:cs="Times New Roman"/>
          <w:lang w:eastAsia="zh-CN"/>
        </w:rPr>
        <w:t xml:space="preserve"> установлена предварительная опека. Временным опекуном назначена бабушка </w:t>
      </w:r>
      <w:r w:rsidR="00DB1F07" w:rsidRPr="002803FB">
        <w:rPr>
          <w:rFonts w:eastAsia="Times New Roman" w:cs="Times New Roman"/>
          <w:lang w:eastAsia="zh-CN"/>
        </w:rPr>
        <w:t>ребенка</w:t>
      </w:r>
      <w:r w:rsidRPr="002803FB">
        <w:rPr>
          <w:rFonts w:eastAsia="Times New Roman" w:cs="Times New Roman"/>
          <w:lang w:eastAsia="zh-CN"/>
        </w:rPr>
        <w:t xml:space="preserve">, </w:t>
      </w:r>
      <w:r w:rsidR="00DB1F07" w:rsidRPr="002803FB">
        <w:rPr>
          <w:rFonts w:eastAsia="Times New Roman" w:cs="Times New Roman"/>
          <w:lang w:eastAsia="zh-CN"/>
        </w:rPr>
        <w:t>Кудинова Т.Ф.</w:t>
      </w:r>
      <w:r w:rsidR="004903EE" w:rsidRPr="002803FB">
        <w:rPr>
          <w:rFonts w:eastAsia="Times New Roman" w:cs="Times New Roman"/>
          <w:lang w:eastAsia="zh-CN"/>
        </w:rPr>
        <w:t xml:space="preserve"> Последняя обратилась в прокуратуру с просьбой лишить Кудинову А.И. родительских прав.</w:t>
      </w:r>
    </w:p>
    <w:p w:rsidR="00896F99" w:rsidRPr="002803FB" w:rsidRDefault="00896F99" w:rsidP="00D0614E">
      <w:pPr>
        <w:ind w:firstLine="284"/>
        <w:jc w:val="both"/>
        <w:rPr>
          <w:rFonts w:eastAsia="Times New Roman" w:cs="Times New Roman"/>
        </w:rPr>
      </w:pPr>
      <w:r w:rsidRPr="002803FB">
        <w:rPr>
          <w:rFonts w:eastAsia="Times New Roman" w:cs="Times New Roman"/>
        </w:rPr>
        <w:t xml:space="preserve">Составьте исковое заявление о </w:t>
      </w:r>
      <w:r w:rsidR="004903EE" w:rsidRPr="002803FB">
        <w:rPr>
          <w:rFonts w:eastAsia="Times New Roman" w:cs="Times New Roman"/>
        </w:rPr>
        <w:t>лишении родительских прав</w:t>
      </w:r>
      <w:r w:rsidRPr="002803FB">
        <w:rPr>
          <w:rFonts w:eastAsia="Times New Roman" w:cs="Times New Roman"/>
        </w:rPr>
        <w:t xml:space="preserve"> </w:t>
      </w:r>
      <w:r w:rsidR="00155DA8" w:rsidRPr="002803FB">
        <w:rPr>
          <w:rFonts w:eastAsia="Times New Roman" w:cs="Times New Roman"/>
        </w:rPr>
        <w:t xml:space="preserve">и взыскании алиментов </w:t>
      </w:r>
      <w:r w:rsidRPr="002803FB">
        <w:rPr>
          <w:rFonts w:eastAsia="Times New Roman" w:cs="Times New Roman"/>
        </w:rPr>
        <w:t xml:space="preserve">в качестве прокурора как процессуального истца. </w:t>
      </w:r>
    </w:p>
    <w:p w:rsidR="00896F99" w:rsidRPr="002803FB" w:rsidRDefault="00896F99" w:rsidP="00F21CAB">
      <w:pPr>
        <w:ind w:firstLine="284"/>
        <w:jc w:val="both"/>
        <w:rPr>
          <w:rFonts w:eastAsia="Times New Roman" w:cs="Times New Roman"/>
          <w:b/>
        </w:rPr>
      </w:pPr>
    </w:p>
    <w:p w:rsidR="00896F99" w:rsidRPr="002803FB" w:rsidRDefault="00D0614E" w:rsidP="00D0614E">
      <w:pPr>
        <w:jc w:val="center"/>
        <w:rPr>
          <w:rFonts w:eastAsia="Times New Roman" w:cs="Times New Roman"/>
          <w:b/>
        </w:rPr>
      </w:pPr>
      <w:r w:rsidRPr="002803FB">
        <w:rPr>
          <w:rFonts w:eastAsia="Times New Roman" w:cs="Times New Roman"/>
          <w:b/>
        </w:rPr>
        <w:t>Нормативные и иные материалы</w:t>
      </w:r>
    </w:p>
    <w:p w:rsidR="00D0614E" w:rsidRPr="002803FB" w:rsidRDefault="00D0614E"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45, 131, 132.</w:t>
      </w:r>
    </w:p>
    <w:p w:rsidR="00896F99" w:rsidRPr="002803FB" w:rsidRDefault="00896F99" w:rsidP="00F21CAB">
      <w:pPr>
        <w:ind w:firstLine="284"/>
        <w:jc w:val="both"/>
        <w:rPr>
          <w:rFonts w:eastAsia="Times New Roman" w:cs="Times New Roman"/>
        </w:rPr>
      </w:pPr>
      <w:r w:rsidRPr="002803FB">
        <w:rPr>
          <w:rFonts w:eastAsia="Times New Roman" w:cs="Times New Roman"/>
        </w:rPr>
        <w:t>НК РФ (с изм. и доп.) – ст. ст. 333.19, 333.36.</w:t>
      </w:r>
    </w:p>
    <w:p w:rsidR="00BB3811" w:rsidRPr="002803FB" w:rsidRDefault="00BB3811" w:rsidP="00F21CAB">
      <w:pPr>
        <w:ind w:firstLine="284"/>
        <w:jc w:val="both"/>
        <w:rPr>
          <w:rFonts w:eastAsia="Times New Roman" w:cs="Times New Roman"/>
        </w:rPr>
      </w:pPr>
    </w:p>
    <w:p w:rsidR="00BB3811" w:rsidRPr="002803FB" w:rsidRDefault="00BB3811" w:rsidP="00F21CAB">
      <w:pPr>
        <w:ind w:firstLine="284"/>
        <w:jc w:val="both"/>
        <w:rPr>
          <w:rFonts w:eastAsia="Times New Roman" w:cs="Times New Roman"/>
          <w:u w:val="single"/>
        </w:rPr>
      </w:pPr>
      <w:r w:rsidRPr="002803FB">
        <w:rPr>
          <w:rFonts w:eastAsia="Times New Roman" w:cs="Times New Roman"/>
          <w:u w:val="single"/>
        </w:rPr>
        <w:t xml:space="preserve">Вариант </w:t>
      </w:r>
      <w:r w:rsidR="00C0150C" w:rsidRPr="002803FB">
        <w:rPr>
          <w:rFonts w:eastAsia="Times New Roman" w:cs="Times New Roman"/>
          <w:u w:val="single"/>
        </w:rPr>
        <w:t>1</w:t>
      </w:r>
    </w:p>
    <w:p w:rsidR="0047380A" w:rsidRPr="002803FB" w:rsidRDefault="0047380A" w:rsidP="00F21CAB">
      <w:pPr>
        <w:ind w:firstLine="284"/>
        <w:jc w:val="both"/>
        <w:rPr>
          <w:rFonts w:eastAsia="Times New Roman" w:cs="Times New Roman"/>
        </w:rPr>
      </w:pPr>
      <w:r w:rsidRPr="002803FB">
        <w:rPr>
          <w:rFonts w:eastAsia="Times New Roman" w:cs="Times New Roman"/>
        </w:rPr>
        <w:t>ГК РФ (с изм. и доп.) –</w:t>
      </w:r>
      <w:r w:rsidR="00095144" w:rsidRPr="002803FB">
        <w:rPr>
          <w:rFonts w:eastAsia="Times New Roman" w:cs="Times New Roman"/>
        </w:rPr>
        <w:t xml:space="preserve"> </w:t>
      </w:r>
      <w:r w:rsidR="00125C1E" w:rsidRPr="002803FB">
        <w:rPr>
          <w:rFonts w:eastAsia="Times New Roman" w:cs="Times New Roman"/>
        </w:rPr>
        <w:t xml:space="preserve">параграф 1 </w:t>
      </w:r>
      <w:r w:rsidR="00095144" w:rsidRPr="002803FB">
        <w:rPr>
          <w:rFonts w:eastAsia="Times New Roman" w:cs="Times New Roman"/>
        </w:rPr>
        <w:t>глав</w:t>
      </w:r>
      <w:r w:rsidR="00125C1E" w:rsidRPr="002803FB">
        <w:rPr>
          <w:rFonts w:eastAsia="Times New Roman" w:cs="Times New Roman"/>
        </w:rPr>
        <w:t>ы</w:t>
      </w:r>
      <w:r w:rsidR="00095144" w:rsidRPr="002803FB">
        <w:rPr>
          <w:rFonts w:eastAsia="Times New Roman" w:cs="Times New Roman"/>
        </w:rPr>
        <w:t xml:space="preserve"> 34</w:t>
      </w:r>
      <w:r w:rsidR="00125C1E" w:rsidRPr="002803FB">
        <w:rPr>
          <w:rFonts w:eastAsia="Times New Roman" w:cs="Times New Roman"/>
        </w:rPr>
        <w:t>, глава 35, ст. ст. 309–310</w:t>
      </w:r>
      <w:r w:rsidR="00DD3331" w:rsidRPr="002803FB">
        <w:rPr>
          <w:rFonts w:eastAsia="Times New Roman" w:cs="Times New Roman"/>
        </w:rPr>
        <w:t>.</w:t>
      </w:r>
    </w:p>
    <w:p w:rsidR="0047380A" w:rsidRPr="002803FB" w:rsidRDefault="00B5523E" w:rsidP="00F21CAB">
      <w:pPr>
        <w:ind w:firstLine="284"/>
        <w:jc w:val="both"/>
        <w:rPr>
          <w:rFonts w:eastAsia="Times New Roman" w:cs="Times New Roman"/>
        </w:rPr>
      </w:pPr>
      <w:r w:rsidRPr="002803FB">
        <w:rPr>
          <w:rFonts w:eastAsia="Times New Roman" w:cs="Times New Roman"/>
        </w:rPr>
        <w:t>Гражданский кодекс Российской Федерации. Аренда. Наем жилого помещения: Постатейный комментарий к главам 34 и 35 (под ред. П.В. Крашенинникова)</w:t>
      </w:r>
      <w:r w:rsidR="00F86C00" w:rsidRPr="002803FB">
        <w:rPr>
          <w:rFonts w:eastAsia="Times New Roman" w:cs="Times New Roman"/>
        </w:rPr>
        <w:t>. М.: «</w:t>
      </w:r>
      <w:r w:rsidRPr="002803FB">
        <w:rPr>
          <w:rFonts w:eastAsia="Times New Roman" w:cs="Times New Roman"/>
        </w:rPr>
        <w:t>Статут</w:t>
      </w:r>
      <w:r w:rsidR="00F86C00" w:rsidRPr="002803FB">
        <w:rPr>
          <w:rFonts w:eastAsia="Times New Roman" w:cs="Times New Roman"/>
        </w:rPr>
        <w:t>»</w:t>
      </w:r>
      <w:r w:rsidRPr="002803FB">
        <w:rPr>
          <w:rFonts w:eastAsia="Times New Roman" w:cs="Times New Roman"/>
        </w:rPr>
        <w:t>, 2014</w:t>
      </w:r>
      <w:r w:rsidR="00F86C00" w:rsidRPr="002803FB">
        <w:rPr>
          <w:rFonts w:eastAsia="Times New Roman" w:cs="Times New Roman"/>
        </w:rPr>
        <w:t>.</w:t>
      </w:r>
    </w:p>
    <w:p w:rsidR="0047380A" w:rsidRPr="002803FB" w:rsidRDefault="0047380A" w:rsidP="00F21CAB">
      <w:pPr>
        <w:ind w:firstLine="284"/>
        <w:jc w:val="both"/>
        <w:rPr>
          <w:rFonts w:eastAsia="Times New Roman" w:cs="Times New Roman"/>
        </w:rPr>
      </w:pPr>
    </w:p>
    <w:p w:rsidR="00BB3811" w:rsidRPr="002803FB" w:rsidRDefault="00BB3811" w:rsidP="00F21CAB">
      <w:pPr>
        <w:ind w:firstLine="284"/>
        <w:jc w:val="both"/>
        <w:rPr>
          <w:rFonts w:eastAsia="Times New Roman" w:cs="Times New Roman"/>
          <w:u w:val="single"/>
        </w:rPr>
      </w:pPr>
      <w:r w:rsidRPr="002803FB">
        <w:rPr>
          <w:rFonts w:eastAsia="Times New Roman" w:cs="Times New Roman"/>
          <w:u w:val="single"/>
        </w:rPr>
        <w:t xml:space="preserve">Вариант </w:t>
      </w:r>
      <w:r w:rsidR="00C0150C" w:rsidRPr="002803FB">
        <w:rPr>
          <w:rFonts w:eastAsia="Times New Roman" w:cs="Times New Roman"/>
          <w:u w:val="single"/>
        </w:rPr>
        <w:t>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СК РФ (с изм. и доп.) – ст. ст. </w:t>
      </w:r>
      <w:r w:rsidR="00F3288C" w:rsidRPr="002803FB">
        <w:rPr>
          <w:rFonts w:eastAsia="Times New Roman" w:cs="Times New Roman"/>
        </w:rPr>
        <w:t>69–71</w:t>
      </w:r>
      <w:r w:rsidRPr="002803FB">
        <w:rPr>
          <w:rFonts w:eastAsia="Times New Roman" w:cs="Times New Roman"/>
        </w:rPr>
        <w:t>.</w:t>
      </w:r>
    </w:p>
    <w:p w:rsidR="00E15A62" w:rsidRPr="002803FB" w:rsidRDefault="00E15A62" w:rsidP="00F21CAB">
      <w:pPr>
        <w:ind w:firstLine="284"/>
        <w:jc w:val="both"/>
        <w:rPr>
          <w:rFonts w:eastAsia="Times New Roman" w:cs="Times New Roman"/>
        </w:rPr>
      </w:pPr>
      <w:r w:rsidRPr="002803FB">
        <w:rPr>
          <w:rFonts w:eastAsia="Times New Roman" w:cs="Times New Roman"/>
        </w:rPr>
        <w:t>Постановление Пленума В</w:t>
      </w:r>
      <w:r w:rsidR="00D0614E" w:rsidRPr="002803FB">
        <w:rPr>
          <w:rFonts w:eastAsia="Times New Roman" w:cs="Times New Roman"/>
        </w:rPr>
        <w:t>С</w:t>
      </w:r>
      <w:r w:rsidRPr="002803FB">
        <w:rPr>
          <w:rFonts w:eastAsia="Times New Roman" w:cs="Times New Roman"/>
        </w:rPr>
        <w:t xml:space="preserve"> РФ от 27.05.1998</w:t>
      </w:r>
      <w:r w:rsidR="00D0614E" w:rsidRPr="002803FB">
        <w:rPr>
          <w:rFonts w:eastAsia="Times New Roman" w:cs="Times New Roman"/>
        </w:rPr>
        <w:t xml:space="preserve"> г. №</w:t>
      </w:r>
      <w:r w:rsidRPr="002803FB">
        <w:rPr>
          <w:rFonts w:eastAsia="Times New Roman" w:cs="Times New Roman"/>
        </w:rPr>
        <w:t xml:space="preserve"> 10 (ред. от 06.02.2007</w:t>
      </w:r>
      <w:r w:rsidR="00D0614E" w:rsidRPr="002803FB">
        <w:rPr>
          <w:rFonts w:eastAsia="Times New Roman" w:cs="Times New Roman"/>
        </w:rPr>
        <w:t xml:space="preserve"> г.</w:t>
      </w:r>
      <w:r w:rsidRPr="002803FB">
        <w:rPr>
          <w:rFonts w:eastAsia="Times New Roman" w:cs="Times New Roman"/>
        </w:rPr>
        <w:t xml:space="preserve">) </w:t>
      </w:r>
      <w:r w:rsidR="00C028DE" w:rsidRPr="002803FB">
        <w:rPr>
          <w:rFonts w:eastAsia="Times New Roman" w:cs="Times New Roman"/>
        </w:rPr>
        <w:t>«</w:t>
      </w:r>
      <w:r w:rsidRPr="002803FB">
        <w:rPr>
          <w:rFonts w:eastAsia="Times New Roman" w:cs="Times New Roman"/>
        </w:rPr>
        <w:t>О применении судами законодательства при разрешении споров, связанных с воспитанием детей</w:t>
      </w:r>
      <w:r w:rsidR="00C028DE" w:rsidRPr="002803FB">
        <w:rPr>
          <w:rFonts w:eastAsia="Times New Roman" w:cs="Times New Roman"/>
        </w:rPr>
        <w:t>».</w:t>
      </w:r>
    </w:p>
    <w:p w:rsidR="00E15A62" w:rsidRPr="002803FB" w:rsidRDefault="00C028DE" w:rsidP="00F21CAB">
      <w:pPr>
        <w:ind w:firstLine="284"/>
        <w:jc w:val="both"/>
        <w:rPr>
          <w:rFonts w:eastAsia="Times New Roman" w:cs="Times New Roman"/>
        </w:rPr>
      </w:pPr>
      <w:r w:rsidRPr="002803FB">
        <w:rPr>
          <w:rFonts w:eastAsia="Times New Roman" w:cs="Times New Roman"/>
        </w:rPr>
        <w:t>Обзор практики разрешения судами споров, связанных с воспитанием детей (утв. Президиумом ВС РФ 20.07.2011 г.).</w:t>
      </w:r>
    </w:p>
    <w:p w:rsidR="00896F99" w:rsidRPr="002803FB" w:rsidRDefault="00FD512F" w:rsidP="00F21CAB">
      <w:pPr>
        <w:ind w:firstLine="284"/>
        <w:jc w:val="both"/>
        <w:rPr>
          <w:rFonts w:eastAsia="Times New Roman" w:cs="Times New Roman"/>
        </w:rPr>
      </w:pPr>
      <w:r w:rsidRPr="002803FB">
        <w:rPr>
          <w:rFonts w:eastAsia="Times New Roman" w:cs="Times New Roman"/>
        </w:rPr>
        <w:t>Комментарий к Семейному кодексу Российской Федерации (учебно-практический) (постатейный) (под ред. С.А. Степанова) («Проспект», «Институт частного права», 2015).</w:t>
      </w:r>
    </w:p>
    <w:p w:rsidR="00BB3811" w:rsidRPr="002803FB" w:rsidRDefault="00BB3811" w:rsidP="00F21CAB">
      <w:pPr>
        <w:ind w:firstLine="284"/>
        <w:jc w:val="both"/>
        <w:rPr>
          <w:rFonts w:eastAsia="Times New Roman" w:cs="Times New Roman"/>
        </w:rPr>
      </w:pPr>
    </w:p>
    <w:p w:rsidR="00456F09" w:rsidRPr="002803FB" w:rsidRDefault="00456F09" w:rsidP="00F34A13">
      <w:pPr>
        <w:jc w:val="center"/>
        <w:rPr>
          <w:rFonts w:eastAsia="Times New Roman" w:cs="Times New Roman"/>
          <w:b/>
        </w:rPr>
      </w:pPr>
    </w:p>
    <w:p w:rsidR="00896F99" w:rsidRPr="002803FB" w:rsidRDefault="00456F09" w:rsidP="00F34A13">
      <w:pPr>
        <w:jc w:val="center"/>
        <w:rPr>
          <w:rFonts w:eastAsia="Times New Roman" w:cs="Times New Roman"/>
          <w:b/>
        </w:rPr>
      </w:pPr>
      <w:r w:rsidRPr="002803FB">
        <w:rPr>
          <w:rFonts w:eastAsia="Times New Roman" w:cs="Times New Roman"/>
          <w:b/>
        </w:rPr>
        <w:t xml:space="preserve">Занятие </w:t>
      </w:r>
      <w:r w:rsidR="00896F99" w:rsidRPr="002803FB">
        <w:rPr>
          <w:rFonts w:eastAsia="Times New Roman" w:cs="Times New Roman"/>
          <w:b/>
        </w:rPr>
        <w:t>18</w:t>
      </w:r>
    </w:p>
    <w:p w:rsidR="00896F99" w:rsidRPr="002803FB" w:rsidRDefault="00896F99" w:rsidP="00F34A13">
      <w:pPr>
        <w:jc w:val="center"/>
        <w:rPr>
          <w:rFonts w:eastAsia="Times New Roman" w:cs="Times New Roman"/>
          <w:b/>
        </w:rPr>
      </w:pPr>
      <w:r w:rsidRPr="002803FB">
        <w:rPr>
          <w:rFonts w:eastAsia="Times New Roman" w:cs="Times New Roman"/>
          <w:b/>
        </w:rPr>
        <w:t>Темы: ПРОЦЕССУАЛЬНЫЕ СРОКИ.</w:t>
      </w:r>
    </w:p>
    <w:p w:rsidR="00896F99" w:rsidRPr="002803FB" w:rsidRDefault="00896F99" w:rsidP="00F34A13">
      <w:pPr>
        <w:jc w:val="center"/>
        <w:rPr>
          <w:rFonts w:eastAsia="Times New Roman" w:cs="Times New Roman"/>
          <w:b/>
        </w:rPr>
      </w:pPr>
      <w:r w:rsidRPr="002803FB">
        <w:rPr>
          <w:rFonts w:eastAsia="Times New Roman" w:cs="Times New Roman"/>
          <w:b/>
        </w:rPr>
        <w:t>СУДЕБНЫЕ ШТРАФЫ</w:t>
      </w:r>
    </w:p>
    <w:p w:rsidR="00896F99" w:rsidRPr="002803FB" w:rsidRDefault="00896F99" w:rsidP="00F34A13">
      <w:pPr>
        <w:jc w:val="center"/>
        <w:rPr>
          <w:rFonts w:eastAsia="Times New Roman" w:cs="Times New Roman"/>
          <w:b/>
        </w:rPr>
      </w:pPr>
    </w:p>
    <w:p w:rsidR="00896F99" w:rsidRPr="002803FB" w:rsidRDefault="00896F99" w:rsidP="000E2B1A">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left="720" w:firstLine="284"/>
        <w:jc w:val="center"/>
        <w:rPr>
          <w:rFonts w:eastAsia="Times New Roman" w:cs="Times New Roman"/>
          <w:b/>
        </w:rPr>
      </w:pPr>
    </w:p>
    <w:p w:rsidR="00896F99" w:rsidRPr="002803FB" w:rsidRDefault="00896F99" w:rsidP="0015167F">
      <w:pPr>
        <w:numPr>
          <w:ilvl w:val="0"/>
          <w:numId w:val="26"/>
        </w:numPr>
        <w:ind w:left="0" w:firstLine="284"/>
        <w:contextualSpacing/>
        <w:jc w:val="both"/>
        <w:rPr>
          <w:rFonts w:eastAsia="Times New Roman" w:cs="Times New Roman"/>
        </w:rPr>
      </w:pPr>
      <w:r w:rsidRPr="002803FB">
        <w:rPr>
          <w:rFonts w:eastAsia="Times New Roman" w:cs="Times New Roman"/>
        </w:rPr>
        <w:t>Понятие, виды, значение процессуальных сроков.</w:t>
      </w:r>
    </w:p>
    <w:p w:rsidR="00896F99" w:rsidRPr="002803FB" w:rsidRDefault="00896F99" w:rsidP="0015167F">
      <w:pPr>
        <w:numPr>
          <w:ilvl w:val="0"/>
          <w:numId w:val="26"/>
        </w:numPr>
        <w:ind w:left="0" w:firstLine="284"/>
        <w:contextualSpacing/>
        <w:jc w:val="both"/>
        <w:rPr>
          <w:rFonts w:eastAsia="Times New Roman" w:cs="Times New Roman"/>
        </w:rPr>
      </w:pPr>
      <w:r w:rsidRPr="002803FB">
        <w:rPr>
          <w:rFonts w:eastAsia="Times New Roman" w:cs="Times New Roman"/>
        </w:rPr>
        <w:t>Разумный срок судопроизводства и разумный срок исполнения судебных постановлений. Последствия нарушения разумных сроков судопроизводства и исполнения судебных постановлений.</w:t>
      </w:r>
    </w:p>
    <w:p w:rsidR="00896F99" w:rsidRPr="002803FB" w:rsidRDefault="00896F99" w:rsidP="0015167F">
      <w:pPr>
        <w:numPr>
          <w:ilvl w:val="0"/>
          <w:numId w:val="26"/>
        </w:numPr>
        <w:ind w:left="0" w:firstLine="284"/>
        <w:contextualSpacing/>
        <w:jc w:val="both"/>
        <w:rPr>
          <w:rFonts w:eastAsia="Times New Roman" w:cs="Times New Roman"/>
        </w:rPr>
      </w:pPr>
      <w:r w:rsidRPr="002803FB">
        <w:rPr>
          <w:rFonts w:eastAsia="Times New Roman" w:cs="Times New Roman"/>
        </w:rPr>
        <w:t>Правила исчисления процессуальных сроков и последствия их (сроков) пропуска.</w:t>
      </w:r>
    </w:p>
    <w:p w:rsidR="00896F99" w:rsidRPr="002803FB" w:rsidRDefault="00896F99" w:rsidP="0015167F">
      <w:pPr>
        <w:numPr>
          <w:ilvl w:val="0"/>
          <w:numId w:val="26"/>
        </w:numPr>
        <w:ind w:left="0" w:firstLine="284"/>
        <w:contextualSpacing/>
        <w:jc w:val="both"/>
        <w:rPr>
          <w:rFonts w:eastAsia="Times New Roman" w:cs="Times New Roman"/>
        </w:rPr>
      </w:pPr>
      <w:r w:rsidRPr="002803FB">
        <w:rPr>
          <w:rFonts w:eastAsia="Times New Roman" w:cs="Times New Roman"/>
        </w:rPr>
        <w:t>Приостановление, перерыв, продление и восстановление процессуальных сроков (понятие, основания и последствия).</w:t>
      </w:r>
    </w:p>
    <w:p w:rsidR="00896F99" w:rsidRPr="002803FB" w:rsidRDefault="00896F99" w:rsidP="0015167F">
      <w:pPr>
        <w:numPr>
          <w:ilvl w:val="0"/>
          <w:numId w:val="26"/>
        </w:numPr>
        <w:ind w:left="0" w:firstLine="284"/>
        <w:contextualSpacing/>
        <w:jc w:val="both"/>
        <w:rPr>
          <w:rFonts w:eastAsia="Times New Roman" w:cs="Times New Roman"/>
        </w:rPr>
      </w:pPr>
      <w:r w:rsidRPr="002803FB">
        <w:rPr>
          <w:rFonts w:eastAsia="Times New Roman" w:cs="Times New Roman"/>
        </w:rPr>
        <w:t>Понятие, основания, размер и порядок наложения судебных штрафов. Сложение или уменьшение штрафа.</w:t>
      </w:r>
    </w:p>
    <w:p w:rsidR="00172436" w:rsidRPr="002803FB" w:rsidRDefault="00172436" w:rsidP="00172436">
      <w:pPr>
        <w:ind w:left="284"/>
        <w:contextualSpacing/>
        <w:jc w:val="both"/>
        <w:rPr>
          <w:rFonts w:eastAsia="Times New Roman" w:cs="Times New Roman"/>
        </w:rPr>
      </w:pPr>
    </w:p>
    <w:p w:rsidR="00896F99" w:rsidRPr="002803FB" w:rsidRDefault="00896F99" w:rsidP="00F34A13">
      <w:pPr>
        <w:jc w:val="center"/>
        <w:rPr>
          <w:rFonts w:eastAsia="Times New Roman" w:cs="Times New Roman"/>
          <w:b/>
        </w:rPr>
      </w:pPr>
      <w:r w:rsidRPr="002803FB">
        <w:rPr>
          <w:rFonts w:eastAsia="Times New Roman" w:cs="Times New Roman"/>
          <w:b/>
        </w:rPr>
        <w:t>Основная литература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 М.: Норма: ИНФРА-М., 2013. – 704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784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 учебник под ред. В.В. Яркова (9-е издание).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784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Гражданское процессуальное право России / углубленный курс под ред. С.Ф. Афанасьева. – М., </w:t>
      </w:r>
      <w:proofErr w:type="spellStart"/>
      <w:r w:rsidRPr="002803FB">
        <w:rPr>
          <w:rFonts w:eastAsia="Times New Roman" w:cs="Times New Roman"/>
        </w:rPr>
        <w:t>Юрайт</w:t>
      </w:r>
      <w:proofErr w:type="spellEnd"/>
      <w:r w:rsidRPr="002803FB">
        <w:rPr>
          <w:rFonts w:eastAsia="Times New Roman" w:cs="Times New Roman"/>
        </w:rPr>
        <w:t>, 2013. – 880 с.</w:t>
      </w:r>
    </w:p>
    <w:p w:rsidR="00896F99" w:rsidRPr="002803FB" w:rsidRDefault="00896F99" w:rsidP="00F21CAB">
      <w:pPr>
        <w:ind w:firstLine="284"/>
        <w:jc w:val="both"/>
        <w:rPr>
          <w:rFonts w:eastAsia="Times New Roman" w:cs="Times New Roman"/>
        </w:rPr>
      </w:pPr>
      <w:r w:rsidRPr="002803FB">
        <w:rPr>
          <w:rFonts w:eastAsia="Times New Roman" w:cs="Times New Roman"/>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rPr>
        <w:t>Викут</w:t>
      </w:r>
      <w:proofErr w:type="spellEnd"/>
      <w:r w:rsidRPr="002803FB">
        <w:rPr>
          <w:rFonts w:eastAsia="Times New Roman" w:cs="Times New Roman"/>
        </w:rPr>
        <w:t xml:space="preserve">.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w:t>
      </w:r>
      <w:proofErr w:type="spellStart"/>
      <w:r w:rsidRPr="002803FB">
        <w:rPr>
          <w:rFonts w:eastAsia="Times New Roman" w:cs="Times New Roman"/>
        </w:rPr>
        <w:t>Юрайт</w:t>
      </w:r>
      <w:proofErr w:type="spellEnd"/>
      <w:r w:rsidRPr="002803FB">
        <w:rPr>
          <w:rFonts w:eastAsia="Times New Roman" w:cs="Times New Roman"/>
        </w:rPr>
        <w:t>, 2014. Серия «Профессиональные комментарии». – 627 с.</w:t>
      </w:r>
    </w:p>
    <w:p w:rsidR="00896F99" w:rsidRPr="002803FB" w:rsidRDefault="00896F99" w:rsidP="00F21CAB">
      <w:pPr>
        <w:ind w:firstLine="284"/>
        <w:jc w:val="both"/>
        <w:rPr>
          <w:rFonts w:eastAsia="Times New Roman" w:cs="Times New Roman"/>
        </w:rPr>
      </w:pPr>
      <w:r w:rsidRPr="002803FB">
        <w:rPr>
          <w:rFonts w:eastAsia="Times New Roman" w:cs="Times New Roman"/>
        </w:rPr>
        <w:t>Постатейный комментарий к Гражданскому процессуальному кодексу Российской Федерации / Под ред. П.В. Крашенинникова. – М.: Статут, 2012.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rPr>
        <w:t>КонсультантПлюс</w:t>
      </w:r>
      <w:proofErr w:type="spellEnd"/>
      <w:r w:rsidRPr="002803FB">
        <w:rPr>
          <w:rFonts w:eastAsia="Times New Roman" w:cs="Times New Roman"/>
        </w:rPr>
        <w:t>, 2011.</w:t>
      </w:r>
    </w:p>
    <w:p w:rsidR="00896F99" w:rsidRPr="002803FB" w:rsidRDefault="00896F99" w:rsidP="00F21CAB">
      <w:pPr>
        <w:ind w:firstLine="284"/>
        <w:jc w:val="both"/>
        <w:rPr>
          <w:rFonts w:eastAsia="Times New Roman" w:cs="Times New Roman"/>
        </w:rPr>
      </w:pPr>
      <w:r w:rsidRPr="002803FB">
        <w:rPr>
          <w:rFonts w:eastAsia="Times New Roman" w:cs="Times New Roman"/>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2803FB">
        <w:rPr>
          <w:rFonts w:eastAsia="Times New Roman" w:cs="Times New Roman"/>
        </w:rPr>
        <w:t>Волтерс</w:t>
      </w:r>
      <w:proofErr w:type="spellEnd"/>
      <w:r w:rsidRPr="002803FB">
        <w:rPr>
          <w:rFonts w:eastAsia="Times New Roman" w:cs="Times New Roman"/>
        </w:rPr>
        <w:t xml:space="preserve"> </w:t>
      </w:r>
      <w:proofErr w:type="spellStart"/>
      <w:r w:rsidRPr="002803FB">
        <w:rPr>
          <w:rFonts w:eastAsia="Times New Roman" w:cs="Times New Roman"/>
        </w:rPr>
        <w:t>Клувер</w:t>
      </w:r>
      <w:proofErr w:type="spellEnd"/>
      <w:r w:rsidRPr="002803FB">
        <w:rPr>
          <w:rFonts w:eastAsia="Times New Roman" w:cs="Times New Roman"/>
        </w:rPr>
        <w:t>», 2011.</w:t>
      </w:r>
    </w:p>
    <w:p w:rsidR="00896F99" w:rsidRPr="002803FB" w:rsidRDefault="00896F99" w:rsidP="00F21CAB">
      <w:pPr>
        <w:ind w:firstLine="284"/>
        <w:jc w:val="both"/>
        <w:rPr>
          <w:rFonts w:eastAsia="Times New Roman" w:cs="Times New Roman"/>
        </w:rPr>
      </w:pPr>
    </w:p>
    <w:p w:rsidR="00896F99" w:rsidRPr="002803FB" w:rsidRDefault="00896F99" w:rsidP="00F34A13">
      <w:pPr>
        <w:jc w:val="center"/>
        <w:rPr>
          <w:rFonts w:eastAsia="Times New Roman" w:cs="Times New Roman"/>
          <w:b/>
        </w:rPr>
      </w:pPr>
      <w:r w:rsidRPr="002803FB">
        <w:rPr>
          <w:rFonts w:eastAsia="Times New Roman" w:cs="Times New Roman"/>
          <w:b/>
        </w:rPr>
        <w:t>Дополнительная литература</w:t>
      </w:r>
    </w:p>
    <w:p w:rsidR="00896F99" w:rsidRPr="002803FB" w:rsidRDefault="00896F99"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u w:val="single"/>
        </w:rPr>
      </w:pPr>
      <w:r w:rsidRPr="002803FB">
        <w:rPr>
          <w:rFonts w:eastAsia="Times New Roman" w:cs="Times New Roman"/>
          <w:u w:val="single"/>
        </w:rPr>
        <w:t>По теме «Процессуальные сроки»</w:t>
      </w:r>
    </w:p>
    <w:p w:rsidR="00896F99" w:rsidRPr="002803FB" w:rsidRDefault="00896F99" w:rsidP="00F21CAB">
      <w:pPr>
        <w:ind w:firstLine="284"/>
        <w:jc w:val="both"/>
        <w:rPr>
          <w:rFonts w:eastAsia="Times New Roman" w:cs="Times New Roman"/>
        </w:rPr>
      </w:pPr>
      <w:r w:rsidRPr="002803FB">
        <w:rPr>
          <w:rFonts w:eastAsia="Times New Roman" w:cs="Times New Roman"/>
        </w:rPr>
        <w:t>Исаева Е.В. Процессуальные сроки в гражданском и арбитражном процессе: Учебно-практическое пособие. М., 2005.</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Вилова</w:t>
      </w:r>
      <w:proofErr w:type="spellEnd"/>
      <w:r w:rsidRPr="002803FB">
        <w:rPr>
          <w:rFonts w:eastAsia="Times New Roman" w:cs="Times New Roman"/>
        </w:rPr>
        <w:t xml:space="preserve"> М.Г. Соблюдение процессуальных сроков как гарантия права на справедливое судебное разбирательство // Арбитражный и гражданский процесс. 2015. № 7. С. 29–33.</w:t>
      </w:r>
    </w:p>
    <w:p w:rsidR="00896F99" w:rsidRPr="002803FB" w:rsidRDefault="00896F99" w:rsidP="00F21CAB">
      <w:pPr>
        <w:ind w:firstLine="284"/>
        <w:jc w:val="both"/>
        <w:rPr>
          <w:rFonts w:eastAsia="Times New Roman" w:cs="Times New Roman"/>
        </w:rPr>
      </w:pPr>
      <w:r w:rsidRPr="002803FB">
        <w:rPr>
          <w:rFonts w:eastAsia="Times New Roman" w:cs="Times New Roman"/>
        </w:rPr>
        <w:t>Баскаков К.Л., Трофимов Е.Н. К вопросу о процессуальных сроках применительно к реализации судами части 2 статьи 136 Гражданского процессуального кодекса Российской Федерации // Право в Вооруженных Силах. 2013. № 4. С. 25–29.</w:t>
      </w:r>
    </w:p>
    <w:p w:rsidR="00896F99" w:rsidRPr="002803FB" w:rsidRDefault="00896F99" w:rsidP="00F21CAB">
      <w:pPr>
        <w:ind w:firstLine="284"/>
        <w:jc w:val="both"/>
        <w:rPr>
          <w:rFonts w:eastAsia="Times New Roman" w:cs="Times New Roman"/>
        </w:rPr>
      </w:pPr>
      <w:r w:rsidRPr="002803FB">
        <w:rPr>
          <w:rFonts w:eastAsia="Times New Roman" w:cs="Times New Roman"/>
        </w:rPr>
        <w:t>Султанов А.Р. Об эффективных средствах защиты от необоснованного восстановления процессуальных сроков // Вестник гражданского процесса. 2016. № 1. С. 56–77.</w:t>
      </w:r>
    </w:p>
    <w:p w:rsidR="00896F99" w:rsidRPr="002803FB" w:rsidRDefault="00896F99" w:rsidP="00F21CAB">
      <w:pPr>
        <w:ind w:firstLine="284"/>
        <w:jc w:val="both"/>
        <w:rPr>
          <w:rFonts w:eastAsia="Times New Roman" w:cs="Times New Roman"/>
        </w:rPr>
      </w:pPr>
      <w:r w:rsidRPr="002803FB">
        <w:rPr>
          <w:rFonts w:eastAsia="Times New Roman" w:cs="Times New Roman"/>
        </w:rPr>
        <w:t>Султанов А. Можно ли обжаловать восстановление срока? // ЭЖ-Юрист. 2015. № 1–2. С. 10.</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Белякова А.В. Механизмы судебной и внесудебной защиты права на судопроизводство в разумный срок: монография. М.: </w:t>
      </w:r>
      <w:proofErr w:type="spellStart"/>
      <w:r w:rsidRPr="002803FB">
        <w:rPr>
          <w:rFonts w:eastAsia="Times New Roman" w:cs="Times New Roman"/>
        </w:rPr>
        <w:t>Юстицинформ</w:t>
      </w:r>
      <w:proofErr w:type="spellEnd"/>
      <w:r w:rsidRPr="002803FB">
        <w:rPr>
          <w:rFonts w:eastAsia="Times New Roman" w:cs="Times New Roman"/>
        </w:rPr>
        <w:t>, 2016. –168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Никитина А.В. Разумный срок судебного разбирательства и исполнения судебных актов: практика получения справедливой компенсации: монография / отв. ред. С.В. </w:t>
      </w:r>
      <w:proofErr w:type="spellStart"/>
      <w:r w:rsidRPr="002803FB">
        <w:rPr>
          <w:rFonts w:eastAsia="Times New Roman" w:cs="Times New Roman"/>
        </w:rPr>
        <w:t>Нарутто</w:t>
      </w:r>
      <w:proofErr w:type="spellEnd"/>
      <w:r w:rsidRPr="002803FB">
        <w:rPr>
          <w:rFonts w:eastAsia="Times New Roman" w:cs="Times New Roman"/>
        </w:rPr>
        <w:t>. М.: Норма, Инфра-М, 2012. – 160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Соловьев А.А., </w:t>
      </w:r>
      <w:proofErr w:type="spellStart"/>
      <w:r w:rsidRPr="002803FB">
        <w:rPr>
          <w:rFonts w:eastAsia="Times New Roman" w:cs="Times New Roman"/>
        </w:rPr>
        <w:t>Шеяфетдинова</w:t>
      </w:r>
      <w:proofErr w:type="spellEnd"/>
      <w:r w:rsidRPr="002803FB">
        <w:rPr>
          <w:rFonts w:eastAsia="Times New Roman" w:cs="Times New Roman"/>
        </w:rPr>
        <w:t xml:space="preserve"> Н.А. О европейской концепции разумности сроков в судопроизводстве // Современное право. 2016. № 1. С. 97–99.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Туганов Ю.Н. Компенсация за нарушение права на исполнение судебного постановления в разумный срок: первые итоги </w:t>
      </w:r>
      <w:proofErr w:type="spellStart"/>
      <w:r w:rsidRPr="002803FB">
        <w:rPr>
          <w:rFonts w:eastAsia="Times New Roman" w:cs="Times New Roman"/>
        </w:rPr>
        <w:t>правоприменения</w:t>
      </w:r>
      <w:proofErr w:type="spellEnd"/>
      <w:r w:rsidRPr="002803FB">
        <w:rPr>
          <w:rFonts w:eastAsia="Times New Roman" w:cs="Times New Roman"/>
        </w:rPr>
        <w:t xml:space="preserve"> // Право в Вооруженных Силах. 2011. № 6. С. 61–65.</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Складанная</w:t>
      </w:r>
      <w:proofErr w:type="spellEnd"/>
      <w:r w:rsidRPr="002803FB">
        <w:rPr>
          <w:rFonts w:eastAsia="Times New Roman" w:cs="Times New Roman"/>
        </w:rPr>
        <w:t xml:space="preserve"> Т.А. О разумных сроках судебного разбирательства и исполнения судебных решений // Современное право. 2015. № 5. С. 94–100.</w:t>
      </w:r>
    </w:p>
    <w:p w:rsidR="00896F99" w:rsidRPr="002803FB" w:rsidRDefault="00896F99" w:rsidP="00F21CAB">
      <w:pPr>
        <w:ind w:firstLine="284"/>
        <w:jc w:val="both"/>
        <w:rPr>
          <w:rFonts w:eastAsia="Times New Roman" w:cs="Times New Roman"/>
        </w:rPr>
      </w:pPr>
      <w:r w:rsidRPr="002803FB">
        <w:rPr>
          <w:rFonts w:eastAsia="Times New Roman" w:cs="Times New Roman"/>
        </w:rPr>
        <w:t>Белякова А.В. Соотношение понятий «своевременность» и «разумный срок судопроизводства» в гражданском и арбитражном судопроизводстве // Право и экономика. 2014. № 4. С. 74–79.</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Белякова А.В. Правовая категория «разумный срок» в системе процессуальных сроков в гражданском и арбитражном процессе // Адвокат. 2014. № 2. С. 13–18.</w:t>
      </w:r>
    </w:p>
    <w:p w:rsidR="00896F99" w:rsidRPr="002803FB" w:rsidRDefault="00896F99" w:rsidP="00F21CAB">
      <w:pPr>
        <w:ind w:firstLine="284"/>
        <w:jc w:val="both"/>
        <w:rPr>
          <w:rFonts w:eastAsia="Times New Roman" w:cs="Times New Roman"/>
        </w:rPr>
      </w:pPr>
      <w:r w:rsidRPr="002803FB">
        <w:rPr>
          <w:rFonts w:eastAsia="Times New Roman" w:cs="Times New Roman"/>
        </w:rPr>
        <w:t>Симонов И.Д. Нарушение права на судопроизводство в разумный срок как гражданское процессуальное правонарушение // Арбитражный и гражданский процесс. 2013. № 10. С. 28–34.</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u w:val="single"/>
        </w:rPr>
      </w:pPr>
      <w:r w:rsidRPr="002803FB">
        <w:rPr>
          <w:rFonts w:eastAsia="Times New Roman" w:cs="Times New Roman"/>
          <w:u w:val="single"/>
        </w:rPr>
        <w:t>По теме «судебные штрафы»</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Бутнев</w:t>
      </w:r>
      <w:proofErr w:type="spellEnd"/>
      <w:r w:rsidRPr="002803FB">
        <w:rPr>
          <w:rFonts w:eastAsia="Times New Roman" w:cs="Times New Roman"/>
        </w:rPr>
        <w:t xml:space="preserve"> В.В. Гражданская процессуальная ответственность. Ярославль, 1999.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Нохрин Д.Г. Государственное принуждение в гражданском судопроизводстве: монография. М.: </w:t>
      </w:r>
      <w:proofErr w:type="spellStart"/>
      <w:r w:rsidRPr="002803FB">
        <w:rPr>
          <w:rFonts w:eastAsia="Times New Roman" w:cs="Times New Roman"/>
        </w:rPr>
        <w:t>Волтерс</w:t>
      </w:r>
      <w:proofErr w:type="spellEnd"/>
      <w:r w:rsidRPr="002803FB">
        <w:rPr>
          <w:rFonts w:eastAsia="Times New Roman" w:cs="Times New Roman"/>
        </w:rPr>
        <w:t xml:space="preserve"> </w:t>
      </w:r>
      <w:proofErr w:type="spellStart"/>
      <w:r w:rsidRPr="002803FB">
        <w:rPr>
          <w:rFonts w:eastAsia="Times New Roman" w:cs="Times New Roman"/>
        </w:rPr>
        <w:t>Клувер</w:t>
      </w:r>
      <w:proofErr w:type="spellEnd"/>
      <w:r w:rsidRPr="002803FB">
        <w:rPr>
          <w:rFonts w:eastAsia="Times New Roman" w:cs="Times New Roman"/>
        </w:rPr>
        <w:t>, 2009. – 256 с.</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Парфирьев</w:t>
      </w:r>
      <w:proofErr w:type="spellEnd"/>
      <w:r w:rsidRPr="002803FB">
        <w:rPr>
          <w:rFonts w:eastAsia="Times New Roman" w:cs="Times New Roman"/>
        </w:rPr>
        <w:t xml:space="preserve"> Д.Н. Проблемы штрафной гражданско-процессуальной ответственности // Арбитражный и гражданский процесс. 2014. № 3. С. 18 –23.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Жильцова</w:t>
      </w:r>
      <w:proofErr w:type="spellEnd"/>
      <w:r w:rsidRPr="002803FB">
        <w:rPr>
          <w:rFonts w:eastAsia="Times New Roman" w:cs="Times New Roman"/>
        </w:rPr>
        <w:t xml:space="preserve"> Н.А., Голиченко М.М. Гражданская процессуальная ответственность: понятие и основания // Арбитражный и гражданский процесс. 2008. № 7, № 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Образцы судебных определений по вопросам наложения и сложения судебных штрафов. См.: Практикум по гражданскому процессу / Под ред. М.К. </w:t>
      </w:r>
      <w:proofErr w:type="spellStart"/>
      <w:r w:rsidRPr="002803FB">
        <w:rPr>
          <w:rFonts w:eastAsia="Times New Roman" w:cs="Times New Roman"/>
        </w:rPr>
        <w:t>Треушникова</w:t>
      </w:r>
      <w:proofErr w:type="spellEnd"/>
      <w:r w:rsidRPr="002803FB">
        <w:rPr>
          <w:rFonts w:eastAsia="Times New Roman" w:cs="Times New Roman"/>
        </w:rPr>
        <w:t>. М., 2003. С. 102–104.</w:t>
      </w:r>
    </w:p>
    <w:p w:rsidR="00896F99" w:rsidRPr="002803FB" w:rsidRDefault="00896F99" w:rsidP="00F21CAB">
      <w:pPr>
        <w:ind w:firstLine="284"/>
        <w:jc w:val="both"/>
        <w:rPr>
          <w:rFonts w:eastAsia="Times New Roman" w:cs="Times New Roman"/>
        </w:rPr>
      </w:pPr>
    </w:p>
    <w:p w:rsidR="00896F99" w:rsidRPr="002803FB" w:rsidRDefault="00896F99" w:rsidP="00F34A13">
      <w:pPr>
        <w:jc w:val="center"/>
        <w:rPr>
          <w:rFonts w:eastAsia="Times New Roman" w:cs="Times New Roman"/>
          <w:b/>
        </w:rPr>
      </w:pPr>
      <w:r w:rsidRPr="002803F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u w:val="single"/>
        </w:rPr>
      </w:pPr>
      <w:r w:rsidRPr="002803FB">
        <w:rPr>
          <w:rFonts w:eastAsia="Times New Roman" w:cs="Times New Roman"/>
          <w:u w:val="single"/>
        </w:rPr>
        <w:t>По теме: Процессуальные сроки</w:t>
      </w:r>
    </w:p>
    <w:p w:rsidR="00896F99" w:rsidRPr="002803FB" w:rsidRDefault="00896F99" w:rsidP="00F21CAB">
      <w:pPr>
        <w:ind w:firstLine="284"/>
        <w:jc w:val="both"/>
        <w:rPr>
          <w:rFonts w:eastAsia="Times New Roman" w:cs="Times New Roman"/>
        </w:rPr>
      </w:pPr>
      <w:r w:rsidRPr="002803FB">
        <w:rPr>
          <w:rFonts w:eastAsia="Times New Roman" w:cs="Times New Roman"/>
        </w:rPr>
        <w:t>Конвенция о защите прав человека и основных свобод (Заключена в г. Риме 04.11.1950 г.) (с изм. от 13.05.2004 г.).</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6.1, ч. 3 ст. 39, ст. 107–112 (глава 9), ч. 1 ст. 126, ст. 128, ч. 1 ст. 136, ст. 154, ч. 1 ст. 201, ч. 3 ст. 230, ст. 231, ст. ст. 297, 299, ч. 2 ст. 376 и ч. 1 ст. 382, ч. 1 ст. 386, ч. 2 ст. 438.</w:t>
      </w:r>
    </w:p>
    <w:p w:rsidR="00896F99" w:rsidRPr="002803FB" w:rsidRDefault="00896F99" w:rsidP="00F21CAB">
      <w:pPr>
        <w:ind w:firstLine="284"/>
        <w:jc w:val="both"/>
        <w:rPr>
          <w:rFonts w:eastAsia="Times New Roman" w:cs="Times New Roman"/>
        </w:rPr>
      </w:pPr>
      <w:r w:rsidRPr="002803FB">
        <w:rPr>
          <w:rFonts w:eastAsia="Times New Roman" w:cs="Times New Roman"/>
        </w:rPr>
        <w:t>ФЗ от 30.04.2010 г. № 68-ФЗ (ред. от 29.06.2015 г.) «О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29.03.2016 г.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 сроках рассмотрения судами Российской Федерации уголовных, гражданских дел и дел об административных правонарушениях» от 27 декабря 2007 г. № 52.</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19.06.2012 г. № 13 «О применении судами норм гражданского процессуального законодательства, регламентирующих производство в суде апелляционной инстанции» (пункты 6–9).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11.12.2012 г. № 29 «О применении судами норм гражданского процессуального законодательства, регулирующих производство в суде кассационной инстанции» (пункты 8–10).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17.11.2015 г. № 50 «О применении судами законодательства при рассмотрении некоторых вопросов, возникающих в ходе исполнительного производства» (пункт 15).</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9.</w:t>
      </w:r>
    </w:p>
    <w:p w:rsidR="005943BD" w:rsidRDefault="005943BD" w:rsidP="00F21CAB">
      <w:pPr>
        <w:ind w:firstLine="284"/>
        <w:jc w:val="both"/>
        <w:rPr>
          <w:rFonts w:eastAsia="Times New Roman" w:cs="Times New Roman"/>
          <w:u w:val="single"/>
        </w:rPr>
      </w:pPr>
    </w:p>
    <w:p w:rsidR="00896F99" w:rsidRPr="002803FB" w:rsidRDefault="00896F99" w:rsidP="00F21CAB">
      <w:pPr>
        <w:ind w:firstLine="284"/>
        <w:jc w:val="both"/>
        <w:rPr>
          <w:rFonts w:eastAsia="Times New Roman" w:cs="Times New Roman"/>
          <w:u w:val="single"/>
        </w:rPr>
      </w:pPr>
      <w:r w:rsidRPr="002803FB">
        <w:rPr>
          <w:rFonts w:eastAsia="Times New Roman" w:cs="Times New Roman"/>
          <w:u w:val="single"/>
        </w:rPr>
        <w:t>По теме «Судебные штрафы»</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 ст. 105–106 (глава 8), ч. 3 ст. 57, ст. 85, ч. 2 ст. 140, ч. 3 ст. 159, ст. 162, ч. 2 ст. 168, ч.2 ст. 226, ст. 431.</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8.</w:t>
      </w:r>
    </w:p>
    <w:p w:rsidR="00896F99" w:rsidRPr="002803FB" w:rsidRDefault="00896F99" w:rsidP="00F21CAB">
      <w:pPr>
        <w:ind w:firstLine="284"/>
        <w:jc w:val="both"/>
        <w:rPr>
          <w:rFonts w:eastAsia="Times New Roman" w:cs="Times New Roman"/>
        </w:rPr>
      </w:pPr>
    </w:p>
    <w:p w:rsidR="00896F99" w:rsidRPr="002803FB" w:rsidRDefault="00896F99" w:rsidP="00F34A13">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Найдите соответствующую статью ГПК РФ и укажите, в каком порядке (с указанием на календарную дату, событие или период времени) определяются процессуальные сроки: </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назначения судебного заседания по рассмотрению дела;</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оставления искового заявления без движения по мотиву неоплаты госпошлиной;</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 xml:space="preserve">отложения разбирательства дела в связи с необходимостью истребования дополнительных доказательств; </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отложения судом составления мотивированного решения;</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приостановления производства по делу в связи с назначением экспертизы;</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обжалования решения в апелляционном порядке;</w:t>
      </w:r>
    </w:p>
    <w:p w:rsidR="00896F99" w:rsidRPr="002803FB" w:rsidRDefault="00896F99" w:rsidP="0015167F">
      <w:pPr>
        <w:numPr>
          <w:ilvl w:val="0"/>
          <w:numId w:val="28"/>
        </w:numPr>
        <w:ind w:left="0" w:firstLine="284"/>
        <w:contextualSpacing/>
        <w:jc w:val="both"/>
        <w:rPr>
          <w:rFonts w:eastAsia="Times New Roman" w:cs="Times New Roman"/>
        </w:rPr>
      </w:pPr>
      <w:r w:rsidRPr="002803FB">
        <w:rPr>
          <w:rFonts w:eastAsia="Times New Roman" w:cs="Times New Roman"/>
        </w:rPr>
        <w:t>рассмотрения дела в случае изменения истцом предмета иска.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Опираясь на условия задачи № 1, укажите в каких из вышеперечисленных случаев процессуальный срок может быть приостановлен, прерван, продлен, восстановлен?</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Доставалов</w:t>
      </w:r>
      <w:proofErr w:type="spellEnd"/>
      <w:r w:rsidRPr="002803FB">
        <w:rPr>
          <w:rFonts w:eastAsia="Times New Roman" w:cs="Times New Roman"/>
        </w:rPr>
        <w:t xml:space="preserve"> 20 февраля обратился в суд с ходатайством о восстановлении пропущенного процессуального срока на подачу замечаний на протокол судебного заседания от 12 февраля. Определением суда заявленное ходатайство было оставлено без рассмотрения. При этом было указано, что данное ходатайство не подлежит рассмотрению, поскольку в соответствии со ст. 231 ГПК РФ лица, участвующие в деле, и их представители вправе в течение пяти дней со дня подписания </w:t>
      </w:r>
      <w:proofErr w:type="gramStart"/>
      <w:r w:rsidRPr="002803FB">
        <w:rPr>
          <w:rFonts w:eastAsia="Times New Roman" w:cs="Times New Roman"/>
        </w:rPr>
        <w:t>протокола  подать</w:t>
      </w:r>
      <w:proofErr w:type="gramEnd"/>
      <w:r w:rsidRPr="002803FB">
        <w:rPr>
          <w:rFonts w:eastAsia="Times New Roman" w:cs="Times New Roman"/>
        </w:rPr>
        <w:t xml:space="preserve"> в письменной форме свои замечания, а обращение в суд с ходатайством о восстановлении срока на подачу замечаний на протокол ГПК РФ не предусматривает.</w:t>
      </w:r>
    </w:p>
    <w:p w:rsidR="00FE190F"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Правильно ли поступил суд? 2) В отношении каких пропущенных процессуальных сроков, установленных законом, можно заявлять ходатайство об их восстановлении?</w:t>
      </w:r>
    </w:p>
    <w:p w:rsidR="00FE190F" w:rsidRPr="002803FB" w:rsidRDefault="00FE190F"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4</w:t>
      </w:r>
    </w:p>
    <w:p w:rsidR="00896F99" w:rsidRPr="002803FB" w:rsidRDefault="00896F99" w:rsidP="00F21CAB">
      <w:pPr>
        <w:ind w:firstLine="284"/>
        <w:jc w:val="both"/>
        <w:rPr>
          <w:rFonts w:eastAsia="Times New Roman" w:cs="Times New Roman"/>
        </w:rPr>
      </w:pPr>
      <w:r w:rsidRPr="002803FB">
        <w:rPr>
          <w:rFonts w:eastAsia="Times New Roman" w:cs="Times New Roman"/>
        </w:rPr>
        <w:t>Лобачевский подал апелляционную жалобу на решение суда первой инстанции, принятое в окончательной форме 7 февраля. Жалоба была направлена в суд, принявший решение, 10 марта.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w:t>
      </w:r>
      <w:r w:rsidRPr="002803FB">
        <w:rPr>
          <w:rFonts w:eastAsia="Times New Roman" w:cs="Times New Roman"/>
          <w:b/>
        </w:rPr>
        <w:t xml:space="preserve"> </w:t>
      </w:r>
      <w:r w:rsidRPr="002803FB">
        <w:rPr>
          <w:rFonts w:eastAsia="Times New Roman" w:cs="Times New Roman"/>
        </w:rPr>
        <w:t>Истек ли срок на подачу жалобу, учитывая, что 8, 9  февраля и 8, 9 марта были выходными днями? 2) Каковы последствия подачи жалобы в случае пропуска срока на апелляционное обжалование?</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Руководствуясь ст. ст. 199, 200, 201, 237, 321 ГПК РФ, определите порядок исчисления срока на подачу апелляционной жалобы, при заочном решении – заявления об отмене заочного решения, а также частной жалобы в следующих случаях: </w:t>
      </w:r>
    </w:p>
    <w:p w:rsidR="00896F99" w:rsidRPr="002803FB" w:rsidRDefault="00896F99" w:rsidP="0015167F">
      <w:pPr>
        <w:numPr>
          <w:ilvl w:val="0"/>
          <w:numId w:val="29"/>
        </w:numPr>
        <w:ind w:left="0" w:firstLine="284"/>
        <w:contextualSpacing/>
        <w:jc w:val="both"/>
        <w:rPr>
          <w:rFonts w:eastAsia="Times New Roman" w:cs="Times New Roman"/>
        </w:rPr>
      </w:pPr>
      <w:r w:rsidRPr="002803FB">
        <w:rPr>
          <w:rFonts w:eastAsia="Times New Roman" w:cs="Times New Roman"/>
        </w:rPr>
        <w:t>заочное решение по делу вынесено 2 декабря, копия решения вручена ответчику 10 декабря;</w:t>
      </w:r>
    </w:p>
    <w:p w:rsidR="00896F99" w:rsidRPr="002803FB" w:rsidRDefault="00896F99" w:rsidP="0015167F">
      <w:pPr>
        <w:numPr>
          <w:ilvl w:val="0"/>
          <w:numId w:val="29"/>
        </w:numPr>
        <w:ind w:left="0" w:firstLine="284"/>
        <w:contextualSpacing/>
        <w:jc w:val="both"/>
        <w:rPr>
          <w:rFonts w:eastAsia="Times New Roman" w:cs="Times New Roman"/>
        </w:rPr>
      </w:pPr>
      <w:r w:rsidRPr="002803FB">
        <w:rPr>
          <w:rFonts w:eastAsia="Times New Roman" w:cs="Times New Roman"/>
        </w:rPr>
        <w:t>резолютивная часть решения суда оглашена 30 апреля, мотивированное решение изготовлено 5 мая;</w:t>
      </w:r>
    </w:p>
    <w:p w:rsidR="00896F99" w:rsidRPr="002803FB" w:rsidRDefault="00896F99" w:rsidP="0015167F">
      <w:pPr>
        <w:numPr>
          <w:ilvl w:val="0"/>
          <w:numId w:val="29"/>
        </w:numPr>
        <w:ind w:left="0" w:firstLine="284"/>
        <w:contextualSpacing/>
        <w:jc w:val="both"/>
        <w:rPr>
          <w:rFonts w:eastAsia="Times New Roman" w:cs="Times New Roman"/>
        </w:rPr>
      </w:pPr>
      <w:r w:rsidRPr="002803FB">
        <w:rPr>
          <w:rFonts w:eastAsia="Times New Roman" w:cs="Times New Roman"/>
        </w:rPr>
        <w:t>основное решение по делу вынесено 1 сентября, дополнительное решение – 7 сентября;</w:t>
      </w:r>
    </w:p>
    <w:p w:rsidR="00896F99" w:rsidRPr="002803FB" w:rsidRDefault="00896F99" w:rsidP="0015167F">
      <w:pPr>
        <w:numPr>
          <w:ilvl w:val="0"/>
          <w:numId w:val="29"/>
        </w:numPr>
        <w:ind w:left="0" w:firstLine="284"/>
        <w:contextualSpacing/>
        <w:jc w:val="both"/>
        <w:rPr>
          <w:rFonts w:eastAsia="Times New Roman" w:cs="Times New Roman"/>
        </w:rPr>
      </w:pPr>
      <w:r w:rsidRPr="002803FB">
        <w:rPr>
          <w:rFonts w:eastAsia="Times New Roman" w:cs="Times New Roman"/>
        </w:rPr>
        <w:lastRenderedPageBreak/>
        <w:t xml:space="preserve">заочное решение вынесено в окончательной форме 22 декабря, копия заочного решения направлена ответчику 6 января; </w:t>
      </w:r>
    </w:p>
    <w:p w:rsidR="00896F99" w:rsidRDefault="00896F99" w:rsidP="0015167F">
      <w:pPr>
        <w:numPr>
          <w:ilvl w:val="0"/>
          <w:numId w:val="29"/>
        </w:numPr>
        <w:ind w:left="0" w:firstLine="284"/>
        <w:contextualSpacing/>
        <w:jc w:val="both"/>
        <w:rPr>
          <w:rFonts w:eastAsia="Times New Roman" w:cs="Times New Roman"/>
        </w:rPr>
      </w:pPr>
      <w:r w:rsidRPr="002803FB">
        <w:rPr>
          <w:rFonts w:eastAsia="Times New Roman" w:cs="Times New Roman"/>
        </w:rPr>
        <w:t xml:space="preserve">решение по делу вынесено 1 марта, определение об исправлении арифметической ошибки – 3 марта.  </w:t>
      </w:r>
    </w:p>
    <w:p w:rsidR="005943BD" w:rsidRPr="002803FB" w:rsidRDefault="005943BD" w:rsidP="005943BD">
      <w:pPr>
        <w:ind w:left="284"/>
        <w:contextualSpacing/>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В порядке индивидуального задания подготовьте доклады (на 5 мин.) по следующим темам: 1) Понятие разумных сроков судопроизводства и исполнения судебного акта. 2) Способы защиты права на судопроизводство в разумный срок и исполнение судебного акта в разумный срок (общая характеристика и порядок реализации).</w:t>
      </w:r>
    </w:p>
    <w:p w:rsidR="00896F99" w:rsidRPr="005943BD" w:rsidRDefault="00896F99" w:rsidP="00F21CAB">
      <w:pPr>
        <w:ind w:firstLine="284"/>
        <w:jc w:val="both"/>
        <w:rPr>
          <w:rFonts w:eastAsia="Times New Roman" w:cs="Times New Roman"/>
          <w:b/>
          <w:sz w:val="22"/>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Контрольные вопросы для коллоквиума по теме «Процессуальные сроки»:</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Что такое процессуальный срок?</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Какие виды процессуальных сроков существуют в гражданском процессе?</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С какого момента начинается течение срока подготовки гражданского дела к судебному разбирательству?</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Когда истекает срок рассмотрения гражданского дела?</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В какой срок подлежит рассмотрению гражданское дело в случае передачи его на новое рассмотрение в суд первой инстанции в связи с отменой «первоначального» решения суда?</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Включается ли в общий срок рассмотрения гражданского дела время, истекшее с момента приостановления производства по делу до его возобновления?</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Каковы правовые последствия истечения установленных законом сроков рассмотрения гражданских дел? Является ли данное обстоятельство основанием к окончанию производства по гражданскому делу?</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Включаются ли в процессуальные сроки, определяемые периодом времени, выходные и праздничные дни?</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К компетенции какого суда отнесено рассмотрение вопроса о восстановлении пропущенного срока на подачу апелляционной, кассационной или надзорной жалобы?</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Допускается ли совершение процессуального действия до разрешения судом вопроса о восстановлении срока на его совершение?</w:t>
      </w:r>
    </w:p>
    <w:p w:rsidR="00896F99" w:rsidRPr="002803FB" w:rsidRDefault="00896F99" w:rsidP="0015167F">
      <w:pPr>
        <w:numPr>
          <w:ilvl w:val="0"/>
          <w:numId w:val="27"/>
        </w:numPr>
        <w:ind w:left="0" w:firstLine="284"/>
        <w:contextualSpacing/>
        <w:jc w:val="both"/>
        <w:rPr>
          <w:rFonts w:eastAsia="Times New Roman" w:cs="Times New Roman"/>
        </w:rPr>
      </w:pPr>
      <w:r w:rsidRPr="002803FB">
        <w:rPr>
          <w:rFonts w:eastAsia="Times New Roman" w:cs="Times New Roman"/>
        </w:rPr>
        <w:t>Допускается ли самостоятельное обжалование определений суда: о восстановлении процессуального срока; об отказе в восстановлении процессуального срока?</w:t>
      </w:r>
    </w:p>
    <w:p w:rsidR="00A316ED" w:rsidRPr="005943BD" w:rsidRDefault="00A316ED" w:rsidP="00F21CAB">
      <w:pPr>
        <w:ind w:firstLine="284"/>
        <w:jc w:val="both"/>
        <w:rPr>
          <w:rFonts w:eastAsia="Times New Roman" w:cs="Times New Roman"/>
          <w:sz w:val="20"/>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При рассмотрении дела по иску </w:t>
      </w:r>
      <w:proofErr w:type="spellStart"/>
      <w:r w:rsidRPr="002803FB">
        <w:rPr>
          <w:rFonts w:eastAsia="Times New Roman" w:cs="Times New Roman"/>
        </w:rPr>
        <w:t>Рустамова</w:t>
      </w:r>
      <w:proofErr w:type="spellEnd"/>
      <w:r w:rsidRPr="002803FB">
        <w:rPr>
          <w:rFonts w:eastAsia="Times New Roman" w:cs="Times New Roman"/>
        </w:rPr>
        <w:t xml:space="preserve"> против </w:t>
      </w:r>
      <w:proofErr w:type="spellStart"/>
      <w:r w:rsidRPr="002803FB">
        <w:rPr>
          <w:rFonts w:eastAsia="Times New Roman" w:cs="Times New Roman"/>
        </w:rPr>
        <w:t>Рустамовой</w:t>
      </w:r>
      <w:proofErr w:type="spellEnd"/>
      <w:r w:rsidRPr="002803FB">
        <w:rPr>
          <w:rFonts w:eastAsia="Times New Roman" w:cs="Times New Roman"/>
        </w:rPr>
        <w:t xml:space="preserve"> о выселении из квартиры за невозможностью совместного проживания их сосед </w:t>
      </w:r>
      <w:proofErr w:type="spellStart"/>
      <w:r w:rsidRPr="002803FB">
        <w:rPr>
          <w:rFonts w:eastAsia="Times New Roman" w:cs="Times New Roman"/>
        </w:rPr>
        <w:t>Каюмов</w:t>
      </w:r>
      <w:proofErr w:type="spellEnd"/>
      <w:r w:rsidRPr="002803FB">
        <w:rPr>
          <w:rFonts w:eastAsia="Times New Roman" w:cs="Times New Roman"/>
        </w:rPr>
        <w:t xml:space="preserve">, вызванный в судебное заседание в качестве свидетеля, от явки в суд отказался и поехал на рыбалку. Суд вынес определение о наложении на него штрафа в размере 10 минимальных размеров оплаты труда. Через месяц </w:t>
      </w:r>
      <w:proofErr w:type="spellStart"/>
      <w:r w:rsidRPr="002803FB">
        <w:rPr>
          <w:rFonts w:eastAsia="Times New Roman" w:cs="Times New Roman"/>
        </w:rPr>
        <w:t>Каюмов</w:t>
      </w:r>
      <w:proofErr w:type="spellEnd"/>
      <w:r w:rsidRPr="002803FB">
        <w:rPr>
          <w:rFonts w:eastAsia="Times New Roman" w:cs="Times New Roman"/>
        </w:rPr>
        <w:t>, осознав свою вину, решил подать заявление о сложении штрафа.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Подлежит ли заявление </w:t>
      </w:r>
      <w:proofErr w:type="spellStart"/>
      <w:r w:rsidRPr="002803FB">
        <w:rPr>
          <w:rFonts w:eastAsia="Times New Roman" w:cs="Times New Roman"/>
        </w:rPr>
        <w:t>Каюмова</w:t>
      </w:r>
      <w:proofErr w:type="spellEnd"/>
      <w:r w:rsidRPr="002803FB">
        <w:rPr>
          <w:rFonts w:eastAsia="Times New Roman" w:cs="Times New Roman"/>
        </w:rPr>
        <w:t xml:space="preserve"> о сложении штрафа оплате госпошлиной? 2) Нарушил ли </w:t>
      </w:r>
      <w:proofErr w:type="spellStart"/>
      <w:r w:rsidRPr="002803FB">
        <w:rPr>
          <w:rFonts w:eastAsia="Times New Roman" w:cs="Times New Roman"/>
        </w:rPr>
        <w:t>Каюмов</w:t>
      </w:r>
      <w:proofErr w:type="spellEnd"/>
      <w:r w:rsidRPr="002803FB">
        <w:rPr>
          <w:rFonts w:eastAsia="Times New Roman" w:cs="Times New Roman"/>
        </w:rPr>
        <w:t xml:space="preserve"> срок для обращения с такого рода ходатайством? 3) Каков порядок исчисления размера судебных штрафов </w:t>
      </w:r>
      <w:proofErr w:type="gramStart"/>
      <w:r w:rsidRPr="002803FB">
        <w:rPr>
          <w:rFonts w:eastAsia="Times New Roman" w:cs="Times New Roman"/>
        </w:rPr>
        <w:t>и  соблюден</w:t>
      </w:r>
      <w:proofErr w:type="gramEnd"/>
      <w:r w:rsidRPr="002803FB">
        <w:rPr>
          <w:rFonts w:eastAsia="Times New Roman" w:cs="Times New Roman"/>
        </w:rPr>
        <w:t xml:space="preserve"> ли он судом в данном случае? 4) В каком порядке рассматривается вопрос о сложении штрафа и есть ли основание для сложения штрафа с </w:t>
      </w:r>
      <w:proofErr w:type="spellStart"/>
      <w:r w:rsidRPr="002803FB">
        <w:rPr>
          <w:rFonts w:eastAsia="Times New Roman" w:cs="Times New Roman"/>
        </w:rPr>
        <w:t>Каюмова</w:t>
      </w:r>
      <w:proofErr w:type="spellEnd"/>
      <w:r w:rsidRPr="002803FB">
        <w:rPr>
          <w:rFonts w:eastAsia="Times New Roman" w:cs="Times New Roman"/>
        </w:rPr>
        <w:t>?</w:t>
      </w:r>
    </w:p>
    <w:p w:rsidR="00172436" w:rsidRPr="005943BD" w:rsidRDefault="00172436" w:rsidP="00F21CAB">
      <w:pPr>
        <w:ind w:firstLine="284"/>
        <w:jc w:val="both"/>
        <w:rPr>
          <w:rFonts w:eastAsia="Times New Roman" w:cs="Times New Roman"/>
          <w:sz w:val="20"/>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8</w:t>
      </w:r>
    </w:p>
    <w:p w:rsidR="00896F99" w:rsidRPr="002803FB" w:rsidRDefault="00896F99" w:rsidP="00F21CAB">
      <w:pPr>
        <w:ind w:firstLine="284"/>
        <w:jc w:val="both"/>
        <w:rPr>
          <w:rFonts w:eastAsia="Times New Roman" w:cs="Times New Roman"/>
        </w:rPr>
      </w:pPr>
      <w:r w:rsidRPr="002803FB">
        <w:rPr>
          <w:rFonts w:eastAsia="Times New Roman" w:cs="Times New Roman"/>
        </w:rPr>
        <w:t>Несколько граждан, присутствующих в процессе рассмотрения дела о восстановлении на работе неоднократно нарушали порядок в судебном заседании. Суд вынес определение об удалении данных граждан на все время судебного заседания и о наложении на них судебного штрафа в размере 3 000 руб.</w:t>
      </w:r>
    </w:p>
    <w:p w:rsidR="00896F99" w:rsidRPr="002803FB" w:rsidRDefault="00896F99" w:rsidP="00F21CAB">
      <w:pPr>
        <w:ind w:firstLine="284"/>
        <w:jc w:val="both"/>
        <w:rPr>
          <w:rFonts w:eastAsia="Times New Roman" w:cs="Times New Roman"/>
        </w:rPr>
      </w:pPr>
      <w:r w:rsidRPr="002803FB">
        <w:rPr>
          <w:rFonts w:eastAsia="Times New Roman" w:cs="Times New Roman"/>
          <w:b/>
        </w:rPr>
        <w:lastRenderedPageBreak/>
        <w:t>Вопросы:</w:t>
      </w:r>
      <w:r w:rsidRPr="002803FB">
        <w:rPr>
          <w:rFonts w:eastAsia="Times New Roman" w:cs="Times New Roman"/>
        </w:rPr>
        <w:t xml:space="preserve"> 1) Оцените правомерность действий суда. 2) Каков порядок исчисления размера судебных штрафов и соблюден ли он судом в данном случае?</w:t>
      </w:r>
    </w:p>
    <w:p w:rsidR="00A316ED" w:rsidRPr="002803FB" w:rsidRDefault="00A316ED" w:rsidP="00F21CAB">
      <w:pPr>
        <w:ind w:firstLine="284"/>
        <w:jc w:val="both"/>
        <w:rPr>
          <w:rFonts w:eastAsia="Times New Roman" w:cs="Times New Roman"/>
        </w:rPr>
      </w:pPr>
    </w:p>
    <w:p w:rsidR="00A316ED" w:rsidRPr="002803FB" w:rsidRDefault="00896F99" w:rsidP="00A316ED">
      <w:pPr>
        <w:widowControl w:val="0"/>
        <w:tabs>
          <w:tab w:val="left" w:pos="851"/>
          <w:tab w:val="left" w:pos="993"/>
        </w:tabs>
        <w:jc w:val="center"/>
        <w:rPr>
          <w:rFonts w:eastAsia="Calibri" w:cs="Times New Roman"/>
          <w:b/>
        </w:rPr>
      </w:pPr>
      <w:r w:rsidRPr="002803FB">
        <w:rPr>
          <w:rFonts w:eastAsia="Calibri" w:cs="Times New Roman"/>
          <w:b/>
        </w:rPr>
        <w:t>Перечень ресурсов</w:t>
      </w:r>
    </w:p>
    <w:p w:rsidR="00896F99" w:rsidRPr="002803FB" w:rsidRDefault="00896F99" w:rsidP="00A316ED">
      <w:pPr>
        <w:widowControl w:val="0"/>
        <w:tabs>
          <w:tab w:val="left" w:pos="851"/>
          <w:tab w:val="left" w:pos="993"/>
        </w:tabs>
        <w:jc w:val="center"/>
        <w:rPr>
          <w:rFonts w:eastAsia="Calibri" w:cs="Times New Roman"/>
          <w:b/>
        </w:rPr>
      </w:pPr>
      <w:r w:rsidRPr="002803FB">
        <w:rPr>
          <w:rFonts w:eastAsia="Calibri" w:cs="Times New Roman"/>
          <w:b/>
        </w:rPr>
        <w:t>информационно-телекоммуникационной сети Интернет</w:t>
      </w:r>
    </w:p>
    <w:p w:rsidR="00896F99" w:rsidRPr="002803FB" w:rsidRDefault="00896F99" w:rsidP="00F21CAB">
      <w:pPr>
        <w:widowControl w:val="0"/>
        <w:tabs>
          <w:tab w:val="left" w:pos="851"/>
          <w:tab w:val="left" w:pos="993"/>
        </w:tabs>
        <w:ind w:firstLine="284"/>
        <w:jc w:val="both"/>
        <w:rPr>
          <w:rFonts w:eastAsia="Calibri"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536"/>
      </w:tblGrid>
      <w:tr w:rsidR="00896F99" w:rsidRPr="002803FB" w:rsidTr="00FE190F">
        <w:tc>
          <w:tcPr>
            <w:tcW w:w="4820" w:type="dxa"/>
          </w:tcPr>
          <w:p w:rsidR="00896F99" w:rsidRPr="002803FB" w:rsidRDefault="00896F99" w:rsidP="00A316ED">
            <w:pPr>
              <w:widowControl w:val="0"/>
              <w:rPr>
                <w:rFonts w:eastAsia="Calibri" w:cs="Times New Roman"/>
              </w:rPr>
            </w:pPr>
            <w:r w:rsidRPr="002803FB">
              <w:rPr>
                <w:rFonts w:eastAsia="Calibri" w:cs="Times New Roman"/>
                <w:color w:val="000000"/>
                <w:shd w:val="clear" w:color="auto" w:fill="FFFFFF"/>
                <w:lang w:eastAsia="en-US"/>
              </w:rPr>
              <w:t>Верховный Суд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http://vsrf.ru/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Конституционный Суд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http://www.ksrf.ru/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Совет судей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http://www.ssrf.ru/</w:t>
            </w:r>
          </w:p>
        </w:tc>
      </w:tr>
      <w:tr w:rsidR="00896F99" w:rsidRPr="002803FB" w:rsidTr="00FE190F">
        <w:tc>
          <w:tcPr>
            <w:tcW w:w="4820"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Высшая квалификационная</w:t>
            </w:r>
          </w:p>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коллегия судей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http://www.vkks.ru/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Судебный департамент при Верховном Суде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http://www.cdep.ru/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Органы государственной власти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http://www.gov.ru/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Справочник федеральных судов общей юрисдикции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http://www.sudrf.ru/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Федеральные арбитражные суды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http://www.arbitr.ru/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proofErr w:type="spellStart"/>
            <w:r w:rsidRPr="002803FB">
              <w:rPr>
                <w:rFonts w:eastAsia="Calibri" w:cs="Times New Roman"/>
                <w:color w:val="000000"/>
              </w:rPr>
              <w:t>Управомоченный</w:t>
            </w:r>
            <w:proofErr w:type="spellEnd"/>
            <w:r w:rsidRPr="002803FB">
              <w:rPr>
                <w:rFonts w:eastAsia="Calibri" w:cs="Times New Roman"/>
                <w:color w:val="000000"/>
              </w:rPr>
              <w:t xml:space="preserve"> по правам человека при Президенте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lang w:val="en-US"/>
              </w:rPr>
            </w:pPr>
            <w:r w:rsidRPr="002803FB">
              <w:rPr>
                <w:rFonts w:eastAsia="Calibri" w:cs="Times New Roman"/>
                <w:color w:val="000000"/>
                <w:lang w:val="en-US"/>
              </w:rPr>
              <w:t>http://ombudsmanrf.org/</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Министерство юстиции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http://minjust.ru/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Суды Томской области</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http://usd.tms.sudrf.ru/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Федеральная служба судебных приставов России</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http://fssprus.ru/</w:t>
            </w:r>
          </w:p>
        </w:tc>
      </w:tr>
      <w:tr w:rsidR="00896F99" w:rsidRPr="002803FB" w:rsidTr="00FE190F">
        <w:tc>
          <w:tcPr>
            <w:tcW w:w="4820" w:type="dxa"/>
          </w:tcPr>
          <w:p w:rsidR="00896F99" w:rsidRPr="002803FB" w:rsidRDefault="00896F99" w:rsidP="00A316ED">
            <w:pPr>
              <w:tabs>
                <w:tab w:val="left" w:pos="0"/>
              </w:tabs>
              <w:rPr>
                <w:rFonts w:eastAsia="Calibri" w:cs="Times New Roman"/>
                <w:color w:val="000000"/>
              </w:rPr>
            </w:pPr>
            <w:r w:rsidRPr="002803FB">
              <w:rPr>
                <w:rFonts w:eastAsia="Calibri" w:cs="Times New Roman"/>
              </w:rPr>
              <w:t>Официальный сайт Президента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rPr>
              <w:t>http://www.president.kremlin.ru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rPr>
              <w:t>Официальный сайт Генеральной прокуратуры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rPr>
              <w:t>http://www.genproc.gov.ru</w:t>
            </w:r>
          </w:p>
        </w:tc>
      </w:tr>
      <w:tr w:rsidR="00896F99" w:rsidRPr="002803FB" w:rsidTr="00FE190F">
        <w:trPr>
          <w:trHeight w:val="505"/>
        </w:trPr>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rPr>
            </w:pPr>
            <w:r w:rsidRPr="002803FB">
              <w:rPr>
                <w:rFonts w:eastAsia="Calibri" w:cs="Times New Roman"/>
              </w:rPr>
              <w:t>Официальный сайт Европейского суда по правам человека</w:t>
            </w:r>
          </w:p>
        </w:tc>
        <w:tc>
          <w:tcPr>
            <w:tcW w:w="4536" w:type="dxa"/>
          </w:tcPr>
          <w:p w:rsidR="00896F99" w:rsidRPr="002803FB" w:rsidRDefault="00896F99" w:rsidP="00436547">
            <w:pPr>
              <w:ind w:left="50" w:firstLine="34"/>
              <w:rPr>
                <w:rFonts w:eastAsia="Calibri" w:cs="Times New Roman"/>
              </w:rPr>
            </w:pPr>
            <w:r w:rsidRPr="002803FB">
              <w:rPr>
                <w:rFonts w:eastAsia="Calibri" w:cs="Times New Roman"/>
              </w:rPr>
              <w:t>http://www.echr.coe.int</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Российская газета</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http://rg.ru/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Журнал «Третейский суд»</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http://arbitrage.spb.ru/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Федеральный портал «Российское образование»</w:t>
            </w:r>
          </w:p>
        </w:tc>
        <w:tc>
          <w:tcPr>
            <w:tcW w:w="4536" w:type="dxa"/>
          </w:tcPr>
          <w:p w:rsidR="00896F99" w:rsidRPr="002803FB" w:rsidRDefault="00896F99" w:rsidP="00436547">
            <w:pPr>
              <w:widowControl w:val="0"/>
              <w:ind w:firstLine="34"/>
              <w:rPr>
                <w:rFonts w:eastAsia="Calibri" w:cs="Times New Roman"/>
              </w:rPr>
            </w:pPr>
            <w:r w:rsidRPr="002803FB">
              <w:rPr>
                <w:rFonts w:eastAsia="Calibri" w:cs="Times New Roman"/>
              </w:rPr>
              <w:t>http://www.edu.ru/</w:t>
            </w:r>
          </w:p>
        </w:tc>
      </w:tr>
      <w:tr w:rsidR="00896F99" w:rsidRPr="002803FB" w:rsidTr="00FE190F">
        <w:tc>
          <w:tcPr>
            <w:tcW w:w="4820" w:type="dxa"/>
          </w:tcPr>
          <w:p w:rsidR="00896F99" w:rsidRPr="002803FB" w:rsidRDefault="00896F99" w:rsidP="00A316E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Библиотеки вузов</w:t>
            </w:r>
          </w:p>
        </w:tc>
        <w:tc>
          <w:tcPr>
            <w:tcW w:w="4536" w:type="dxa"/>
          </w:tcPr>
          <w:p w:rsidR="00896F99" w:rsidRPr="002803FB" w:rsidRDefault="00896F99" w:rsidP="00436547">
            <w:pPr>
              <w:widowControl w:val="0"/>
              <w:ind w:firstLine="34"/>
              <w:rPr>
                <w:rFonts w:eastAsia="Calibri" w:cs="Times New Roman"/>
              </w:rPr>
            </w:pPr>
            <w:r w:rsidRPr="002803FB">
              <w:rPr>
                <w:rFonts w:eastAsia="Calibri" w:cs="Times New Roman"/>
              </w:rPr>
              <w:t>http://window.edu.ru/</w:t>
            </w:r>
          </w:p>
        </w:tc>
      </w:tr>
    </w:tbl>
    <w:p w:rsidR="005943BD" w:rsidRDefault="005943BD"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p>
    <w:p w:rsidR="005943BD" w:rsidRDefault="005943BD"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p>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r w:rsidRPr="002803FB">
        <w:rPr>
          <w:rFonts w:eastAsia="Calibri" w:cs="Times New Roman"/>
          <w:b/>
          <w:bCs/>
          <w:color w:val="000000"/>
        </w:rPr>
        <w:t xml:space="preserve">Базы данных, информационно-справочные </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center"/>
        <w:rPr>
          <w:rFonts w:eastAsia="Calibri" w:cs="Times New Roman"/>
          <w:b/>
          <w:bCs/>
          <w:color w:val="000000"/>
        </w:rPr>
      </w:pPr>
      <w:r w:rsidRPr="002803FB">
        <w:rPr>
          <w:rFonts w:eastAsia="Calibri" w:cs="Times New Roman"/>
          <w:b/>
          <w:bCs/>
          <w:color w:val="000000"/>
        </w:rPr>
        <w:t>и поисковые системы</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center"/>
        <w:rPr>
          <w:rFonts w:eastAsia="Calibri" w:cs="Times New Roman"/>
          <w:b/>
          <w:bCs/>
          <w:color w:val="000000"/>
        </w:rPr>
      </w:pP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xml:space="preserve">– </w:t>
      </w:r>
      <w:proofErr w:type="spellStart"/>
      <w:r w:rsidRPr="002803FB">
        <w:rPr>
          <w:rFonts w:eastAsia="Calibri" w:cs="Times New Roman"/>
          <w:color w:val="000000"/>
        </w:rPr>
        <w:t>Официальныи</w:t>
      </w:r>
      <w:proofErr w:type="spellEnd"/>
      <w:r w:rsidRPr="002803FB">
        <w:rPr>
          <w:rFonts w:eastAsia="Calibri" w:cs="Times New Roman"/>
          <w:color w:val="000000"/>
        </w:rPr>
        <w:t xml:space="preserve">̆ </w:t>
      </w:r>
      <w:proofErr w:type="spellStart"/>
      <w:r w:rsidRPr="002803FB">
        <w:rPr>
          <w:rFonts w:eastAsia="Calibri" w:cs="Times New Roman"/>
          <w:color w:val="000000"/>
        </w:rPr>
        <w:t>сайт</w:t>
      </w:r>
      <w:proofErr w:type="spellEnd"/>
      <w:r w:rsidRPr="002803FB">
        <w:rPr>
          <w:rFonts w:eastAsia="Calibri" w:cs="Times New Roman"/>
          <w:color w:val="000000"/>
        </w:rPr>
        <w:t xml:space="preserve"> компании «Консультант Плюс» (www.сonsultant.ru)</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xml:space="preserve">– </w:t>
      </w:r>
      <w:proofErr w:type="spellStart"/>
      <w:r w:rsidRPr="002803FB">
        <w:rPr>
          <w:rFonts w:eastAsia="Calibri" w:cs="Times New Roman"/>
          <w:color w:val="000000"/>
        </w:rPr>
        <w:t>Официальныи</w:t>
      </w:r>
      <w:proofErr w:type="spellEnd"/>
      <w:r w:rsidRPr="002803FB">
        <w:rPr>
          <w:rFonts w:eastAsia="Calibri" w:cs="Times New Roman"/>
          <w:color w:val="000000"/>
        </w:rPr>
        <w:t xml:space="preserve">̆ </w:t>
      </w:r>
      <w:proofErr w:type="spellStart"/>
      <w:r w:rsidRPr="002803FB">
        <w:rPr>
          <w:rFonts w:eastAsia="Calibri" w:cs="Times New Roman"/>
          <w:color w:val="000000"/>
        </w:rPr>
        <w:t>сайт</w:t>
      </w:r>
      <w:proofErr w:type="spellEnd"/>
      <w:r w:rsidRPr="002803FB">
        <w:rPr>
          <w:rFonts w:eastAsia="Calibri" w:cs="Times New Roman"/>
          <w:color w:val="000000"/>
        </w:rPr>
        <w:t xml:space="preserve"> компании «Гарант» (www.garant.ru)</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«Яндекс» (www.yandex.ru), «Рамблер» (</w:t>
      </w:r>
      <w:hyperlink r:id="rId21" w:history="1">
        <w:r w:rsidRPr="002803FB">
          <w:rPr>
            <w:rFonts w:eastAsia="Calibri" w:cs="Times New Roman"/>
            <w:color w:val="000000"/>
          </w:rPr>
          <w:t>www.rambler.ru</w:t>
        </w:r>
      </w:hyperlink>
      <w:r w:rsidRPr="002803FB">
        <w:rPr>
          <w:rFonts w:eastAsia="Calibri" w:cs="Times New Roman"/>
          <w:color w:val="000000"/>
        </w:rPr>
        <w:t>)</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Официальный интернет-портал правовой информации (</w:t>
      </w:r>
      <w:hyperlink r:id="rId22" w:history="1">
        <w:r w:rsidRPr="002803FB">
          <w:rPr>
            <w:rFonts w:eastAsia="Calibri" w:cs="Times New Roman"/>
            <w:color w:val="000000"/>
          </w:rPr>
          <w:t>http://www.pravo.gov.ru</w:t>
        </w:r>
      </w:hyperlink>
      <w:r w:rsidRPr="002803FB">
        <w:rPr>
          <w:rFonts w:eastAsia="Calibri" w:cs="Times New Roman"/>
          <w:color w:val="000000"/>
        </w:rPr>
        <w:t>)</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Юридическая Россия (</w:t>
      </w:r>
      <w:hyperlink r:id="rId23" w:history="1">
        <w:r w:rsidRPr="002803FB">
          <w:rPr>
            <w:rFonts w:eastAsia="Calibri" w:cs="Times New Roman"/>
            <w:color w:val="000000"/>
          </w:rPr>
          <w:t>http://law.edu.ru</w:t>
        </w:r>
      </w:hyperlink>
      <w:r w:rsidRPr="002803FB">
        <w:rPr>
          <w:rFonts w:eastAsia="Calibri" w:cs="Times New Roman"/>
          <w:color w:val="000000"/>
        </w:rPr>
        <w:t>)</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xml:space="preserve">– Большая российская юридическая энциклопедия (http://www.encyclopedia.ru/ </w:t>
      </w:r>
      <w:proofErr w:type="spellStart"/>
      <w:r w:rsidRPr="002803FB">
        <w:rPr>
          <w:rFonts w:eastAsia="Calibri" w:cs="Times New Roman"/>
          <w:color w:val="000000"/>
        </w:rPr>
        <w:t>internet</w:t>
      </w:r>
      <w:proofErr w:type="spellEnd"/>
      <w:r w:rsidRPr="002803FB">
        <w:rPr>
          <w:rFonts w:eastAsia="Calibri" w:cs="Times New Roman"/>
          <w:color w:val="000000"/>
        </w:rPr>
        <w:t>/bryue.html)</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rPr>
      </w:pPr>
    </w:p>
    <w:p w:rsidR="00697FEC" w:rsidRPr="002803FB" w:rsidRDefault="00697FEC"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rPr>
      </w:pPr>
    </w:p>
    <w:p w:rsidR="005943BD" w:rsidRDefault="005943BD" w:rsidP="0004614F">
      <w:pPr>
        <w:jc w:val="center"/>
        <w:rPr>
          <w:rFonts w:eastAsia="Calibri" w:cs="Times New Roman"/>
          <w:b/>
        </w:rPr>
      </w:pPr>
    </w:p>
    <w:p w:rsidR="005943BD" w:rsidRDefault="005943BD" w:rsidP="0004614F">
      <w:pPr>
        <w:jc w:val="center"/>
        <w:rPr>
          <w:rFonts w:eastAsia="Calibri" w:cs="Times New Roman"/>
          <w:b/>
        </w:rPr>
      </w:pPr>
    </w:p>
    <w:p w:rsidR="005943BD" w:rsidRDefault="005943BD" w:rsidP="0004614F">
      <w:pPr>
        <w:jc w:val="center"/>
        <w:rPr>
          <w:rFonts w:eastAsia="Calibri" w:cs="Times New Roman"/>
          <w:b/>
        </w:rPr>
      </w:pPr>
    </w:p>
    <w:p w:rsidR="005943BD" w:rsidRDefault="005943BD" w:rsidP="0004614F">
      <w:pPr>
        <w:jc w:val="center"/>
        <w:rPr>
          <w:rFonts w:eastAsia="Calibri" w:cs="Times New Roman"/>
          <w:b/>
        </w:rPr>
      </w:pPr>
    </w:p>
    <w:p w:rsidR="00896F99" w:rsidRPr="002803FB" w:rsidRDefault="00896F99" w:rsidP="0004614F">
      <w:pPr>
        <w:jc w:val="center"/>
        <w:rPr>
          <w:rFonts w:eastAsia="Calibri" w:cs="Times New Roman"/>
          <w:b/>
          <w:color w:val="000000"/>
        </w:rPr>
      </w:pPr>
      <w:r w:rsidRPr="002803FB">
        <w:rPr>
          <w:rFonts w:eastAsia="Calibri" w:cs="Times New Roman"/>
          <w:b/>
        </w:rPr>
        <w:lastRenderedPageBreak/>
        <w:t>В О П Р О С Ы</w:t>
      </w:r>
    </w:p>
    <w:p w:rsidR="00896F99" w:rsidRPr="002803FB" w:rsidRDefault="00896F99" w:rsidP="0004614F">
      <w:pPr>
        <w:jc w:val="center"/>
        <w:rPr>
          <w:rFonts w:eastAsia="Calibri" w:cs="Times New Roman"/>
          <w:b/>
          <w:color w:val="000000"/>
        </w:rPr>
      </w:pPr>
      <w:r w:rsidRPr="002803FB">
        <w:rPr>
          <w:rFonts w:eastAsia="Calibri" w:cs="Times New Roman"/>
          <w:b/>
          <w:color w:val="000000"/>
        </w:rPr>
        <w:t xml:space="preserve">для сдачи зачета по учебной дисциплине </w:t>
      </w:r>
    </w:p>
    <w:p w:rsidR="00896F99" w:rsidRPr="002803FB" w:rsidRDefault="00896F99" w:rsidP="0004614F">
      <w:pPr>
        <w:jc w:val="center"/>
        <w:rPr>
          <w:rFonts w:eastAsia="Calibri" w:cs="Times New Roman"/>
          <w:b/>
          <w:color w:val="000000"/>
        </w:rPr>
      </w:pPr>
      <w:r w:rsidRPr="002803FB">
        <w:rPr>
          <w:rFonts w:eastAsia="Calibri" w:cs="Times New Roman"/>
          <w:b/>
          <w:color w:val="000000"/>
        </w:rPr>
        <w:t xml:space="preserve">«Гражданский процесс» </w:t>
      </w:r>
    </w:p>
    <w:p w:rsidR="00896F99" w:rsidRPr="002803FB" w:rsidRDefault="00896F99" w:rsidP="00F21CAB">
      <w:pPr>
        <w:ind w:firstLine="284"/>
        <w:jc w:val="both"/>
        <w:rPr>
          <w:rFonts w:eastAsia="Calibri" w:cs="Times New Roman"/>
        </w:rPr>
      </w:pP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color w:val="000000"/>
          <w:lang w:eastAsia="en-US"/>
        </w:rPr>
        <w:t>Предмет</w:t>
      </w:r>
      <w:r w:rsidRPr="002803FB">
        <w:rPr>
          <w:rFonts w:eastAsia="Calibri"/>
          <w:lang w:eastAsia="en-US"/>
        </w:rPr>
        <w:t xml:space="preserve"> и метод гражданского процессуального права.</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Система и источники гражданского процессуального права; действие гражданских процессуальных норм в пространстве и во времени. Аналогия закона, аналогия права.</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Гражданское процессуальное отношение (понятие, форма и содержание, особенности, субъектный состав).</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Понятие, задачи и виды гражданского судопроизводства.</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Стадии гражданского судопроизводства (понятие, основные признаки и виды).</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Гражданская процессуальная форма (сущность и значение).</w:t>
      </w:r>
    </w:p>
    <w:p w:rsidR="00896F99" w:rsidRPr="002803FB" w:rsidRDefault="00896F99" w:rsidP="0015167F">
      <w:pPr>
        <w:pStyle w:val="a4"/>
        <w:numPr>
          <w:ilvl w:val="0"/>
          <w:numId w:val="42"/>
        </w:numPr>
        <w:tabs>
          <w:tab w:val="left" w:pos="426"/>
          <w:tab w:val="left" w:pos="567"/>
        </w:tabs>
        <w:ind w:left="0" w:firstLine="284"/>
        <w:jc w:val="both"/>
        <w:rPr>
          <w:rFonts w:eastAsia="Calibri"/>
          <w:lang w:eastAsia="en-US"/>
        </w:rPr>
      </w:pPr>
      <w:r w:rsidRPr="002803FB">
        <w:rPr>
          <w:rFonts w:eastAsia="Calibri"/>
          <w:lang w:eastAsia="en-US"/>
        </w:rPr>
        <w:t xml:space="preserve">Понятие, значение, классификация принципов гражданского процессуального права. </w:t>
      </w:r>
    </w:p>
    <w:p w:rsidR="00896F99" w:rsidRPr="002803FB" w:rsidRDefault="00896F99" w:rsidP="0015167F">
      <w:pPr>
        <w:pStyle w:val="a4"/>
        <w:numPr>
          <w:ilvl w:val="0"/>
          <w:numId w:val="42"/>
        </w:numPr>
        <w:tabs>
          <w:tab w:val="left" w:pos="426"/>
          <w:tab w:val="left" w:pos="567"/>
        </w:tabs>
        <w:ind w:left="0" w:firstLine="284"/>
        <w:jc w:val="both"/>
        <w:rPr>
          <w:rFonts w:eastAsia="Calibri"/>
          <w:lang w:eastAsia="en-US"/>
        </w:rPr>
      </w:pPr>
      <w:r w:rsidRPr="002803FB">
        <w:rPr>
          <w:rFonts w:eastAsia="Calibri"/>
          <w:lang w:eastAsia="en-US"/>
        </w:rPr>
        <w:t>Принципы осуществления правосудия только судом; независимости судей; единоличного и коллегиального рассмотрения гражданских дел; гласности и государственного языка судопроизводства.</w:t>
      </w:r>
    </w:p>
    <w:p w:rsidR="00896F99" w:rsidRPr="002803FB" w:rsidRDefault="00896F99" w:rsidP="0015167F">
      <w:pPr>
        <w:pStyle w:val="a4"/>
        <w:numPr>
          <w:ilvl w:val="0"/>
          <w:numId w:val="42"/>
        </w:numPr>
        <w:tabs>
          <w:tab w:val="left" w:pos="426"/>
          <w:tab w:val="left" w:pos="567"/>
        </w:tabs>
        <w:ind w:left="0" w:firstLine="284"/>
        <w:jc w:val="both"/>
        <w:rPr>
          <w:rFonts w:eastAsia="Calibri"/>
          <w:lang w:eastAsia="en-US"/>
        </w:rPr>
      </w:pPr>
      <w:r w:rsidRPr="002803FB">
        <w:rPr>
          <w:rFonts w:eastAsia="Calibri"/>
          <w:lang w:eastAsia="en-US"/>
        </w:rPr>
        <w:t>Принципы судебной истины, законности, обоснованности, устности, непосредственности, непрерывности и процессуальной экономии.</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Принципы диспозитивности, состязательности и процессуального равноправия сторон.</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Понятие, признаки и виды сторон.</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Гражданская процессуальная право- и дееспособность.</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Процессуальные права и обязанности сторон.</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lang w:eastAsia="en-US"/>
        </w:rPr>
        <w:t xml:space="preserve">Понятие ненадлежащей стороны. Порядок и условия замены </w:t>
      </w:r>
      <w:r w:rsidRPr="002803FB">
        <w:rPr>
          <w:rFonts w:eastAsia="Calibri"/>
          <w:color w:val="000000"/>
          <w:lang w:eastAsia="en-US"/>
        </w:rPr>
        <w:t>ненадлежащего ответчика.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 xml:space="preserve">Процессуальное соучастие (понятие, значение, виды). Процессуальные права и обязанности соучастника. Отличие соучастника от ненадлежащей стороны.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Процессуальное правопреемство (понятие, основания и порядок вступления в процесс, права и обязанности); отличие от замены ненадлежащего ответчика.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Третьи лица, заявляющие самостоятельные требования относительно предмета спора (понятие, значение, порядок вступления в дело, права и обязанности; отличие от третьих лиц, не заявляющих самостоятельных требований относительно предмета спора).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Третьи лица, не заявляющие самостоятельных требований относительно предмета спора (понятие, основания и порядок вступления в дело, права и обязанности, отличие от соучастника).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Инициативная форма участия прокурора в суде первой инстанции. Процессуальное положение прокурора, предъявившего иск, заявление.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Надзорная форма участия прокурора в суде первой инстанции.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Процессуальные истцы, заявители (понятие, виды, процессуальные права и обязанности).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Процессуальные особенности рассмотрения дел по искам о защите интересов неопределенного круга лиц.</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Участие в гражданском процессе органов управления с целью дачи по делу заключения (процессуальные права и обязанности; отличие от стороны, третьего лица, эксперта, прокурора).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признаки судебного представительства. Субъекты судебного представительства.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lastRenderedPageBreak/>
        <w:t>Понятие, виды и основания законного представительства.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Договорное, уставное и общественное виды представительства в суде. Представительство в суде интересов Правительства РФ.</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значение и виды подведомственности гражданских дел. Последствия несоблюдения правил подведомственности гражданских дел суду общей юрисдикции.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Правила разграничения полномочий судов общей юрисдикции, арбитражных судов и других органов по рассмотрению гражданских дел.</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значение и виды третейских судов. Понятие компетентного суда.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Принципы третейского разбирательства.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Порядок рассмотрения гражданских дел третейскими судами (правила третейского разбирательства; формирование третейского суда; состав расходов, связанных с третейским разбирательством).</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Акты третейского суда (виды, последствия принятия, порядок хранения дел и решений).</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 xml:space="preserve">Порядок оспаривания решений третейских судов и принудительного их исполнения.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виды подсудности. Отличие от подведомственности.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Родовая (предметная) подсудность (понятие, виды, значение).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Территориальная (местная) подсудность (понятие, виды, значение).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Последствия несоблюдения правил подсудности. Споры о подсудности и порядок их разрешения.</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Передача дела из одного суда в другой суд (основания, субъекты и порядок).</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 xml:space="preserve">Понятие, виды и функции судебных расходов.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Государственная пошлина (понятие; основания взимания; размер и порядок уплаты, доплаты, возврата или зачета; льготы по уплате).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структура судебных издержек. Льготы по их уплате (виды льгот и основания их предоставления).</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Распределение судебных расходов между сторонами и порядок их возмещения. Обжалование определений суда по вопросам, связанным с судебными расходами.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признаки иска. Классификация (виды) исков.</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Элементы иска и их значение. Соединение исков в одном деле и их разъединение.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виды и значение тождества иска (исков).</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Изменение иска (понятие, виды, субъекты права на изменение иска).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Обеспечение иска (понятие, основания, виды и порядок обеспечения; гарантии соблюдения законных интересов истца и ответчика).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Право на иск (понятие, структура, соотношение с правом на судебную защиту, правом на обращение за судебной защитой, субъективным материальным правом).</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Предпосылки возникновения права на предъявление иска (понятие, значение и виды).</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Условия реализации права на предъявление иска (понятие, значение и виды).</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Право на удовлетворение иска (понятие, предпосылки возникновения и условия реализации).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Способы защиты ответчика против иска. Встречный иск (понятие, порядок предъявления и условия принятия его судом).</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основания, размер и порядок наложения судебных штрафов. Сложение или уменьшение судебного штрафа.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 xml:space="preserve">Понятие, виды и значение процессуальных сроков.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Правила исчисления процессуальных сроков и последствия их (сроков) пропуска.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lastRenderedPageBreak/>
        <w:t xml:space="preserve">Понятие разумного срока судопроизводства и разумного срока исполнения судебных постановлений. Последствия нарушения разумных сроков судопроизводства и исполнения судебных постановлений.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Приостановление, перерыв, продление и восстановление процессуальных сроков (понятие, основания и последствия).</w:t>
      </w:r>
    </w:p>
    <w:p w:rsidR="00896F99" w:rsidRPr="002803FB" w:rsidRDefault="00896F99" w:rsidP="00436547">
      <w:pPr>
        <w:tabs>
          <w:tab w:val="left" w:pos="550"/>
          <w:tab w:val="left" w:pos="660"/>
        </w:tabs>
        <w:ind w:firstLine="284"/>
        <w:jc w:val="both"/>
        <w:rPr>
          <w:rFonts w:eastAsia="Calibri" w:cs="Times New Roman"/>
          <w:color w:val="000000"/>
          <w:lang w:eastAsia="en-US"/>
        </w:rPr>
      </w:pPr>
    </w:p>
    <w:p w:rsidR="00896F99" w:rsidRPr="002803FB" w:rsidRDefault="00896F99" w:rsidP="00633D18">
      <w:pPr>
        <w:tabs>
          <w:tab w:val="left" w:pos="550"/>
          <w:tab w:val="left" w:pos="660"/>
        </w:tabs>
        <w:jc w:val="both"/>
        <w:rPr>
          <w:rFonts w:eastAsia="Calibri" w:cs="Times New Roman"/>
          <w:color w:val="000000"/>
          <w:lang w:eastAsia="en-US"/>
        </w:rPr>
      </w:pPr>
    </w:p>
    <w:p w:rsidR="00896F99" w:rsidRPr="002803FB" w:rsidRDefault="00896F99" w:rsidP="00633D18">
      <w:pPr>
        <w:jc w:val="center"/>
        <w:rPr>
          <w:rFonts w:eastAsia="Calibri" w:cs="Times New Roman"/>
          <w:b/>
          <w:iCs/>
        </w:rPr>
      </w:pPr>
      <w:r w:rsidRPr="002803FB">
        <w:rPr>
          <w:rFonts w:eastAsia="Calibri" w:cs="Times New Roman"/>
          <w:b/>
          <w:iCs/>
        </w:rPr>
        <w:t xml:space="preserve">ТЕМАТИКА (примерная) курсовых работ </w:t>
      </w:r>
    </w:p>
    <w:p w:rsidR="00896F99" w:rsidRPr="002803FB" w:rsidRDefault="00896F99" w:rsidP="00633D18">
      <w:pPr>
        <w:jc w:val="center"/>
        <w:rPr>
          <w:rFonts w:eastAsia="Calibri" w:cs="Times New Roman"/>
          <w:b/>
          <w:iCs/>
        </w:rPr>
      </w:pPr>
      <w:r w:rsidRPr="002803FB">
        <w:rPr>
          <w:rFonts w:eastAsia="Calibri" w:cs="Times New Roman"/>
          <w:b/>
          <w:iCs/>
        </w:rPr>
        <w:t xml:space="preserve">по кафедре гражданского процесса </w:t>
      </w:r>
    </w:p>
    <w:p w:rsidR="00896F99" w:rsidRPr="002803FB" w:rsidRDefault="00896F99" w:rsidP="00633D18">
      <w:pPr>
        <w:jc w:val="center"/>
        <w:rPr>
          <w:rFonts w:eastAsia="Calibri" w:cs="Times New Roman"/>
          <w:b/>
          <w:iCs/>
        </w:rPr>
      </w:pPr>
      <w:r w:rsidRPr="002803FB">
        <w:rPr>
          <w:rFonts w:eastAsia="Calibri" w:cs="Times New Roman"/>
          <w:b/>
          <w:iCs/>
        </w:rPr>
        <w:t xml:space="preserve">для студентов ОДО ЮИ ТГУ </w:t>
      </w:r>
    </w:p>
    <w:p w:rsidR="00896F99" w:rsidRPr="002803FB" w:rsidRDefault="00896F99" w:rsidP="00633D18">
      <w:pPr>
        <w:jc w:val="center"/>
        <w:rPr>
          <w:rFonts w:eastAsia="Calibri" w:cs="Times New Roman"/>
          <w:b/>
          <w:iCs/>
        </w:rPr>
      </w:pPr>
    </w:p>
    <w:p w:rsidR="00896F99" w:rsidRPr="002803FB" w:rsidRDefault="00896F99" w:rsidP="0015167F">
      <w:pPr>
        <w:numPr>
          <w:ilvl w:val="0"/>
          <w:numId w:val="12"/>
        </w:numPr>
        <w:ind w:left="0" w:firstLine="0"/>
        <w:jc w:val="center"/>
        <w:rPr>
          <w:rFonts w:eastAsia="Calibri" w:cs="Times New Roman"/>
          <w:b/>
          <w:iCs/>
        </w:rPr>
      </w:pPr>
      <w:r w:rsidRPr="002803FB">
        <w:rPr>
          <w:rFonts w:eastAsia="Calibri" w:cs="Times New Roman"/>
          <w:b/>
          <w:iCs/>
        </w:rPr>
        <w:t>ГРАЖДАНСКИЙ ПРОЦЕСС</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Право на судебную защиту по Конституции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Цели и задачи гражданского судопроизводства.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Современные проблемы доступности правосудия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и виды пробелов в гражданском процессуальном праве.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Аналогия в гражданском процессуальном праве.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Судебное усмотрение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 xml:space="preserve">Судебная практика как источник гражданского процессуального права. </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 xml:space="preserve">Вопросы российского гражданского процесса в практике Европейского Суда по правам человека. </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Гражданская процессуальная правоспособность.</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Гражданская процессуальная дееспособность.</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принципов гражданского процессуального права и их классификация.</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правовой определенности (понятие, содержание, значение).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процессуальной экономии (понятие, содержание, значение).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диспозитивности в гражданском процессе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состязательности в гражданском процессе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Стороны как участники гражданского процесса Российской Федерации: понятие, правовой статус, проблемы определения гражданской процессуальной дееспособности.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Распорядительные действия сторон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и признаки злоупотребления процессуальными правами.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Последствия злоупотребления процессуальными правами.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Процессуальное соучастие в гражданском процессе Российской Федерации: понятие, виды, общая характеристика.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Процессуальное правопреемство в гражданском процессе Российской Федерации: понятие, виды, общая характеристика.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Формы и основания участия прокурора в гражданском судопроизводстве.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Защита законных интересов неопределенного круга лиц.</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Участие органов управления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и виды судебного представительства.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Процессуальный статус адвоката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Государственная пошлина (понятие, основания и порядок взимания, льготы).</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Судебные издержки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Возмещение расходов на оплату услуг представителей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Проблемы разграничения подведомственности дел между судами общей юрисдикции, арбитражными судами и Конституционным Судом Российской Федерации.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Мировая юстиция в современной правовой системе России.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Подсудность гражданских дел.</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Изменение территориальной подсудности дел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lastRenderedPageBreak/>
        <w:t>Предмет доказывания по гражданским делам: понятие, источники формирования, общая характеристика.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Доказывание в гражданском процессе: понятие, субъекты, общая характеристика.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Распределение обязанности по доказыванию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Общеизвестные факты как обстоятельства, не подлежащие доказыванию в гражданском процессе Российской Федерации.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Преюдициально установленные факты как обстоятельства, не подлежащие доказыванию в гражданском процессе Российской Федерации.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Объяснения лиц, участвующих в деле, как средство доказывания в гражданском процессе (возможны варианты: например, письменные доказательства, вещественные доказательства).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Порядок допроса свидетеля в гражданском и арбитражном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Электронные доказательства в гражданском процессе (понятие, значение).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Использование электронных доказательств в гражданском процессе (понятие, порядок истребования, приобщения, исследования, оценки).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Особенности доказывания в гражданском процессе по конкретной категории  дел (например, по делам об усыновлении, восстановлении на работе, возмещении ущерба, причиненного источником повышенной опасности).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Исковое производство и его значение для защиты прав и свобод человека и гражданина.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Право на иск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Критерии классификации исков в гражданском процессе и их значение для правоприменительной деятельности.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Объективное соединение исков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Изменение предмета и основания иска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Встречный иск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Тождество исков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Отвод судей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 xml:space="preserve">Предварительное судебное заседание как институт гражданского процесса. </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Отложение разбирательства дела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 xml:space="preserve">Меры (основания и характер), применяемые к нарушителю порядка в зале судебного заседания. </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Приостановление производства по делу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Прекращение производства по делу как форма окончания судопроизводства в суде первой инстанции.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Оставление заявления без рассмотрения как форма окончания судопроизводства в суде первой инстанции.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Протокол судебного заседания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Тайна совещательной комнаты как гарантия независимости судьи.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Законная сила судебного решения.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Устранение недостатков судебного решения вынесшим его судом: формы, порядок, условия.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Определения суда общей юрисдикции (понятие, виды, законная сила).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Заочное производство в гражданском процессе: основание, порядок, условия.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Заочное решение по гражданским делам: порядок и условия вынесения.</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Приказное производство в гражданском процессе Российской Федерации: понятие, общая характеристика.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Упрощенное производство в гражданском процессе Российской Федерации.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Процессуальные особенности рассмотрения дел особого производства.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Особенности рассмотрения определенной категории дел особого производства (например, дел об усыновлении, дел вызывного производства, дел о восстановлении утраченного судебного производства).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lastRenderedPageBreak/>
        <w:t>Апелляция как способ проверки судебных постановлений в гражданском процессе Российской Федерации.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отмены судебных решений в апелляционном порядке в гражданском процессе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Сравнительная характеристика кассационного и апелляционного производства.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Кассационное обжалование и пересмотр решений (общие вопросы).</w:t>
      </w:r>
    </w:p>
    <w:p w:rsidR="00896F99" w:rsidRPr="002803FB" w:rsidRDefault="00896F99" w:rsidP="0015167F">
      <w:pPr>
        <w:pStyle w:val="a4"/>
        <w:numPr>
          <w:ilvl w:val="0"/>
          <w:numId w:val="43"/>
        </w:numPr>
        <w:shd w:val="clear" w:color="auto" w:fill="FFFFFF"/>
        <w:spacing w:before="150" w:beforeAutospacing="1" w:after="150" w:afterAutospacing="1"/>
        <w:ind w:left="0" w:firstLine="284"/>
        <w:jc w:val="both"/>
        <w:rPr>
          <w:rFonts w:eastAsia="Calibri"/>
          <w:iCs/>
        </w:rPr>
      </w:pPr>
      <w:r w:rsidRPr="002803FB">
        <w:rPr>
          <w:rFonts w:eastAsia="Calibri"/>
          <w:iCs/>
        </w:rPr>
        <w:t>Право кассационного обжалования решений.</w:t>
      </w:r>
    </w:p>
    <w:p w:rsidR="00896F99" w:rsidRPr="002803FB" w:rsidRDefault="00896F99" w:rsidP="0015167F">
      <w:pPr>
        <w:pStyle w:val="a4"/>
        <w:numPr>
          <w:ilvl w:val="0"/>
          <w:numId w:val="43"/>
        </w:numPr>
        <w:shd w:val="clear" w:color="auto" w:fill="FFFFFF"/>
        <w:spacing w:before="150" w:beforeAutospacing="1" w:after="150" w:afterAutospacing="1"/>
        <w:ind w:left="0" w:firstLine="284"/>
        <w:jc w:val="both"/>
        <w:rPr>
          <w:rFonts w:eastAsia="Calibri"/>
          <w:iCs/>
        </w:rPr>
      </w:pPr>
      <w:r w:rsidRPr="002803FB">
        <w:rPr>
          <w:rFonts w:eastAsia="Calibri"/>
          <w:iCs/>
        </w:rPr>
        <w:t>Кассационные основания для отмены или изменения судебных постановлений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Производство по проверке судебных актов судов общей юрисдикции по гражданским делам в порядке надзора как стадия гражданского процесса.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Развитие норм гражданского процессуального законодательства Российской Федерации, регламентирующих надзорное производство.</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Возбуждение надзорного производства и передача дел на рассмотрение в порядке надзора в гражданском процессе: основания, порядок, условия.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отмены постановлений судов общей юрисдикции по гражданским делам в порядке надзора.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Пересмотр судебных актов по гражданским делам по вновь открывшимся или новым обстоятельствам: понятие, значение, общая характеристика.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пересмотра судебных актов по гражданским делам по вновь открывшимся обстоятельствам.</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пересмотра судебных актов по гражданским делам по новым обстоятельствам.</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Место исполнительного производства в системе российского права в целом и гражданском судопроизводстве в частности.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Ответственность за неисполнение судебных постановлений.</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Защита прав и законных интересов участников исполнительного производства.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Принципы международного гражданского процесса.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 xml:space="preserve">Конфликты юрисдикций в международном гражданском процессе. </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Признание и исполнение на территории Российской Федерации решений иностранных судов и иностранных третейских судов (арбитражей).</w:t>
      </w:r>
    </w:p>
    <w:p w:rsidR="00896F99" w:rsidRPr="002803FB" w:rsidRDefault="00896F99" w:rsidP="00D62AF5">
      <w:pPr>
        <w:spacing w:before="150" w:beforeAutospacing="1" w:after="150" w:afterAutospacing="1"/>
        <w:jc w:val="center"/>
        <w:rPr>
          <w:rFonts w:eastAsia="Calibri" w:cs="Times New Roman"/>
          <w:b/>
          <w:iCs/>
        </w:rPr>
      </w:pPr>
      <w:r w:rsidRPr="002803FB">
        <w:rPr>
          <w:rFonts w:eastAsia="Calibri" w:cs="Times New Roman"/>
          <w:b/>
          <w:iCs/>
        </w:rPr>
        <w:t>II. АРБИТРАЖНЫЙ ПРОЦЕСС</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История коммерческого судопроизводства в России.</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История кодификаций арбитражного процессуального     законодательства.</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Основные системы разрешения коммерческих споров за рубежом.</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Арбитражные суды, их функции и задачи.</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Принципы арбитражного процессуального права.</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Доступность судебной защиты прав и законных интересов в    арбитражном процессе.</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Подведомственность арбитражным судам экономических споров и иных дел.</w:t>
      </w:r>
    </w:p>
    <w:p w:rsidR="00896F99" w:rsidRPr="002803FB" w:rsidRDefault="00896F99" w:rsidP="0015167F">
      <w:pPr>
        <w:pStyle w:val="a4"/>
        <w:numPr>
          <w:ilvl w:val="0"/>
          <w:numId w:val="44"/>
        </w:numPr>
        <w:ind w:left="0" w:firstLine="284"/>
        <w:jc w:val="both"/>
        <w:rPr>
          <w:iCs/>
        </w:rPr>
      </w:pPr>
      <w:r w:rsidRPr="002803FB">
        <w:rPr>
          <w:iCs/>
        </w:rPr>
        <w:t>Соглашение о подсудности в арбитражном процессе (понятие, правовая природа, последствия).</w:t>
      </w:r>
    </w:p>
    <w:p w:rsidR="00896F99" w:rsidRPr="002803FB" w:rsidRDefault="00896F99" w:rsidP="0015167F">
      <w:pPr>
        <w:pStyle w:val="a4"/>
        <w:numPr>
          <w:ilvl w:val="0"/>
          <w:numId w:val="44"/>
        </w:numPr>
        <w:ind w:left="0" w:firstLine="284"/>
        <w:jc w:val="both"/>
        <w:rPr>
          <w:iCs/>
        </w:rPr>
      </w:pPr>
      <w:r w:rsidRPr="002803FB">
        <w:rPr>
          <w:iCs/>
        </w:rPr>
        <w:t>Виды и правовое положение участников арбитражного процесса.</w:t>
      </w:r>
    </w:p>
    <w:p w:rsidR="00896F99" w:rsidRPr="002803FB" w:rsidRDefault="00896F99" w:rsidP="0015167F">
      <w:pPr>
        <w:pStyle w:val="a4"/>
        <w:numPr>
          <w:ilvl w:val="0"/>
          <w:numId w:val="44"/>
        </w:numPr>
        <w:ind w:left="0" w:firstLine="284"/>
        <w:jc w:val="both"/>
        <w:rPr>
          <w:iCs/>
        </w:rPr>
      </w:pPr>
      <w:r w:rsidRPr="002803FB">
        <w:rPr>
          <w:iCs/>
        </w:rPr>
        <w:t>Проблемы участия в арбитражном процессе физических лиц.</w:t>
      </w:r>
    </w:p>
    <w:p w:rsidR="00896F99" w:rsidRPr="002803FB" w:rsidRDefault="00896F99" w:rsidP="0015167F">
      <w:pPr>
        <w:pStyle w:val="a4"/>
        <w:numPr>
          <w:ilvl w:val="0"/>
          <w:numId w:val="44"/>
        </w:numPr>
        <w:ind w:left="0" w:firstLine="284"/>
        <w:jc w:val="both"/>
        <w:rPr>
          <w:iCs/>
        </w:rPr>
      </w:pPr>
      <w:r w:rsidRPr="002803FB">
        <w:rPr>
          <w:iCs/>
        </w:rPr>
        <w:t>Лица, участвующие в деле, как субъекты арбитражного процесса.</w:t>
      </w:r>
    </w:p>
    <w:p w:rsidR="00896F99" w:rsidRPr="002803FB" w:rsidRDefault="00896F99" w:rsidP="0015167F">
      <w:pPr>
        <w:pStyle w:val="a4"/>
        <w:numPr>
          <w:ilvl w:val="0"/>
          <w:numId w:val="44"/>
        </w:numPr>
        <w:ind w:left="0" w:firstLine="284"/>
        <w:jc w:val="both"/>
        <w:rPr>
          <w:iCs/>
        </w:rPr>
      </w:pPr>
      <w:r w:rsidRPr="002803FB">
        <w:rPr>
          <w:iCs/>
        </w:rPr>
        <w:t>Представительство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Вопросы участия прокурора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Правовое положение эксперта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Электронные доказательства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Особенности доказывания по делам, рассматриваемым арбитражными судами.</w:t>
      </w:r>
    </w:p>
    <w:p w:rsidR="00896F99" w:rsidRPr="002803FB" w:rsidRDefault="00896F99" w:rsidP="0015167F">
      <w:pPr>
        <w:pStyle w:val="a4"/>
        <w:numPr>
          <w:ilvl w:val="0"/>
          <w:numId w:val="44"/>
        </w:numPr>
        <w:ind w:left="0" w:firstLine="284"/>
        <w:jc w:val="both"/>
        <w:rPr>
          <w:iCs/>
        </w:rPr>
      </w:pPr>
      <w:r w:rsidRPr="002803FB">
        <w:rPr>
          <w:iCs/>
        </w:rPr>
        <w:lastRenderedPageBreak/>
        <w:t>Процессуальные возражения ответчика.</w:t>
      </w:r>
    </w:p>
    <w:p w:rsidR="00896F99" w:rsidRPr="002803FB" w:rsidRDefault="00896F99" w:rsidP="0015167F">
      <w:pPr>
        <w:pStyle w:val="a4"/>
        <w:numPr>
          <w:ilvl w:val="0"/>
          <w:numId w:val="44"/>
        </w:numPr>
        <w:ind w:left="0" w:firstLine="284"/>
        <w:jc w:val="both"/>
        <w:rPr>
          <w:iCs/>
        </w:rPr>
      </w:pPr>
      <w:r w:rsidRPr="002803FB">
        <w:rPr>
          <w:iCs/>
        </w:rPr>
        <w:t>Обеспечительные меры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Судебные расходы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Проблемы, возникающие в связи с исключением из АПК РФ института отказа в принятии искового заявления.</w:t>
      </w:r>
    </w:p>
    <w:p w:rsidR="00896F99" w:rsidRPr="002803FB" w:rsidRDefault="00896F99" w:rsidP="0015167F">
      <w:pPr>
        <w:pStyle w:val="a4"/>
        <w:numPr>
          <w:ilvl w:val="0"/>
          <w:numId w:val="44"/>
        </w:numPr>
        <w:ind w:left="0" w:firstLine="284"/>
        <w:jc w:val="both"/>
        <w:rPr>
          <w:iCs/>
        </w:rPr>
      </w:pPr>
      <w:r w:rsidRPr="002803FB">
        <w:rPr>
          <w:iCs/>
        </w:rPr>
        <w:t>Информационное обеспечение участников арбитражного процесса.</w:t>
      </w:r>
    </w:p>
    <w:p w:rsidR="00896F99" w:rsidRPr="002803FB" w:rsidRDefault="00896F99" w:rsidP="0015167F">
      <w:pPr>
        <w:pStyle w:val="a4"/>
        <w:numPr>
          <w:ilvl w:val="0"/>
          <w:numId w:val="44"/>
        </w:numPr>
        <w:ind w:left="0" w:firstLine="284"/>
        <w:jc w:val="both"/>
        <w:rPr>
          <w:iCs/>
        </w:rPr>
      </w:pPr>
      <w:r w:rsidRPr="002803FB">
        <w:rPr>
          <w:iCs/>
        </w:rPr>
        <w:t>Подготовка дела к судебному разбирательству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Предварительное судебное заседание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Примирительные процедуры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Мировое соглашение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Формы и основания временной остановки рассмотрения дела в арбитражном суде.</w:t>
      </w:r>
    </w:p>
    <w:p w:rsidR="00896F99" w:rsidRPr="002803FB" w:rsidRDefault="00896F99" w:rsidP="0015167F">
      <w:pPr>
        <w:pStyle w:val="a4"/>
        <w:numPr>
          <w:ilvl w:val="0"/>
          <w:numId w:val="44"/>
        </w:numPr>
        <w:ind w:left="0" w:firstLine="284"/>
        <w:jc w:val="both"/>
        <w:rPr>
          <w:iCs/>
        </w:rPr>
      </w:pPr>
      <w:r w:rsidRPr="002803FB">
        <w:rPr>
          <w:iCs/>
        </w:rPr>
        <w:t>Окончание производства по делу в арбитражном суде без вынесения судебного решения.</w:t>
      </w:r>
    </w:p>
    <w:p w:rsidR="00896F99" w:rsidRPr="002803FB" w:rsidRDefault="00896F99" w:rsidP="0015167F">
      <w:pPr>
        <w:pStyle w:val="a4"/>
        <w:numPr>
          <w:ilvl w:val="0"/>
          <w:numId w:val="44"/>
        </w:numPr>
        <w:ind w:left="0" w:firstLine="284"/>
        <w:jc w:val="both"/>
        <w:rPr>
          <w:iCs/>
        </w:rPr>
      </w:pPr>
      <w:r w:rsidRPr="002803FB">
        <w:rPr>
          <w:iCs/>
        </w:rPr>
        <w:t>Судебное заседание как форма судебного разбирательства дел в арбитражном суде.</w:t>
      </w:r>
    </w:p>
    <w:p w:rsidR="00896F99" w:rsidRPr="002803FB" w:rsidRDefault="00896F99" w:rsidP="0015167F">
      <w:pPr>
        <w:pStyle w:val="a4"/>
        <w:numPr>
          <w:ilvl w:val="0"/>
          <w:numId w:val="44"/>
        </w:numPr>
        <w:ind w:left="0" w:firstLine="284"/>
        <w:jc w:val="both"/>
        <w:rPr>
          <w:iCs/>
        </w:rPr>
      </w:pPr>
      <w:r w:rsidRPr="002803FB">
        <w:rPr>
          <w:iCs/>
        </w:rPr>
        <w:t>Порядок рассмотрения дел с участием арбитражных заседателей.</w:t>
      </w:r>
    </w:p>
    <w:p w:rsidR="00896F99" w:rsidRPr="002803FB" w:rsidRDefault="00896F99" w:rsidP="0015167F">
      <w:pPr>
        <w:pStyle w:val="a4"/>
        <w:numPr>
          <w:ilvl w:val="0"/>
          <w:numId w:val="44"/>
        </w:numPr>
        <w:ind w:left="0" w:firstLine="284"/>
        <w:jc w:val="both"/>
        <w:rPr>
          <w:iCs/>
        </w:rPr>
      </w:pPr>
      <w:r w:rsidRPr="002803FB">
        <w:rPr>
          <w:iCs/>
        </w:rPr>
        <w:t>Постановления арбитражного суда (понятие, виды, законная сила).</w:t>
      </w:r>
    </w:p>
    <w:p w:rsidR="00896F99" w:rsidRPr="002803FB" w:rsidRDefault="00896F99" w:rsidP="0015167F">
      <w:pPr>
        <w:pStyle w:val="a4"/>
        <w:numPr>
          <w:ilvl w:val="0"/>
          <w:numId w:val="44"/>
        </w:numPr>
        <w:ind w:left="0" w:firstLine="284"/>
        <w:jc w:val="both"/>
        <w:rPr>
          <w:iCs/>
        </w:rPr>
      </w:pPr>
      <w:r w:rsidRPr="002803FB">
        <w:rPr>
          <w:iCs/>
        </w:rPr>
        <w:t>Процессуальные аспекты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15167F">
      <w:pPr>
        <w:pStyle w:val="a4"/>
        <w:numPr>
          <w:ilvl w:val="0"/>
          <w:numId w:val="44"/>
        </w:numPr>
        <w:ind w:left="0" w:firstLine="284"/>
        <w:jc w:val="both"/>
        <w:rPr>
          <w:iCs/>
        </w:rPr>
      </w:pPr>
      <w:r w:rsidRPr="002803FB">
        <w:rPr>
          <w:iCs/>
        </w:rPr>
        <w:t>Особенности судебного решения, принимаемого арбитражным судом в порядке упрощенного производства.</w:t>
      </w:r>
    </w:p>
    <w:p w:rsidR="00896F99" w:rsidRPr="002803FB" w:rsidRDefault="00896F99" w:rsidP="0015167F">
      <w:pPr>
        <w:pStyle w:val="a4"/>
        <w:numPr>
          <w:ilvl w:val="0"/>
          <w:numId w:val="44"/>
        </w:numPr>
        <w:ind w:left="0" w:firstLine="284"/>
        <w:jc w:val="both"/>
        <w:rPr>
          <w:iCs/>
        </w:rPr>
      </w:pPr>
      <w:r w:rsidRPr="002803FB">
        <w:rPr>
          <w:iCs/>
        </w:rPr>
        <w:t>Приказное производство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Производство по делам, возникающим из административных и иных публичных правоотношений, как вид арбитражного судопроизводства (общая характеристика: понятие и сущность, категории дел, применение общих правил искового производства и специальных правил).</w:t>
      </w:r>
    </w:p>
    <w:p w:rsidR="00896F99" w:rsidRPr="002803FB" w:rsidRDefault="00896F99" w:rsidP="0015167F">
      <w:pPr>
        <w:pStyle w:val="a4"/>
        <w:numPr>
          <w:ilvl w:val="0"/>
          <w:numId w:val="44"/>
        </w:numPr>
        <w:ind w:left="0" w:firstLine="284"/>
        <w:jc w:val="both"/>
        <w:rPr>
          <w:iCs/>
        </w:rPr>
      </w:pPr>
      <w:r w:rsidRPr="002803FB">
        <w:rPr>
          <w:bCs/>
          <w:color w:val="000000"/>
          <w:shd w:val="clear" w:color="auto" w:fill="FFFFFF"/>
        </w:rPr>
        <w:t>Порядок рассмотрения дел об оспаривании нормативных правовых актов Судом по интеллектуальным правам.</w:t>
      </w:r>
    </w:p>
    <w:p w:rsidR="00896F99" w:rsidRPr="002803FB" w:rsidRDefault="00896F99" w:rsidP="0015167F">
      <w:pPr>
        <w:pStyle w:val="a4"/>
        <w:numPr>
          <w:ilvl w:val="0"/>
          <w:numId w:val="44"/>
        </w:numPr>
        <w:ind w:left="0" w:firstLine="284"/>
        <w:jc w:val="both"/>
        <w:rPr>
          <w:iCs/>
        </w:rPr>
      </w:pPr>
      <w:r w:rsidRPr="002803FB">
        <w:rPr>
          <w:iCs/>
        </w:rPr>
        <w:t>Право на обращение в арбитражный суд с заявлением о признании ненормативного правового акта недействительным.</w:t>
      </w:r>
    </w:p>
    <w:p w:rsidR="00896F99" w:rsidRPr="002803FB" w:rsidRDefault="00896F99" w:rsidP="0015167F">
      <w:pPr>
        <w:pStyle w:val="a4"/>
        <w:numPr>
          <w:ilvl w:val="0"/>
          <w:numId w:val="44"/>
        </w:numPr>
        <w:ind w:left="0" w:firstLine="284"/>
        <w:jc w:val="both"/>
        <w:rPr>
          <w:iCs/>
        </w:rPr>
      </w:pPr>
      <w:r w:rsidRPr="002803FB">
        <w:rPr>
          <w:iCs/>
        </w:rPr>
        <w:t>Производство по оспариванию решений административных органов о привлечении к административной ответственности.</w:t>
      </w:r>
    </w:p>
    <w:p w:rsidR="00896F99" w:rsidRPr="002803FB" w:rsidRDefault="00896F99" w:rsidP="0015167F">
      <w:pPr>
        <w:pStyle w:val="a4"/>
        <w:numPr>
          <w:ilvl w:val="0"/>
          <w:numId w:val="44"/>
        </w:numPr>
        <w:ind w:left="0" w:firstLine="284"/>
        <w:jc w:val="both"/>
        <w:rPr>
          <w:iCs/>
        </w:rPr>
      </w:pPr>
      <w:r w:rsidRPr="002803FB">
        <w:rPr>
          <w:iCs/>
        </w:rPr>
        <w:t>Производство по делам о взыскании обязательных платежей и санкций.</w:t>
      </w:r>
    </w:p>
    <w:p w:rsidR="00896F99" w:rsidRPr="002803FB" w:rsidRDefault="00896F99" w:rsidP="0015167F">
      <w:pPr>
        <w:pStyle w:val="a4"/>
        <w:numPr>
          <w:ilvl w:val="0"/>
          <w:numId w:val="44"/>
        </w:numPr>
        <w:ind w:left="0" w:firstLine="284"/>
        <w:jc w:val="both"/>
        <w:rPr>
          <w:iCs/>
        </w:rPr>
      </w:pPr>
      <w:r w:rsidRPr="002803FB">
        <w:rPr>
          <w:iCs/>
        </w:rPr>
        <w:t>Производство в арбитражных судах по делам об установлении фактов, имеющих юридическое значение.</w:t>
      </w:r>
    </w:p>
    <w:p w:rsidR="00896F99" w:rsidRPr="002803FB" w:rsidRDefault="00896F99" w:rsidP="0015167F">
      <w:pPr>
        <w:pStyle w:val="a4"/>
        <w:numPr>
          <w:ilvl w:val="0"/>
          <w:numId w:val="44"/>
        </w:numPr>
        <w:ind w:left="0" w:firstLine="284"/>
        <w:jc w:val="both"/>
        <w:rPr>
          <w:iCs/>
        </w:rPr>
      </w:pPr>
      <w:r w:rsidRPr="002803FB">
        <w:rPr>
          <w:iCs/>
        </w:rPr>
        <w:t>Понятие и признаки несостоятельности (банкротства) организаций и граждан.</w:t>
      </w:r>
    </w:p>
    <w:p w:rsidR="00896F99" w:rsidRPr="002803FB" w:rsidRDefault="00896F99" w:rsidP="0015167F">
      <w:pPr>
        <w:pStyle w:val="a4"/>
        <w:numPr>
          <w:ilvl w:val="0"/>
          <w:numId w:val="44"/>
        </w:numPr>
        <w:ind w:left="0" w:firstLine="284"/>
        <w:jc w:val="both"/>
        <w:rPr>
          <w:iCs/>
        </w:rPr>
      </w:pPr>
      <w:r w:rsidRPr="002803FB">
        <w:rPr>
          <w:iCs/>
        </w:rPr>
        <w:t>Право на обращение в арбитражный суд по делам о несостоятельности (банкротстве).</w:t>
      </w:r>
    </w:p>
    <w:p w:rsidR="00896F99" w:rsidRPr="002803FB" w:rsidRDefault="00896F99" w:rsidP="0015167F">
      <w:pPr>
        <w:pStyle w:val="a4"/>
        <w:numPr>
          <w:ilvl w:val="0"/>
          <w:numId w:val="44"/>
        </w:numPr>
        <w:ind w:left="0" w:firstLine="284"/>
        <w:jc w:val="both"/>
        <w:rPr>
          <w:iCs/>
        </w:rPr>
      </w:pPr>
      <w:r w:rsidRPr="002803FB">
        <w:rPr>
          <w:iCs/>
        </w:rPr>
        <w:t>Рассмотрение и разрешение арбитражными судами дел о несостоятельности (банкротстве).</w:t>
      </w:r>
    </w:p>
    <w:p w:rsidR="00896F99" w:rsidRPr="002803FB" w:rsidRDefault="00896F99" w:rsidP="0015167F">
      <w:pPr>
        <w:pStyle w:val="a4"/>
        <w:numPr>
          <w:ilvl w:val="0"/>
          <w:numId w:val="44"/>
        </w:numPr>
        <w:ind w:left="0" w:firstLine="284"/>
        <w:jc w:val="both"/>
        <w:rPr>
          <w:iCs/>
        </w:rPr>
      </w:pPr>
      <w:r w:rsidRPr="002803FB">
        <w:rPr>
          <w:iCs/>
        </w:rPr>
        <w:t>Процессуальные особенности банкротства юридических лиц.</w:t>
      </w:r>
    </w:p>
    <w:p w:rsidR="00896F99" w:rsidRPr="002803FB" w:rsidRDefault="00896F99" w:rsidP="0015167F">
      <w:pPr>
        <w:pStyle w:val="a4"/>
        <w:numPr>
          <w:ilvl w:val="0"/>
          <w:numId w:val="44"/>
        </w:numPr>
        <w:ind w:left="0" w:firstLine="284"/>
        <w:jc w:val="both"/>
        <w:rPr>
          <w:iCs/>
        </w:rPr>
      </w:pPr>
      <w:r w:rsidRPr="002803FB">
        <w:rPr>
          <w:iCs/>
        </w:rPr>
        <w:t>Процессуальные особенности банкротства граждан.</w:t>
      </w:r>
    </w:p>
    <w:p w:rsidR="00896F99" w:rsidRPr="002803FB" w:rsidRDefault="00896F99" w:rsidP="0015167F">
      <w:pPr>
        <w:pStyle w:val="a4"/>
        <w:numPr>
          <w:ilvl w:val="0"/>
          <w:numId w:val="44"/>
        </w:numPr>
        <w:ind w:left="0" w:firstLine="284"/>
        <w:jc w:val="both"/>
        <w:rPr>
          <w:iCs/>
        </w:rPr>
      </w:pPr>
      <w:r w:rsidRPr="002803FB">
        <w:rPr>
          <w:iCs/>
        </w:rPr>
        <w:t>Виды и основания пересмотра судебных актов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Ответственность за неисполнение судебных актов, вынесенных арбитражными судами.</w:t>
      </w:r>
    </w:p>
    <w:p w:rsidR="00896F99" w:rsidRPr="002803FB" w:rsidRDefault="00896F99" w:rsidP="0015167F">
      <w:pPr>
        <w:pStyle w:val="a4"/>
        <w:numPr>
          <w:ilvl w:val="0"/>
          <w:numId w:val="44"/>
        </w:numPr>
        <w:ind w:left="0" w:firstLine="284"/>
        <w:jc w:val="both"/>
        <w:rPr>
          <w:iCs/>
        </w:rPr>
      </w:pPr>
      <w:r w:rsidRPr="002803FB">
        <w:rPr>
          <w:iCs/>
        </w:rPr>
        <w:t>Оспаривание постановлений должностных лиц службы судебных приставов, их действий (бездействия).</w:t>
      </w:r>
    </w:p>
    <w:p w:rsidR="00896F99" w:rsidRPr="002803FB" w:rsidRDefault="00896F99" w:rsidP="0015167F">
      <w:pPr>
        <w:pStyle w:val="a4"/>
        <w:numPr>
          <w:ilvl w:val="0"/>
          <w:numId w:val="44"/>
        </w:numPr>
        <w:ind w:left="0" w:firstLine="284"/>
        <w:jc w:val="both"/>
        <w:rPr>
          <w:iCs/>
        </w:rPr>
      </w:pPr>
      <w:r w:rsidRPr="002803FB">
        <w:rPr>
          <w:iCs/>
        </w:rPr>
        <w:t>Особенности рассмотрения и разрешения арбитражными судами конкретной категории экономических споров.</w:t>
      </w:r>
    </w:p>
    <w:p w:rsidR="00896F99" w:rsidRPr="002803FB" w:rsidRDefault="00896F99" w:rsidP="0015167F">
      <w:pPr>
        <w:pStyle w:val="a4"/>
        <w:numPr>
          <w:ilvl w:val="0"/>
          <w:numId w:val="44"/>
        </w:numPr>
        <w:ind w:left="0" w:firstLine="284"/>
        <w:jc w:val="both"/>
        <w:rPr>
          <w:iCs/>
        </w:rPr>
      </w:pPr>
      <w:r w:rsidRPr="002803FB">
        <w:rPr>
          <w:iCs/>
        </w:rPr>
        <w:t>Иски акционеров о возмещении причиненных акционерному обществу убытков лицами, осуществляющими функции единоличного исполнительного органа.</w:t>
      </w:r>
    </w:p>
    <w:p w:rsidR="00896F99" w:rsidRPr="002803FB" w:rsidRDefault="00896F99" w:rsidP="0015167F">
      <w:pPr>
        <w:pStyle w:val="a4"/>
        <w:numPr>
          <w:ilvl w:val="0"/>
          <w:numId w:val="44"/>
        </w:numPr>
        <w:ind w:left="0" w:firstLine="284"/>
        <w:jc w:val="both"/>
        <w:rPr>
          <w:iCs/>
        </w:rPr>
      </w:pPr>
      <w:r w:rsidRPr="002803FB">
        <w:rPr>
          <w:iCs/>
        </w:rPr>
        <w:t>Особенности арбитражного судопроизводства по делам, возникающим из корпоративных правоотношений в хозяйственных обществах.</w:t>
      </w:r>
    </w:p>
    <w:p w:rsidR="00896F99" w:rsidRPr="002803FB" w:rsidRDefault="00896F99" w:rsidP="0015167F">
      <w:pPr>
        <w:pStyle w:val="a4"/>
        <w:numPr>
          <w:ilvl w:val="0"/>
          <w:numId w:val="44"/>
        </w:numPr>
        <w:ind w:left="0" w:firstLine="284"/>
        <w:jc w:val="both"/>
        <w:rPr>
          <w:iCs/>
        </w:rPr>
      </w:pPr>
      <w:r w:rsidRPr="002803FB">
        <w:rPr>
          <w:iCs/>
        </w:rPr>
        <w:lastRenderedPageBreak/>
        <w:t>Процессуальные особенности рассмотрения дел по иску акционера (участника) хозяйственного общества о признании сделки недействительной.</w:t>
      </w:r>
    </w:p>
    <w:p w:rsidR="00896F99" w:rsidRPr="002803FB" w:rsidRDefault="00896F99" w:rsidP="0015167F">
      <w:pPr>
        <w:pStyle w:val="a4"/>
        <w:numPr>
          <w:ilvl w:val="0"/>
          <w:numId w:val="44"/>
        </w:numPr>
        <w:ind w:left="0" w:firstLine="284"/>
        <w:jc w:val="both"/>
        <w:rPr>
          <w:iCs/>
        </w:rPr>
      </w:pPr>
      <w:r w:rsidRPr="002803FB">
        <w:rPr>
          <w:iCs/>
        </w:rPr>
        <w:t>Рассмотрение дел о защите прав и законных интересов группы лиц.</w:t>
      </w:r>
    </w:p>
    <w:p w:rsidR="00896F99" w:rsidRPr="002803FB" w:rsidRDefault="00896F99" w:rsidP="00F21CAB">
      <w:pPr>
        <w:ind w:firstLine="284"/>
        <w:jc w:val="both"/>
        <w:rPr>
          <w:rFonts w:cs="Times New Roman"/>
          <w:iCs/>
        </w:rPr>
      </w:pPr>
    </w:p>
    <w:p w:rsidR="00896F99" w:rsidRPr="002803FB" w:rsidRDefault="00896F99" w:rsidP="00D62AF5">
      <w:pPr>
        <w:jc w:val="center"/>
        <w:rPr>
          <w:rFonts w:eastAsia="Calibri" w:cs="Times New Roman"/>
          <w:b/>
          <w:iCs/>
        </w:rPr>
      </w:pPr>
      <w:r w:rsidRPr="002803FB">
        <w:rPr>
          <w:rFonts w:eastAsia="Calibri" w:cs="Times New Roman"/>
          <w:b/>
          <w:iCs/>
          <w:lang w:val="en-US"/>
        </w:rPr>
        <w:t>III</w:t>
      </w:r>
      <w:r w:rsidRPr="002803FB">
        <w:rPr>
          <w:rFonts w:eastAsia="Calibri" w:cs="Times New Roman"/>
          <w:b/>
          <w:iCs/>
        </w:rPr>
        <w:t>. АДМИНИСТРАТИВНОЕ СУДОПРОИЗВОДСТВО</w:t>
      </w:r>
    </w:p>
    <w:p w:rsidR="00896F99" w:rsidRPr="002803FB" w:rsidRDefault="00896F99" w:rsidP="00F21CAB">
      <w:pPr>
        <w:ind w:firstLine="284"/>
        <w:jc w:val="center"/>
        <w:rPr>
          <w:rFonts w:eastAsia="Calibri" w:cs="Times New Roman"/>
          <w:b/>
          <w:iCs/>
        </w:rPr>
      </w:pPr>
    </w:p>
    <w:p w:rsidR="00896F99" w:rsidRPr="002803FB" w:rsidRDefault="00896F99" w:rsidP="0015167F">
      <w:pPr>
        <w:numPr>
          <w:ilvl w:val="0"/>
          <w:numId w:val="45"/>
        </w:numPr>
        <w:ind w:left="0" w:firstLine="284"/>
        <w:contextualSpacing/>
        <w:jc w:val="both"/>
        <w:rPr>
          <w:rFonts w:eastAsia="Calibri" w:cs="Times New Roman"/>
          <w:iCs/>
        </w:rPr>
      </w:pPr>
      <w:r w:rsidRPr="002803FB">
        <w:rPr>
          <w:rFonts w:eastAsia="Calibri" w:cs="Times New Roman"/>
          <w:iCs/>
        </w:rPr>
        <w:t>Задачи административного судопроизводства.</w:t>
      </w:r>
    </w:p>
    <w:p w:rsidR="00896F99" w:rsidRPr="002803FB" w:rsidRDefault="00896F99" w:rsidP="0015167F">
      <w:pPr>
        <w:numPr>
          <w:ilvl w:val="0"/>
          <w:numId w:val="45"/>
        </w:numPr>
        <w:ind w:left="0" w:firstLine="284"/>
        <w:contextualSpacing/>
        <w:jc w:val="both"/>
        <w:rPr>
          <w:rFonts w:eastAsia="Calibri" w:cs="Times New Roman"/>
          <w:iCs/>
        </w:rPr>
      </w:pPr>
      <w:r w:rsidRPr="002803FB">
        <w:rPr>
          <w:rFonts w:eastAsia="Times New Roman" w:cs="Times New Roman"/>
        </w:rPr>
        <w:t>Источники законодательства об административном судопроизводстве.</w:t>
      </w:r>
    </w:p>
    <w:p w:rsidR="00896F99" w:rsidRPr="002803FB" w:rsidRDefault="00896F99" w:rsidP="0015167F">
      <w:pPr>
        <w:numPr>
          <w:ilvl w:val="0"/>
          <w:numId w:val="45"/>
        </w:numPr>
        <w:ind w:left="0" w:firstLine="284"/>
        <w:contextualSpacing/>
        <w:jc w:val="both"/>
        <w:rPr>
          <w:rFonts w:eastAsia="Times New Roman" w:cs="Times New Roman"/>
          <w:lang w:eastAsia="en-US"/>
        </w:rPr>
      </w:pPr>
      <w:r w:rsidRPr="002803FB">
        <w:rPr>
          <w:rFonts w:cs="Times New Roman"/>
          <w:lang w:eastAsia="en-US"/>
        </w:rPr>
        <w:t xml:space="preserve">Административная процессуальная правоспособность и административная процессуальная дееспособность, административная процессуальная </w:t>
      </w:r>
      <w:proofErr w:type="spellStart"/>
      <w:r w:rsidRPr="002803FB">
        <w:rPr>
          <w:rFonts w:cs="Times New Roman"/>
          <w:lang w:eastAsia="en-US"/>
        </w:rPr>
        <w:t>правосубъектность</w:t>
      </w:r>
      <w:proofErr w:type="spellEnd"/>
      <w:r w:rsidRPr="002803FB">
        <w:rPr>
          <w:rFonts w:eastAsia="Times New Roman" w:cs="Times New Roman"/>
          <w:lang w:eastAsia="en-US"/>
        </w:rPr>
        <w:t>.</w:t>
      </w:r>
    </w:p>
    <w:p w:rsidR="00896F99" w:rsidRPr="002803FB" w:rsidRDefault="00896F99" w:rsidP="0015167F">
      <w:pPr>
        <w:numPr>
          <w:ilvl w:val="0"/>
          <w:numId w:val="45"/>
        </w:numPr>
        <w:autoSpaceDE w:val="0"/>
        <w:autoSpaceDN w:val="0"/>
        <w:adjustRightInd w:val="0"/>
        <w:ind w:left="0" w:firstLine="284"/>
        <w:jc w:val="both"/>
        <w:outlineLvl w:val="0"/>
        <w:rPr>
          <w:rFonts w:cs="Times New Roman"/>
          <w:lang w:eastAsia="en-US"/>
        </w:rPr>
      </w:pPr>
      <w:r w:rsidRPr="002803FB">
        <w:rPr>
          <w:rFonts w:cs="Times New Roman"/>
          <w:lang w:eastAsia="en-US"/>
        </w:rPr>
        <w:t>Принципы административного судопроизводства.</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lang w:eastAsia="en-US"/>
        </w:rPr>
      </w:pPr>
      <w:r w:rsidRPr="002803FB">
        <w:rPr>
          <w:rFonts w:eastAsia="Times New Roman" w:cs="Times New Roman"/>
          <w:lang w:eastAsia="en-US"/>
        </w:rPr>
        <w:t>Законность и справедливость при рассмотрении и разрешении административных дел.</w:t>
      </w:r>
    </w:p>
    <w:p w:rsidR="00896F99" w:rsidRPr="002803FB" w:rsidRDefault="00896F99" w:rsidP="0015167F">
      <w:pPr>
        <w:numPr>
          <w:ilvl w:val="0"/>
          <w:numId w:val="45"/>
        </w:numPr>
        <w:autoSpaceDE w:val="0"/>
        <w:autoSpaceDN w:val="0"/>
        <w:adjustRightInd w:val="0"/>
        <w:ind w:left="0" w:firstLine="284"/>
        <w:jc w:val="both"/>
        <w:outlineLvl w:val="0"/>
        <w:rPr>
          <w:rFonts w:cs="Times New Roman"/>
          <w:lang w:eastAsia="en-US"/>
        </w:rPr>
      </w:pPr>
      <w:r w:rsidRPr="002803FB">
        <w:rPr>
          <w:rFonts w:cs="Times New Roman"/>
          <w:lang w:eastAsia="en-US"/>
        </w:rPr>
        <w:t>Разумный срок административного судопроизводства и разумный срок исполнения судебных актов по административным делам.</w:t>
      </w:r>
    </w:p>
    <w:p w:rsidR="00896F99" w:rsidRPr="002803FB" w:rsidRDefault="00896F99" w:rsidP="0015167F">
      <w:pPr>
        <w:numPr>
          <w:ilvl w:val="0"/>
          <w:numId w:val="45"/>
        </w:numPr>
        <w:autoSpaceDE w:val="0"/>
        <w:autoSpaceDN w:val="0"/>
        <w:adjustRightInd w:val="0"/>
        <w:ind w:left="0" w:firstLine="284"/>
        <w:jc w:val="both"/>
        <w:outlineLvl w:val="1"/>
        <w:rPr>
          <w:rFonts w:cs="Times New Roman"/>
          <w:lang w:eastAsia="en-US"/>
        </w:rPr>
      </w:pPr>
      <w:r w:rsidRPr="002803FB">
        <w:rPr>
          <w:rFonts w:cs="Times New Roman"/>
          <w:lang w:eastAsia="en-US"/>
        </w:rPr>
        <w:t>Единоличное и коллегиальное рассмотрение административных дел.</w:t>
      </w:r>
    </w:p>
    <w:p w:rsidR="00896F99" w:rsidRPr="002803FB" w:rsidRDefault="00896F99" w:rsidP="0015167F">
      <w:pPr>
        <w:numPr>
          <w:ilvl w:val="0"/>
          <w:numId w:val="45"/>
        </w:numPr>
        <w:autoSpaceDE w:val="0"/>
        <w:autoSpaceDN w:val="0"/>
        <w:adjustRightInd w:val="0"/>
        <w:ind w:left="0" w:firstLine="284"/>
        <w:contextualSpacing/>
        <w:jc w:val="both"/>
        <w:rPr>
          <w:rFonts w:eastAsia="Times New Roman" w:cs="Times New Roman"/>
          <w:lang w:eastAsia="en-US"/>
        </w:rPr>
      </w:pPr>
      <w:r w:rsidRPr="002803FB">
        <w:rPr>
          <w:rFonts w:eastAsia="Times New Roman" w:cs="Times New Roman"/>
          <w:lang w:eastAsia="en-US"/>
        </w:rPr>
        <w:t>Стороны административного судопроизводства.</w:t>
      </w:r>
    </w:p>
    <w:p w:rsidR="00896F99" w:rsidRPr="002803FB" w:rsidRDefault="00896F99" w:rsidP="0015167F">
      <w:pPr>
        <w:numPr>
          <w:ilvl w:val="0"/>
          <w:numId w:val="45"/>
        </w:numPr>
        <w:autoSpaceDE w:val="0"/>
        <w:autoSpaceDN w:val="0"/>
        <w:adjustRightInd w:val="0"/>
        <w:ind w:left="0" w:firstLine="284"/>
        <w:contextualSpacing/>
        <w:jc w:val="both"/>
        <w:rPr>
          <w:rFonts w:eastAsia="Times New Roman" w:cs="Times New Roman"/>
          <w:lang w:eastAsia="en-US"/>
        </w:rPr>
      </w:pPr>
      <w:r w:rsidRPr="002803FB">
        <w:rPr>
          <w:rFonts w:eastAsia="Times New Roman" w:cs="Times New Roman"/>
          <w:lang w:eastAsia="en-US"/>
        </w:rPr>
        <w:t>Производство экспертизы по административному делу.</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bCs/>
          <w:lang w:eastAsia="en-US"/>
        </w:rPr>
        <w:t>Порядок предъявления административного искового заявления.</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Понятие и особенности доказывания в административном судопроизводстве.</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Понятие и элементы административного иска. Виды административных исков.</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bCs/>
          <w:lang w:eastAsia="en-US"/>
        </w:rPr>
        <w:t>Групповой иск в административном судопроизводстве.</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Судебное разбирательство как основная стадия административного судопроизводства.</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Окончание административного дела без вынесения решения.</w:t>
      </w:r>
    </w:p>
    <w:p w:rsidR="00896F99" w:rsidRPr="002803FB" w:rsidRDefault="00896F99" w:rsidP="00D62AF5">
      <w:pPr>
        <w:autoSpaceDE w:val="0"/>
        <w:autoSpaceDN w:val="0"/>
        <w:adjustRightInd w:val="0"/>
        <w:ind w:firstLine="284"/>
        <w:jc w:val="both"/>
        <w:outlineLvl w:val="0"/>
        <w:rPr>
          <w:rFonts w:cs="Times New Roman"/>
          <w:bCs/>
          <w:lang w:eastAsia="en-US"/>
        </w:rPr>
      </w:pPr>
    </w:p>
    <w:p w:rsidR="00D62AF5" w:rsidRPr="002803FB" w:rsidRDefault="00896F99" w:rsidP="00D62AF5">
      <w:pPr>
        <w:jc w:val="center"/>
        <w:rPr>
          <w:rFonts w:eastAsia="Calibri" w:cs="Times New Roman"/>
          <w:b/>
          <w:iCs/>
        </w:rPr>
      </w:pPr>
      <w:r w:rsidRPr="002803FB">
        <w:rPr>
          <w:rFonts w:eastAsia="Calibri" w:cs="Times New Roman"/>
          <w:b/>
          <w:iCs/>
          <w:lang w:val="en-US"/>
        </w:rPr>
        <w:t>IV</w:t>
      </w:r>
      <w:r w:rsidRPr="002803FB">
        <w:rPr>
          <w:rFonts w:eastAsia="Calibri" w:cs="Times New Roman"/>
          <w:b/>
          <w:iCs/>
        </w:rPr>
        <w:t xml:space="preserve">. АЛЬТЕРНАТИВНЫЕ СПОСОБЫ </w:t>
      </w:r>
    </w:p>
    <w:p w:rsidR="00D62AF5" w:rsidRPr="002803FB" w:rsidRDefault="00896F99" w:rsidP="00D62AF5">
      <w:pPr>
        <w:jc w:val="center"/>
        <w:rPr>
          <w:rFonts w:eastAsia="Calibri" w:cs="Times New Roman"/>
          <w:b/>
          <w:iCs/>
        </w:rPr>
      </w:pPr>
      <w:r w:rsidRPr="002803FB">
        <w:rPr>
          <w:rFonts w:eastAsia="Calibri" w:cs="Times New Roman"/>
          <w:b/>
          <w:iCs/>
        </w:rPr>
        <w:t xml:space="preserve">УРЕГУЛИРОВАНИЯ СПОРОВ </w:t>
      </w:r>
    </w:p>
    <w:p w:rsidR="00896F99" w:rsidRPr="002803FB" w:rsidRDefault="00896F99" w:rsidP="00D62AF5">
      <w:pPr>
        <w:jc w:val="center"/>
        <w:rPr>
          <w:rFonts w:eastAsia="Calibri" w:cs="Times New Roman"/>
          <w:b/>
          <w:iCs/>
        </w:rPr>
      </w:pPr>
      <w:r w:rsidRPr="002803FB">
        <w:rPr>
          <w:rFonts w:eastAsia="Calibri" w:cs="Times New Roman"/>
          <w:b/>
          <w:iCs/>
        </w:rPr>
        <w:t>(ТРЕТЕЙСКОЕ СУДОПРОИЗВОДСТВО, МЕДИАЦИЯ)</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Сущность и значение третейского судопроизводства.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Виды третейских судов и правовое значение их классификации.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Принципы третейского судопроизводства и их сравнение с принципами гражданского (арбитражного) процесса.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Порядок формирования состава третейского суда.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Рассмотрение и разрешение гражданских дел третейскими судами.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Специфика решения третейского суда (форма, содержание, свойства).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Производство по делам об оспаривании решений третейских судов.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Принудительное исполнение решений третейских судов.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Формы взаимодействия судов общей юрисдикции с третейскими судами.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Международные коммерческие третейские суды.</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 xml:space="preserve">Медиация в сфере гражданской юрисдикции. </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Медиативное соглашение: правовая природа и значение.</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Соглашения о третейском разбирательстве и медиации: сравнительный анализ.</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Медиация как институт рассмотрения трудовых споров.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Медиация как способ защиты прав ребенка в Российской Федерации.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Альтернативные способы разрешения споров в современном российском законодательстве.</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Зарубежный опыт правового регулирования процедуры альтернативного разрешения споров.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Перспективы развития полномочий суда в сфере медиации.</w:t>
      </w:r>
    </w:p>
    <w:p w:rsidR="00896F99" w:rsidRPr="002803FB" w:rsidRDefault="00896F99" w:rsidP="00D62AF5">
      <w:pPr>
        <w:spacing w:before="150" w:beforeAutospacing="1" w:after="150" w:afterAutospacing="1"/>
        <w:jc w:val="center"/>
        <w:rPr>
          <w:rFonts w:eastAsia="Calibri" w:cs="Times New Roman"/>
          <w:b/>
          <w:iCs/>
        </w:rPr>
      </w:pPr>
      <w:r w:rsidRPr="002803FB">
        <w:rPr>
          <w:rFonts w:eastAsia="Calibri" w:cs="Times New Roman"/>
          <w:b/>
          <w:iCs/>
        </w:rPr>
        <w:lastRenderedPageBreak/>
        <w:t>V. Н</w:t>
      </w:r>
      <w:bookmarkStart w:id="0" w:name="_GoBack"/>
      <w:bookmarkEnd w:id="0"/>
      <w:r w:rsidRPr="002803FB">
        <w:rPr>
          <w:rFonts w:eastAsia="Calibri" w:cs="Times New Roman"/>
          <w:b/>
          <w:iCs/>
        </w:rPr>
        <w:t>ОТАРИАТ</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Понятие нотариата, его роль и значение в защите гражданских прав.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Становление и развитие современного нотариата в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Понятие, значение и виды нотариата в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Нотариат и правосудие по законодательству Российской Федерации: задачи, функции, соотношение.</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 xml:space="preserve">Организация деятельности нотариата в зарубежных странах. </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Международные организации нотариата.</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Субъекты права на совершение нотариальных действий. Объем их предметной и территориальной компетенции.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Порядок наделения нотариуса полномочиями и прекращения полномочий.</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Основные правила доступа к профессии нотариуса.</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Правовой статус нотариуса в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Ответственность нотариуса по законодательству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Профессиональная этика нотариуса.</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Контроль за деятельностью нотариуса (понятие, виды, порядок).</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палаты как профессиональные объединения нотариусов (понятие, функции, значение).</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Понятие и классификация нотариальных действий.</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Общие правила совершения нотариальных действий.</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Нотариальное делопроизводство (понятие, соотношение с нотариальной деятельностью).</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Нотариальное производство (понятие, содержание, стадии и значение).</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удостоверение бесспорных фактов.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удостоверение бесспорных прав.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обеспечение исполнения обязательств.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обеспечение доказательств.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охрану имущества и имущественных прав.</w:t>
      </w:r>
    </w:p>
    <w:p w:rsidR="0004614F" w:rsidRPr="002803FB" w:rsidRDefault="0004614F" w:rsidP="00F21CAB">
      <w:pPr>
        <w:tabs>
          <w:tab w:val="num" w:pos="0"/>
        </w:tabs>
        <w:ind w:firstLine="284"/>
        <w:jc w:val="center"/>
        <w:rPr>
          <w:rFonts w:eastAsia="Calibri" w:cs="Times New Roman"/>
          <w:b/>
        </w:rPr>
      </w:pPr>
    </w:p>
    <w:p w:rsidR="00896F99" w:rsidRPr="002803FB" w:rsidRDefault="00896F99" w:rsidP="00D17355">
      <w:pPr>
        <w:tabs>
          <w:tab w:val="num" w:pos="0"/>
        </w:tabs>
        <w:jc w:val="center"/>
        <w:rPr>
          <w:rFonts w:eastAsia="Calibri" w:cs="Times New Roman"/>
          <w:b/>
        </w:rPr>
      </w:pPr>
      <w:r w:rsidRPr="002803FB">
        <w:rPr>
          <w:rFonts w:eastAsia="Calibri" w:cs="Times New Roman"/>
          <w:b/>
        </w:rPr>
        <w:t>ТЕМАТИКА (примерная)</w:t>
      </w:r>
    </w:p>
    <w:p w:rsidR="00896F99" w:rsidRPr="002803FB" w:rsidRDefault="00896F99" w:rsidP="00D17355">
      <w:pPr>
        <w:tabs>
          <w:tab w:val="num" w:pos="0"/>
        </w:tabs>
        <w:jc w:val="center"/>
        <w:rPr>
          <w:rFonts w:eastAsia="Calibri" w:cs="Times New Roman"/>
          <w:b/>
        </w:rPr>
      </w:pPr>
      <w:r w:rsidRPr="002803FB">
        <w:rPr>
          <w:rFonts w:eastAsia="Calibri" w:cs="Times New Roman"/>
          <w:b/>
        </w:rPr>
        <w:t>выпускных квалификационных работ по кафедре гражданского процесса для студентов дневного отделения ЮИ ТГУ</w:t>
      </w:r>
    </w:p>
    <w:p w:rsidR="00896F99" w:rsidRPr="002803FB" w:rsidRDefault="00896F99" w:rsidP="00D17355">
      <w:pPr>
        <w:tabs>
          <w:tab w:val="num" w:pos="0"/>
        </w:tabs>
        <w:jc w:val="center"/>
        <w:rPr>
          <w:rFonts w:eastAsia="Calibri" w:cs="Times New Roman"/>
          <w:b/>
        </w:rPr>
      </w:pPr>
    </w:p>
    <w:p w:rsidR="00896F99" w:rsidRPr="002803FB" w:rsidRDefault="00896F99" w:rsidP="0015167F">
      <w:pPr>
        <w:numPr>
          <w:ilvl w:val="0"/>
          <w:numId w:val="11"/>
        </w:numPr>
        <w:tabs>
          <w:tab w:val="num" w:pos="0"/>
          <w:tab w:val="left" w:pos="1560"/>
        </w:tabs>
        <w:ind w:left="0" w:firstLine="0"/>
        <w:jc w:val="center"/>
        <w:rPr>
          <w:rFonts w:eastAsia="Calibri" w:cs="Times New Roman"/>
          <w:b/>
        </w:rPr>
      </w:pPr>
      <w:r w:rsidRPr="002803FB">
        <w:rPr>
          <w:rFonts w:eastAsia="Calibri" w:cs="Times New Roman"/>
          <w:b/>
        </w:rPr>
        <w:t>ГРАЖДАНСКИЙ ПРОЦЕСС</w:t>
      </w:r>
    </w:p>
    <w:p w:rsidR="00896F99" w:rsidRPr="002803FB" w:rsidRDefault="00896F99" w:rsidP="00F21CAB">
      <w:pPr>
        <w:tabs>
          <w:tab w:val="num" w:pos="0"/>
        </w:tabs>
        <w:ind w:firstLine="284"/>
        <w:jc w:val="center"/>
        <w:rPr>
          <w:rFonts w:eastAsia="Calibri" w:cs="Times New Roman"/>
          <w:b/>
        </w:rPr>
      </w:pPr>
    </w:p>
    <w:p w:rsidR="00896F99" w:rsidRPr="002803FB" w:rsidRDefault="00896F99" w:rsidP="0015167F">
      <w:pPr>
        <w:numPr>
          <w:ilvl w:val="1"/>
          <w:numId w:val="48"/>
        </w:numPr>
        <w:ind w:left="0" w:firstLine="284"/>
        <w:rPr>
          <w:rFonts w:eastAsia="Calibri" w:cs="Times New Roman"/>
        </w:rPr>
      </w:pPr>
      <w:r w:rsidRPr="002803FB">
        <w:rPr>
          <w:rFonts w:eastAsia="Calibri" w:cs="Times New Roman"/>
        </w:rPr>
        <w:t>Эффективность правосудия по гражданским делам.</w:t>
      </w:r>
    </w:p>
    <w:p w:rsidR="00896F99" w:rsidRPr="002803FB" w:rsidRDefault="00896F99" w:rsidP="0015167F">
      <w:pPr>
        <w:numPr>
          <w:ilvl w:val="1"/>
          <w:numId w:val="48"/>
        </w:numPr>
        <w:ind w:left="0" w:firstLine="284"/>
        <w:jc w:val="both"/>
        <w:rPr>
          <w:rFonts w:eastAsia="Calibri" w:cs="Times New Roman"/>
        </w:rPr>
      </w:pPr>
      <w:r w:rsidRPr="002803FB">
        <w:rPr>
          <w:rFonts w:eastAsia="Calibri" w:cs="Times New Roman"/>
        </w:rPr>
        <w:t>Пробелы в гражданском процессуальном праве.</w:t>
      </w:r>
    </w:p>
    <w:p w:rsidR="00896F99" w:rsidRPr="002803FB" w:rsidRDefault="00896F99" w:rsidP="0015167F">
      <w:pPr>
        <w:numPr>
          <w:ilvl w:val="1"/>
          <w:numId w:val="48"/>
        </w:numPr>
        <w:ind w:left="0" w:firstLine="284"/>
        <w:jc w:val="both"/>
        <w:rPr>
          <w:rFonts w:eastAsia="Calibri" w:cs="Times New Roman"/>
        </w:rPr>
      </w:pPr>
      <w:r w:rsidRPr="002803FB">
        <w:rPr>
          <w:rFonts w:eastAsia="Calibri" w:cs="Times New Roman"/>
        </w:rPr>
        <w:t>Институт аналогии в гражданском процессуальном праве.</w:t>
      </w:r>
    </w:p>
    <w:p w:rsidR="00896F99" w:rsidRPr="002803FB" w:rsidRDefault="00896F99" w:rsidP="0015167F">
      <w:pPr>
        <w:numPr>
          <w:ilvl w:val="1"/>
          <w:numId w:val="48"/>
        </w:numPr>
        <w:ind w:left="0" w:firstLine="284"/>
        <w:jc w:val="both"/>
        <w:rPr>
          <w:rFonts w:eastAsia="Calibri" w:cs="Times New Roman"/>
        </w:rPr>
      </w:pPr>
      <w:r w:rsidRPr="002803FB">
        <w:rPr>
          <w:rFonts w:eastAsia="Calibri" w:cs="Times New Roman"/>
        </w:rPr>
        <w:t>Принципы гражданского процессуального права.</w:t>
      </w:r>
    </w:p>
    <w:p w:rsidR="00896F99" w:rsidRPr="002803FB" w:rsidRDefault="00896F99" w:rsidP="0015167F">
      <w:pPr>
        <w:numPr>
          <w:ilvl w:val="1"/>
          <w:numId w:val="48"/>
        </w:numPr>
        <w:ind w:left="0" w:firstLine="284"/>
        <w:jc w:val="both"/>
        <w:rPr>
          <w:rFonts w:eastAsia="Calibri" w:cs="Times New Roman"/>
        </w:rPr>
      </w:pPr>
      <w:r w:rsidRPr="002803FB">
        <w:rPr>
          <w:rFonts w:eastAsia="Calibri" w:cs="Times New Roman"/>
        </w:rPr>
        <w:t>Принцип правовой определенности и его влияние на доступность правосудия на стадии судебного надзора.</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 xml:space="preserve">Вопросы российского гражданского процесса в практике Европейского Суда по правам человека. </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color w:val="000000"/>
        </w:rPr>
        <w:t>Проблемы и перспективы гармонизации российского гражданского процессуального законодательства с общеевропейскими стандартами в области защиты прав человека, его свобод и охраняемых законом интересов.</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Гражданское процессуальное отношение (понятие, форма и содержание, особенности, субъектный состав, процессуальная правоспособность и дееспособность).</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lastRenderedPageBreak/>
        <w:t>Участие органов государственной власти в гражданском процессе в контексте конституционного принципа разделения властей.</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Участие прокурора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Защита прав и законных интересов других лиц как институт гражданского процессуального права.</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Соглашение по подсудности (</w:t>
      </w:r>
      <w:r w:rsidRPr="002803FB">
        <w:rPr>
          <w:rFonts w:eastAsia="Calibri" w:cs="Times New Roman"/>
          <w:lang w:val="en-US"/>
        </w:rPr>
        <w:t>forum</w:t>
      </w:r>
      <w:r w:rsidRPr="002803FB">
        <w:rPr>
          <w:rFonts w:eastAsia="Calibri" w:cs="Times New Roman"/>
        </w:rPr>
        <w:t xml:space="preserve"> </w:t>
      </w:r>
      <w:proofErr w:type="spellStart"/>
      <w:r w:rsidRPr="002803FB">
        <w:rPr>
          <w:rFonts w:eastAsia="Calibri" w:cs="Times New Roman"/>
          <w:lang w:val="en-US"/>
        </w:rPr>
        <w:t>prorogatio</w:t>
      </w:r>
      <w:proofErr w:type="spellEnd"/>
      <w:r w:rsidRPr="002803FB">
        <w:rPr>
          <w:rFonts w:eastAsia="Calibri" w:cs="Times New Roman"/>
        </w:rPr>
        <w:t xml:space="preserve">) в современном гражданском процессе. </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Судебные расходы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Объяснения лиц, участвующих в деле, как средство доказывания в гражданском процессе.</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color w:val="363636"/>
        </w:rPr>
      </w:pPr>
      <w:r w:rsidRPr="002803FB">
        <w:rPr>
          <w:rFonts w:eastAsia="Calibri" w:cs="Times New Roman"/>
        </w:rPr>
        <w:t>Модели доказывания в современном гражданском процессе: сравнительно-правовой анализ.</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363636"/>
        </w:rPr>
        <w:t>Факты, не подлежащие доказыванию в гражданском процессе Российской Федерации.</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Презумпции и фикции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Письменные доказательства в гражданском, арбитражном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Осмотр и исследование вещественных доказательств в гражданском и арбитражном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Заключение эксперта как средство доказывания в гражданском и арбитражном процессе.</w:t>
      </w:r>
    </w:p>
    <w:p w:rsidR="00896F99" w:rsidRPr="002803FB" w:rsidRDefault="00896F99" w:rsidP="0015167F">
      <w:pPr>
        <w:numPr>
          <w:ilvl w:val="1"/>
          <w:numId w:val="48"/>
        </w:numPr>
        <w:ind w:left="0" w:firstLine="284"/>
        <w:contextualSpacing/>
        <w:rPr>
          <w:rFonts w:eastAsia="Calibri" w:cs="Times New Roman"/>
          <w:color w:val="000000"/>
        </w:rPr>
      </w:pPr>
      <w:r w:rsidRPr="002803FB">
        <w:rPr>
          <w:rFonts w:eastAsia="Calibri" w:cs="Times New Roman"/>
          <w:color w:val="000000"/>
        </w:rPr>
        <w:t>Комиссионная и комплексная экспертиза в гражданском процессе. Особенности оценки.</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Предмет и пределы доказывания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Бремя доказывания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Оценка доказательств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000000"/>
        </w:rPr>
      </w:pPr>
      <w:r w:rsidRPr="002803FB">
        <w:rPr>
          <w:rFonts w:eastAsia="Calibri" w:cs="Times New Roman"/>
          <w:color w:val="000000"/>
        </w:rPr>
        <w:t>Порядок обеспечения доказательств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color w:val="000000"/>
        </w:rPr>
        <w:t>Судебные поручения в гражданском и арбитражном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Институт отвода (самоотвода)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Подготовка дела к судебному разбирательству в гражданском процессе.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Временная остановка производства по делу в суде общей юрисдикции.</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 xml:space="preserve"> Окончание дела без вынесения судебного постановления как институт гражданского процесса (по всем стадиям и видам гражданского судопроизводства).</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 xml:space="preserve"> Постановления суда общей юрисдикции.</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rPr>
      </w:pPr>
      <w:r w:rsidRPr="002803FB">
        <w:rPr>
          <w:rFonts w:eastAsia="Calibri" w:cs="Times New Roman"/>
        </w:rPr>
        <w:t>Упрощенная форма рассмотрения дел в гражданском судопроизводстве.</w:t>
      </w:r>
    </w:p>
    <w:p w:rsidR="00896F99" w:rsidRPr="002803FB" w:rsidRDefault="00896F99" w:rsidP="0015167F">
      <w:pPr>
        <w:numPr>
          <w:ilvl w:val="1"/>
          <w:numId w:val="48"/>
        </w:numPr>
        <w:spacing w:before="100" w:beforeAutospacing="1" w:after="100" w:afterAutospacing="1"/>
        <w:ind w:left="0" w:firstLine="284"/>
        <w:jc w:val="both"/>
        <w:rPr>
          <w:rFonts w:eastAsia="Calibri" w:cs="Times New Roman"/>
          <w:color w:val="363636"/>
        </w:rPr>
      </w:pPr>
      <w:r w:rsidRPr="002803FB">
        <w:rPr>
          <w:rFonts w:eastAsia="Calibri" w:cs="Times New Roman"/>
        </w:rPr>
        <w:t>Заочное производство.</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расторжении брака.</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об установлении отцовства.</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лишении родительских прав.</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Особенности рассмотрения судами общей юрисдикции дел о взыскании алиментов.</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Особенности рассмотрения судами общей юрисдикции дел о разделе общего имущества супругов.</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защите чести, достоинства и деловой репутации.</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компенсации морального вреда.</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наследовании по закону.</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наследовании по завещанию.</w:t>
      </w:r>
    </w:p>
    <w:p w:rsidR="00896F99" w:rsidRPr="00FE190F" w:rsidRDefault="00896F99" w:rsidP="0015167F">
      <w:pPr>
        <w:numPr>
          <w:ilvl w:val="1"/>
          <w:numId w:val="48"/>
        </w:numPr>
        <w:ind w:left="0" w:firstLine="284"/>
        <w:contextualSpacing/>
        <w:jc w:val="both"/>
        <w:rPr>
          <w:rFonts w:eastAsia="Calibri" w:cs="Times New Roman"/>
        </w:rPr>
      </w:pPr>
      <w:r w:rsidRPr="00FE190F">
        <w:rPr>
          <w:rFonts w:eastAsia="Calibri" w:cs="Times New Roman"/>
        </w:rPr>
        <w:lastRenderedPageBreak/>
        <w:t>Процессуальные особенности рассмотрения судами общей юрисдикции дел о восстановлении на работе лиц, уволенных по инициативе работодателя.</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защите прав потребителей.</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Особенности рассмотрения и разрешения дел о возмещении ущерба, причиненного источником повышенной опасности.</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Производство по делам об усыновлении (удочерении) ребенка.</w:t>
      </w:r>
    </w:p>
    <w:p w:rsidR="00896F99" w:rsidRPr="00FE190F" w:rsidRDefault="00896F99" w:rsidP="0015167F">
      <w:pPr>
        <w:numPr>
          <w:ilvl w:val="1"/>
          <w:numId w:val="48"/>
        </w:numPr>
        <w:spacing w:before="100" w:beforeAutospacing="1" w:after="100" w:afterAutospacing="1"/>
        <w:ind w:left="0" w:firstLine="284"/>
        <w:jc w:val="both"/>
        <w:rPr>
          <w:rFonts w:eastAsia="Calibri" w:cs="Times New Roman"/>
        </w:rPr>
      </w:pPr>
      <w:r w:rsidRPr="00FE190F">
        <w:rPr>
          <w:rFonts w:eastAsia="Calibri" w:cs="Times New Roman"/>
        </w:rPr>
        <w:t>Процессуальные особенности рассмотрения судами общей юрисдикции дел о … (любая категория гражданских дел по выбору студента).</w:t>
      </w:r>
    </w:p>
    <w:p w:rsidR="00896F99" w:rsidRPr="00FE190F" w:rsidRDefault="00896F99" w:rsidP="0015167F">
      <w:pPr>
        <w:numPr>
          <w:ilvl w:val="1"/>
          <w:numId w:val="48"/>
        </w:numPr>
        <w:spacing w:before="150" w:beforeAutospacing="1" w:after="150" w:afterAutospacing="1"/>
        <w:ind w:left="0" w:firstLine="284"/>
        <w:jc w:val="both"/>
        <w:rPr>
          <w:rFonts w:eastAsia="Calibri" w:cs="Times New Roman"/>
        </w:rPr>
      </w:pPr>
      <w:r w:rsidRPr="00FE190F">
        <w:rPr>
          <w:rFonts w:eastAsia="Calibri" w:cs="Times New Roman"/>
        </w:rPr>
        <w:t>Апелляционное производство в гражданском процессе Российской Федерации.</w:t>
      </w:r>
      <w:r w:rsidRPr="002803FB">
        <w:rPr>
          <w:rFonts w:eastAsia="Calibri" w:cs="Times New Roman"/>
        </w:rPr>
        <w:t xml:space="preserve"> </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FE190F">
        <w:rPr>
          <w:rFonts w:eastAsia="Calibri" w:cs="Times New Roman"/>
        </w:rPr>
        <w:t>Кассационное производство в гражданском процессе Российской Федерации.</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FE190F">
        <w:rPr>
          <w:rFonts w:eastAsia="Calibri" w:cs="Times New Roman"/>
        </w:rPr>
        <w:t>Надзорное производство в гражданском процессе Российской Федерации.</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FE190F">
        <w:rPr>
          <w:rFonts w:eastAsia="Calibri" w:cs="Times New Roman"/>
        </w:rPr>
        <w:t>Пересмотр судебных актов по вновь открывшимся или новым обстоятельствам в гражданском процессе Российской Федерации.</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FE190F">
        <w:rPr>
          <w:rFonts w:eastAsia="Calibri" w:cs="Times New Roman"/>
        </w:rPr>
        <w:t xml:space="preserve"> </w:t>
      </w:r>
      <w:r w:rsidRPr="002803FB">
        <w:rPr>
          <w:rFonts w:eastAsia="Calibri" w:cs="Times New Roman"/>
        </w:rPr>
        <w:t>Ответственность за неисполнение судебных постановлений, вынесенных судами общей юрисдикции.</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2803FB">
        <w:rPr>
          <w:rFonts w:eastAsia="Calibri" w:cs="Times New Roman"/>
        </w:rPr>
        <w:t>Процессуальные гарантии в исполнительном производстве.</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2803FB">
        <w:rPr>
          <w:rFonts w:eastAsia="Calibri" w:cs="Times New Roman"/>
        </w:rPr>
        <w:t xml:space="preserve">Защита прав и законных интересов участников исполнительного производства и других лиц при совершении исполнительных действий. </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2803FB">
        <w:rPr>
          <w:rFonts w:eastAsia="Calibri" w:cs="Times New Roman"/>
        </w:rPr>
        <w:t xml:space="preserve"> Особенности рассмотрения судами общей юрисдикции дел с участием иностранных лиц.</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2803FB">
        <w:rPr>
          <w:rFonts w:eastAsia="Calibri" w:cs="Times New Roman"/>
        </w:rPr>
        <w:t>Принципы международного гражданского процесса.</w:t>
      </w:r>
    </w:p>
    <w:p w:rsidR="00896F99" w:rsidRPr="002803FB" w:rsidRDefault="00896F99" w:rsidP="0015167F">
      <w:pPr>
        <w:numPr>
          <w:ilvl w:val="1"/>
          <w:numId w:val="48"/>
        </w:numPr>
        <w:spacing w:before="150" w:beforeAutospacing="1" w:after="150" w:afterAutospacing="1"/>
        <w:ind w:left="0" w:firstLine="284"/>
        <w:jc w:val="both"/>
        <w:rPr>
          <w:rFonts w:eastAsia="Calibri" w:cs="Times New Roman"/>
        </w:rPr>
      </w:pPr>
      <w:r w:rsidRPr="002803FB">
        <w:rPr>
          <w:rFonts w:eastAsia="Calibri" w:cs="Times New Roman"/>
        </w:rPr>
        <w:t>Конфликты юрисдикций в международном гражданском процессе.</w:t>
      </w:r>
    </w:p>
    <w:p w:rsidR="00896F99" w:rsidRPr="002803FB" w:rsidRDefault="00896F99" w:rsidP="00D17355">
      <w:pPr>
        <w:spacing w:before="150" w:beforeAutospacing="1" w:after="150" w:afterAutospacing="1"/>
        <w:jc w:val="center"/>
        <w:rPr>
          <w:rFonts w:eastAsia="Calibri" w:cs="Times New Roman"/>
          <w:b/>
        </w:rPr>
      </w:pPr>
      <w:r w:rsidRPr="002803FB">
        <w:rPr>
          <w:rFonts w:eastAsia="Calibri" w:cs="Times New Roman"/>
          <w:b/>
        </w:rPr>
        <w:t>II. АРБИТРАЖНЫЙ ПРОЦЕСС</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Нормы арбитражного процессуального права.</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Источники арбитражного процессуального права.</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Принципы арбитражного процессуального права.</w:t>
      </w:r>
    </w:p>
    <w:p w:rsidR="00896F99" w:rsidRPr="002803FB" w:rsidRDefault="00896F99" w:rsidP="0015167F">
      <w:pPr>
        <w:numPr>
          <w:ilvl w:val="1"/>
          <w:numId w:val="13"/>
        </w:numPr>
        <w:tabs>
          <w:tab w:val="num" w:pos="0"/>
          <w:tab w:val="num" w:pos="720"/>
        </w:tabs>
        <w:ind w:left="0" w:firstLine="284"/>
        <w:contextualSpacing/>
        <w:jc w:val="both"/>
        <w:rPr>
          <w:rFonts w:eastAsia="Calibri" w:cs="Times New Roman"/>
        </w:rPr>
      </w:pPr>
      <w:r w:rsidRPr="002803FB">
        <w:rPr>
          <w:rFonts w:eastAsia="Calibri" w:cs="Times New Roman"/>
        </w:rPr>
        <w:t>Единоличное и коллегиальное рассмотрение дел в арбитражном суде.</w:t>
      </w:r>
    </w:p>
    <w:p w:rsidR="00896F99" w:rsidRPr="002803FB" w:rsidRDefault="00896F99" w:rsidP="0015167F">
      <w:pPr>
        <w:numPr>
          <w:ilvl w:val="1"/>
          <w:numId w:val="13"/>
        </w:numPr>
        <w:tabs>
          <w:tab w:val="num" w:pos="0"/>
          <w:tab w:val="num" w:pos="720"/>
        </w:tabs>
        <w:ind w:left="0" w:firstLine="284"/>
        <w:contextualSpacing/>
        <w:jc w:val="both"/>
        <w:rPr>
          <w:rFonts w:eastAsia="Calibri" w:cs="Times New Roman"/>
          <w:color w:val="000000"/>
        </w:rPr>
      </w:pPr>
      <w:r w:rsidRPr="002803FB">
        <w:rPr>
          <w:rFonts w:eastAsia="Calibri" w:cs="Times New Roman"/>
          <w:color w:val="000000"/>
        </w:rPr>
        <w:t>Усмотрение суда в арбитражном процессе.</w:t>
      </w:r>
    </w:p>
    <w:p w:rsidR="00896F99" w:rsidRPr="002803FB" w:rsidRDefault="00896F99" w:rsidP="0015167F">
      <w:pPr>
        <w:numPr>
          <w:ilvl w:val="1"/>
          <w:numId w:val="13"/>
        </w:numPr>
        <w:tabs>
          <w:tab w:val="num" w:pos="0"/>
          <w:tab w:val="num" w:pos="720"/>
        </w:tabs>
        <w:ind w:left="0" w:firstLine="284"/>
        <w:contextualSpacing/>
        <w:jc w:val="both"/>
        <w:rPr>
          <w:rFonts w:eastAsia="Calibri" w:cs="Times New Roman"/>
          <w:color w:val="000000"/>
        </w:rPr>
      </w:pPr>
      <w:r w:rsidRPr="002803FB">
        <w:rPr>
          <w:rFonts w:eastAsia="Calibri" w:cs="Times New Roman"/>
          <w:color w:val="000000"/>
        </w:rPr>
        <w:t>Отводы в арбитражном процессе.</w:t>
      </w:r>
    </w:p>
    <w:p w:rsidR="00896F99" w:rsidRPr="002803FB" w:rsidRDefault="00896F99" w:rsidP="0015167F">
      <w:pPr>
        <w:numPr>
          <w:ilvl w:val="1"/>
          <w:numId w:val="13"/>
        </w:numPr>
        <w:tabs>
          <w:tab w:val="num" w:pos="0"/>
          <w:tab w:val="num" w:pos="720"/>
        </w:tabs>
        <w:ind w:left="0" w:firstLine="284"/>
        <w:contextualSpacing/>
        <w:jc w:val="both"/>
        <w:rPr>
          <w:rFonts w:eastAsia="Calibri" w:cs="Times New Roman"/>
          <w:color w:val="000000"/>
        </w:rPr>
      </w:pPr>
      <w:r w:rsidRPr="002803FB">
        <w:rPr>
          <w:rFonts w:eastAsia="Calibri" w:cs="Times New Roman"/>
          <w:color w:val="000000"/>
        </w:rPr>
        <w:t>Институт третьих лиц в арбитражном процессе.</w:t>
      </w:r>
    </w:p>
    <w:p w:rsidR="00896F99" w:rsidRPr="002803FB" w:rsidRDefault="00896F99" w:rsidP="0015167F">
      <w:pPr>
        <w:numPr>
          <w:ilvl w:val="1"/>
          <w:numId w:val="13"/>
        </w:numPr>
        <w:tabs>
          <w:tab w:val="num" w:pos="0"/>
          <w:tab w:val="num" w:pos="720"/>
        </w:tabs>
        <w:ind w:left="0" w:firstLine="284"/>
        <w:contextualSpacing/>
        <w:jc w:val="both"/>
        <w:rPr>
          <w:rFonts w:eastAsia="Calibri" w:cs="Times New Roman"/>
          <w:color w:val="000000"/>
        </w:rPr>
      </w:pPr>
      <w:r w:rsidRPr="002803FB">
        <w:rPr>
          <w:rFonts w:eastAsia="Calibri" w:cs="Times New Roman"/>
          <w:color w:val="000000"/>
        </w:rPr>
        <w:t>Представительство в арбитражном процессе и его виды.</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Распределение обязанностей доказывания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Объяснения лиц, участвующих в деле (иное средство доказывания), как средство доказывания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Обеспечительное производство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Досудебное урегулирование споров в сфере экономической   деятельности.</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Подведомственность дел арбитражным судам.</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Подготовка дела к судебному разбирательству в арбитражном суде.</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Примирительные процедуры как институт арбитражного процессуального права.</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Судебные поручения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Обеспечение иска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Судебные расходы в арбитражном процессе (понятие, состав, распределение, судебная практика).</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Особенности взыскания судебных расходов по оплате услуг представителя.</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Процессуальные сроки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Судебные извещения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Мировое соглашение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Право на иск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Объективное соединение исков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lastRenderedPageBreak/>
        <w:t>Изменение предмета и основания иска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Встречный иск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Тождество исков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Цели и задачи стадии подготовки дела к судебному разбирательству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Предварительное судебное заседание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Приостановление производства по делу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Завершение производства по делу без вынесения решения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Протокол судебного заседания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Сущность и содержание решения суда.</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Законная сила судебных актов (спорные вопросы).</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Правовая природа производства по делам, возникающим из публичных правоотношений,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Процессуальные особенности рассмотрения дел об оспаривании нормативных правовых актов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Процессуальные особенности рассмотрения арбитражными судами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и должностных лиц.</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Рассмотрение дел об оспаривании действий (бездействий) судебных приставов-исполнителей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Рассмотрение арбитражными судами дел об административных правонарушениях.</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Особенности рассмотрения арбитражными судами дел о взыскании обязательных платежей и санкций.</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Процессуальные особенности рассмотрения и разрешения арбитражными судами корпоративных споров.</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Групповые иски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Рассмотрение дел в порядке упрощенного производства в арбитражном процессе (проблемы и перспективы).</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Рассмотрение дел в порядке приказного производства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Рассмотрение дел о несостоятельности (банкротстве)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Примирительные процедуры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Особенности рассмотрения арбитражными судами дел с участием иностранных лиц.</w:t>
      </w:r>
    </w:p>
    <w:p w:rsidR="00896F99" w:rsidRPr="002803FB" w:rsidRDefault="00896F99" w:rsidP="0015167F">
      <w:pPr>
        <w:numPr>
          <w:ilvl w:val="1"/>
          <w:numId w:val="13"/>
        </w:numPr>
        <w:tabs>
          <w:tab w:val="num" w:pos="0"/>
        </w:tabs>
        <w:ind w:left="0" w:firstLine="284"/>
        <w:contextualSpacing/>
        <w:jc w:val="both"/>
        <w:rPr>
          <w:rFonts w:eastAsia="Calibri" w:cs="Times New Roman"/>
          <w:color w:val="000000"/>
        </w:rPr>
      </w:pPr>
      <w:r w:rsidRPr="002803FB">
        <w:rPr>
          <w:rFonts w:eastAsia="Calibri" w:cs="Times New Roman"/>
          <w:color w:val="000000"/>
        </w:rPr>
        <w:t>Производство по делам о признании и приведении в исполнение решений иностранных судов и иностранных арбитражных решений в российском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Апелляционное производство в арбитражном процессе.</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 xml:space="preserve">Система пересмотра судебных постановлений, вступивших в законную силу, в арбитражном процессе. </w:t>
      </w:r>
    </w:p>
    <w:p w:rsidR="00896F99" w:rsidRPr="002803FB" w:rsidRDefault="00896F99" w:rsidP="0015167F">
      <w:pPr>
        <w:numPr>
          <w:ilvl w:val="1"/>
          <w:numId w:val="13"/>
        </w:numPr>
        <w:tabs>
          <w:tab w:val="num" w:pos="0"/>
        </w:tabs>
        <w:ind w:left="0" w:firstLine="284"/>
        <w:contextualSpacing/>
        <w:jc w:val="both"/>
        <w:rPr>
          <w:rFonts w:eastAsia="Calibri" w:cs="Times New Roman"/>
        </w:rPr>
      </w:pPr>
      <w:r w:rsidRPr="002803FB">
        <w:rPr>
          <w:rFonts w:eastAsia="Calibri" w:cs="Times New Roman"/>
        </w:rPr>
        <w:t>Особенности исполнения судебных постановлений, вынесенных в  порядке арбитражного судопроизводства.</w:t>
      </w:r>
    </w:p>
    <w:p w:rsidR="00896F99" w:rsidRPr="002803FB" w:rsidRDefault="00896F99" w:rsidP="00D17355">
      <w:pPr>
        <w:ind w:firstLine="284"/>
        <w:contextualSpacing/>
        <w:jc w:val="both"/>
        <w:rPr>
          <w:rFonts w:eastAsia="Calibri" w:cs="Times New Roman"/>
        </w:rPr>
      </w:pPr>
    </w:p>
    <w:p w:rsidR="00896F99" w:rsidRPr="002803FB" w:rsidRDefault="00896F99" w:rsidP="00D17355">
      <w:pPr>
        <w:tabs>
          <w:tab w:val="num" w:pos="0"/>
        </w:tabs>
        <w:jc w:val="center"/>
        <w:rPr>
          <w:rFonts w:eastAsia="Calibri" w:cs="Times New Roman"/>
          <w:b/>
        </w:rPr>
      </w:pPr>
      <w:r w:rsidRPr="002803FB">
        <w:rPr>
          <w:rFonts w:eastAsia="Calibri" w:cs="Times New Roman"/>
          <w:b/>
          <w:color w:val="000000"/>
          <w:lang w:val="en-US"/>
        </w:rPr>
        <w:t>III</w:t>
      </w:r>
      <w:r w:rsidRPr="002803FB">
        <w:rPr>
          <w:rFonts w:eastAsia="Calibri" w:cs="Times New Roman"/>
          <w:b/>
          <w:color w:val="000000"/>
        </w:rPr>
        <w:t>.</w:t>
      </w:r>
      <w:r w:rsidRPr="002803FB">
        <w:rPr>
          <w:rFonts w:eastAsia="Calibri" w:cs="Times New Roman"/>
          <w:color w:val="000000"/>
        </w:rPr>
        <w:t xml:space="preserve"> </w:t>
      </w:r>
      <w:r w:rsidRPr="002803FB">
        <w:rPr>
          <w:rFonts w:eastAsia="Calibri" w:cs="Times New Roman"/>
          <w:b/>
        </w:rPr>
        <w:t xml:space="preserve">КОМПЛЕКСНЫЕ ТЕМЫ ПО АРБИТРАЖНОМУ </w:t>
      </w:r>
      <w:r w:rsidRPr="002803FB">
        <w:rPr>
          <w:rFonts w:eastAsia="Calibri" w:cs="Times New Roman"/>
          <w:b/>
        </w:rPr>
        <w:br/>
        <w:t>И ГРАЖДАНСКОМУ ПРОЦЕССУ</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color w:val="000000"/>
        </w:rPr>
        <w:t>Современные проблемы доступности правосудия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color w:val="000000"/>
        </w:rPr>
        <w:t>Эволюция учения об истине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color w:val="000000"/>
        </w:rPr>
        <w:lastRenderedPageBreak/>
        <w:t>Реализация принципа диспозитивности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Публичный интерес и публичный порядок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Правовая определенность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Роль правовых позиций Конституционного Суда РФ, Верховного Суда РФ в доказывании по гражданским делам.</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Лица, участвующие в деле, как субъекты гражданского и арбитражного процесса: сравнительно-правовой аспект.</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Представительство сторон и третьих лиц в арбитражном и гражданском процессе.</w:t>
      </w:r>
    </w:p>
    <w:p w:rsidR="00896F99" w:rsidRPr="002803FB" w:rsidRDefault="00896F99" w:rsidP="001A321B">
      <w:pPr>
        <w:pStyle w:val="a4"/>
        <w:numPr>
          <w:ilvl w:val="0"/>
          <w:numId w:val="51"/>
        </w:numPr>
        <w:ind w:left="0" w:firstLine="284"/>
        <w:jc w:val="both"/>
        <w:rPr>
          <w:rFonts w:eastAsia="Calibri"/>
        </w:rPr>
      </w:pPr>
      <w:r w:rsidRPr="002803FB">
        <w:rPr>
          <w:rFonts w:eastAsia="Calibri"/>
        </w:rPr>
        <w:t>Возмещение расходов на оплату услуг представителей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Участие прокурора в гражданском и арбитражном процессе: сравнительно-правовой анализ.</w:t>
      </w:r>
    </w:p>
    <w:p w:rsidR="00896F99" w:rsidRPr="002803FB" w:rsidRDefault="00896F99" w:rsidP="001A321B">
      <w:pPr>
        <w:pStyle w:val="a4"/>
        <w:numPr>
          <w:ilvl w:val="0"/>
          <w:numId w:val="51"/>
        </w:numPr>
        <w:ind w:left="0" w:firstLine="284"/>
        <w:jc w:val="both"/>
        <w:rPr>
          <w:rFonts w:eastAsia="Calibri"/>
        </w:rPr>
      </w:pPr>
      <w:r w:rsidRPr="002803FB">
        <w:rPr>
          <w:rFonts w:eastAsia="Calibri"/>
        </w:rPr>
        <w:t>Злоупотребление процессуальными правами в арбитражном и гражданском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color w:val="000000"/>
        </w:rPr>
        <w:t>Правовое регулирование обеспечительных мер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color w:val="000000"/>
        </w:rPr>
        <w:t>Процессуальные сроки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color w:val="000000"/>
        </w:rPr>
        <w:t>Судебные извещения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Электронные доказательства в арбитражном и гражданском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Подготовка дела к судебному разбирательству в арбитражном суде и суде общей юрисдикции: сравнительно-правовой анализ.</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Примирение сторон в арбитражном и гражданском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Судебное заседание как форма судебного разбирательства дел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rPr>
      </w:pPr>
      <w:r w:rsidRPr="002803FB">
        <w:rPr>
          <w:rFonts w:eastAsia="Calibri"/>
        </w:rPr>
        <w:t>Временная остановка в рассмотрении дела по существу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rPr>
        <w:t>Прекращение производства по делу как форма завершения судопроизводства в судах общей и арбитражной юрисдикции: сравнительно-правовое исследование.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rPr>
        <w:t>Определения суда как институт гражданского и арбитражного процесса: сравнительно-правовой анализ.</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color w:val="000000"/>
        </w:rPr>
        <w:t>Апелляция в гражданском и арбитражном процессе (сравнительный анализ).</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color w:val="000000"/>
        </w:rPr>
        <w:t>Актуальные вопросы кассационного производства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color w:val="000000"/>
        </w:rPr>
        <w:t>Пределы проверки судебных актов в порядке надзора в гражданском и арбитражном процессе.</w:t>
      </w:r>
    </w:p>
    <w:p w:rsidR="00896F99" w:rsidRPr="002803FB" w:rsidRDefault="00896F99" w:rsidP="001A321B">
      <w:pPr>
        <w:pStyle w:val="a4"/>
        <w:numPr>
          <w:ilvl w:val="0"/>
          <w:numId w:val="51"/>
        </w:numPr>
        <w:spacing w:before="100" w:beforeAutospacing="1" w:after="100" w:afterAutospacing="1"/>
        <w:ind w:left="0" w:firstLine="284"/>
        <w:jc w:val="both"/>
        <w:rPr>
          <w:rFonts w:eastAsia="Calibri"/>
          <w:color w:val="000000"/>
        </w:rPr>
      </w:pPr>
      <w:r w:rsidRPr="002803FB">
        <w:rPr>
          <w:rFonts w:eastAsia="Calibri"/>
          <w:color w:val="000000"/>
        </w:rPr>
        <w:t>Производство по пересмотру судебных актов по новым и вновь открывшимся обстоятельствам в гражданском и арбитражном процессе.</w:t>
      </w:r>
    </w:p>
    <w:p w:rsidR="00896F99" w:rsidRPr="002803FB" w:rsidRDefault="00896F99" w:rsidP="00D17355">
      <w:pPr>
        <w:spacing w:before="100" w:beforeAutospacing="1" w:after="100" w:afterAutospacing="1"/>
        <w:jc w:val="center"/>
        <w:rPr>
          <w:rFonts w:eastAsia="Calibri" w:cs="Times New Roman"/>
          <w:b/>
          <w:color w:val="000000"/>
        </w:rPr>
      </w:pPr>
      <w:r w:rsidRPr="002803FB">
        <w:rPr>
          <w:rFonts w:eastAsia="Calibri" w:cs="Times New Roman"/>
          <w:b/>
          <w:color w:val="000000"/>
        </w:rPr>
        <w:t>IV. АДМИНИСТРАТИВНОЕ СУДОПРОИЗВОДСТВО</w:t>
      </w:r>
    </w:p>
    <w:p w:rsidR="00896F99" w:rsidRPr="002803FB" w:rsidRDefault="00896F99" w:rsidP="001A321B">
      <w:pPr>
        <w:pStyle w:val="a4"/>
        <w:numPr>
          <w:ilvl w:val="0"/>
          <w:numId w:val="50"/>
        </w:numPr>
        <w:ind w:left="0" w:firstLine="284"/>
        <w:jc w:val="both"/>
      </w:pPr>
      <w:r w:rsidRPr="002803FB">
        <w:t>П</w:t>
      </w:r>
      <w:r w:rsidRPr="002803FB">
        <w:rPr>
          <w:rFonts w:eastAsia="Calibri"/>
        </w:rPr>
        <w:t>одведомственность административных дел судам общей юрисдикции.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Подсудность административных дел.</w:t>
      </w:r>
    </w:p>
    <w:p w:rsidR="00896F99" w:rsidRPr="002803FB" w:rsidRDefault="00896F99" w:rsidP="001A321B">
      <w:pPr>
        <w:pStyle w:val="a4"/>
        <w:numPr>
          <w:ilvl w:val="0"/>
          <w:numId w:val="50"/>
        </w:numPr>
        <w:ind w:left="0" w:firstLine="284"/>
        <w:jc w:val="both"/>
        <w:rPr>
          <w:rFonts w:eastAsia="Calibri"/>
        </w:rPr>
      </w:pPr>
      <w:r w:rsidRPr="002803FB">
        <w:rPr>
          <w:rFonts w:eastAsia="Calibri"/>
        </w:rPr>
        <w:t>Участие прокурора в административном деле.</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Представительство по административным делам.</w:t>
      </w:r>
    </w:p>
    <w:p w:rsidR="00896F99" w:rsidRPr="002803FB" w:rsidRDefault="00896F99" w:rsidP="001A321B">
      <w:pPr>
        <w:pStyle w:val="a4"/>
        <w:numPr>
          <w:ilvl w:val="0"/>
          <w:numId w:val="50"/>
        </w:numPr>
        <w:ind w:left="0" w:firstLine="284"/>
        <w:jc w:val="both"/>
        <w:rPr>
          <w:rFonts w:eastAsia="Calibri"/>
        </w:rPr>
      </w:pPr>
      <w:r w:rsidRPr="002803FB">
        <w:rPr>
          <w:rFonts w:eastAsia="Calibri"/>
        </w:rPr>
        <w:t>Меры предварительной защиты по административному иску.</w:t>
      </w:r>
    </w:p>
    <w:p w:rsidR="00896F99" w:rsidRPr="002803FB" w:rsidRDefault="00896F99" w:rsidP="001A321B">
      <w:pPr>
        <w:pStyle w:val="a4"/>
        <w:numPr>
          <w:ilvl w:val="0"/>
          <w:numId w:val="50"/>
        </w:numPr>
        <w:ind w:left="0" w:firstLine="284"/>
        <w:jc w:val="both"/>
        <w:rPr>
          <w:rFonts w:eastAsia="Calibri"/>
        </w:rPr>
      </w:pPr>
      <w:r w:rsidRPr="002803FB">
        <w:rPr>
          <w:rFonts w:eastAsia="Calibri"/>
        </w:rPr>
        <w:t>Понятие и виды мер процессуального принуждения.</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вынесении судебного приказа.</w:t>
      </w:r>
    </w:p>
    <w:p w:rsidR="00896F99" w:rsidRPr="002803FB" w:rsidRDefault="00896F99" w:rsidP="001A321B">
      <w:pPr>
        <w:pStyle w:val="a4"/>
        <w:numPr>
          <w:ilvl w:val="0"/>
          <w:numId w:val="50"/>
        </w:numPr>
        <w:ind w:left="0" w:firstLine="284"/>
        <w:jc w:val="both"/>
        <w:rPr>
          <w:rFonts w:eastAsia="Calibri"/>
        </w:rPr>
      </w:pPr>
      <w:r w:rsidRPr="002803FB">
        <w:rPr>
          <w:rFonts w:eastAsia="Calibri"/>
        </w:rPr>
        <w:t>Порядок предъявления административного искового заявления.</w:t>
      </w:r>
    </w:p>
    <w:p w:rsidR="00896F99" w:rsidRPr="002803FB" w:rsidRDefault="00896F99" w:rsidP="001A321B">
      <w:pPr>
        <w:pStyle w:val="a4"/>
        <w:numPr>
          <w:ilvl w:val="0"/>
          <w:numId w:val="50"/>
        </w:numPr>
        <w:ind w:left="0" w:firstLine="284"/>
        <w:jc w:val="both"/>
        <w:rPr>
          <w:rFonts w:eastAsia="Calibri"/>
        </w:rPr>
      </w:pPr>
      <w:r w:rsidRPr="002803FB">
        <w:rPr>
          <w:rFonts w:eastAsia="Calibri"/>
        </w:rPr>
        <w:t>Подготовка административного дела к судебному разбирательству.</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896F99" w:rsidRPr="002803FB" w:rsidRDefault="00896F99" w:rsidP="001A321B">
      <w:pPr>
        <w:pStyle w:val="a4"/>
        <w:numPr>
          <w:ilvl w:val="0"/>
          <w:numId w:val="50"/>
        </w:numPr>
        <w:ind w:left="0" w:firstLine="284"/>
        <w:jc w:val="both"/>
        <w:rPr>
          <w:rFonts w:eastAsia="Calibri"/>
        </w:rPr>
      </w:pPr>
      <w:r w:rsidRPr="002803FB">
        <w:rPr>
          <w:rFonts w:eastAsia="Calibri"/>
        </w:rPr>
        <w:lastRenderedPageBreak/>
        <w:t>Производство по административным делам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в Дисциплинарной коллегии Верховного Суда Российской Федерации.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защите избирательных прав и права на участие в референдуме граждан Российской Федерации.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об оспаривании результатов определения кадастровой стоимости.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(варианты: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 xml:space="preserve">Производство по административным делам о помещении иностранного гражданина, подлежащего депортации или </w:t>
      </w:r>
      <w:proofErr w:type="spellStart"/>
      <w:r w:rsidRPr="002803FB">
        <w:rPr>
          <w:rFonts w:eastAsia="Calibri"/>
        </w:rPr>
        <w:t>реадмиссии</w:t>
      </w:r>
      <w:proofErr w:type="spellEnd"/>
      <w:r w:rsidRPr="002803FB">
        <w:rPr>
          <w:rFonts w:eastAsia="Calibri"/>
        </w:rPr>
        <w:t xml:space="preserve">, в специальное учреждение или о продлении срока пребывания иностранного гражданина, подлежащего депортации или </w:t>
      </w:r>
      <w:proofErr w:type="spellStart"/>
      <w:r w:rsidRPr="002803FB">
        <w:rPr>
          <w:rFonts w:eastAsia="Calibri"/>
        </w:rPr>
        <w:t>реадмиссии</w:t>
      </w:r>
      <w:proofErr w:type="spellEnd"/>
      <w:r w:rsidRPr="002803FB">
        <w:rPr>
          <w:rFonts w:eastAsia="Calibri"/>
        </w:rPr>
        <w:t>, в специальном учреждении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об административном надзоре за лицами, освобожденными из мест лишения свободы.</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гражданина в недобровольном порядке).</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госпитализации гражданина в медицинскую противотуберкулезную организацию в недобровольном порядке.</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по административным делам о взыскании обязательных платежей и санкций.</w:t>
      </w:r>
    </w:p>
    <w:p w:rsidR="00896F99" w:rsidRPr="002803FB" w:rsidRDefault="00896F99" w:rsidP="001A321B">
      <w:pPr>
        <w:pStyle w:val="a4"/>
        <w:numPr>
          <w:ilvl w:val="0"/>
          <w:numId w:val="50"/>
        </w:numPr>
        <w:ind w:left="0" w:firstLine="284"/>
        <w:jc w:val="both"/>
        <w:rPr>
          <w:rFonts w:eastAsia="Calibri"/>
        </w:rPr>
      </w:pPr>
      <w:r w:rsidRPr="002803FB">
        <w:rPr>
          <w:rFonts w:eastAsia="Calibri"/>
        </w:rPr>
        <w:t>Упрощенное (письменное) производство по административным делам.</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в суде апелляционной инстанции.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Производство в суде кассационной инстанции.</w:t>
      </w:r>
    </w:p>
    <w:p w:rsidR="00896F99" w:rsidRPr="002803FB" w:rsidRDefault="00896F99" w:rsidP="001A321B">
      <w:pPr>
        <w:pStyle w:val="a4"/>
        <w:numPr>
          <w:ilvl w:val="0"/>
          <w:numId w:val="50"/>
        </w:numPr>
        <w:ind w:left="0" w:firstLine="284"/>
        <w:jc w:val="both"/>
        <w:rPr>
          <w:rFonts w:eastAsia="Calibri"/>
        </w:rPr>
      </w:pPr>
      <w:r w:rsidRPr="002803FB">
        <w:rPr>
          <w:rFonts w:eastAsia="Calibri"/>
        </w:rPr>
        <w:t>Производ</w:t>
      </w:r>
      <w:r w:rsidRPr="002803FB">
        <w:t>ство в суде надзорной инстанции</w:t>
      </w:r>
      <w:r w:rsidRPr="002803FB">
        <w:rPr>
          <w:rFonts w:eastAsia="Calibri"/>
        </w:rPr>
        <w:t>.</w:t>
      </w:r>
    </w:p>
    <w:p w:rsidR="00896F99" w:rsidRPr="005943BD" w:rsidRDefault="00896F99" w:rsidP="001A321B">
      <w:pPr>
        <w:pStyle w:val="a4"/>
        <w:numPr>
          <w:ilvl w:val="0"/>
          <w:numId w:val="50"/>
        </w:numPr>
        <w:ind w:left="0" w:firstLine="284"/>
        <w:jc w:val="both"/>
      </w:pPr>
      <w:r w:rsidRPr="002803FB">
        <w:rPr>
          <w:rFonts w:eastAsia="Calibri"/>
        </w:rPr>
        <w:t>Производство по пересмотру вступивших в законную силу судебных актов по новым или вновь открывшимся обстоятельствам.</w:t>
      </w:r>
    </w:p>
    <w:p w:rsidR="005943BD" w:rsidRPr="002803FB" w:rsidRDefault="005943BD" w:rsidP="005943BD">
      <w:pPr>
        <w:pStyle w:val="a4"/>
        <w:ind w:left="284"/>
        <w:jc w:val="both"/>
      </w:pPr>
    </w:p>
    <w:p w:rsidR="003D2733" w:rsidRPr="002803FB" w:rsidRDefault="00896F99" w:rsidP="001A321B">
      <w:pPr>
        <w:tabs>
          <w:tab w:val="num" w:pos="0"/>
        </w:tabs>
        <w:jc w:val="center"/>
        <w:rPr>
          <w:rFonts w:eastAsia="Calibri" w:cs="Times New Roman"/>
          <w:b/>
        </w:rPr>
      </w:pPr>
      <w:r w:rsidRPr="002803FB">
        <w:rPr>
          <w:rFonts w:eastAsia="Calibri" w:cs="Times New Roman"/>
          <w:b/>
          <w:lang w:val="en-US"/>
        </w:rPr>
        <w:t>V</w:t>
      </w:r>
      <w:r w:rsidRPr="002803FB">
        <w:rPr>
          <w:rFonts w:eastAsia="Calibri" w:cs="Times New Roman"/>
          <w:b/>
        </w:rPr>
        <w:t xml:space="preserve">. АЛЬТЕРНАТИВНЫЕ СПОСОБЫ </w:t>
      </w:r>
    </w:p>
    <w:p w:rsidR="003D2733" w:rsidRPr="002803FB" w:rsidRDefault="00896F99" w:rsidP="001A321B">
      <w:pPr>
        <w:tabs>
          <w:tab w:val="num" w:pos="0"/>
        </w:tabs>
        <w:jc w:val="center"/>
        <w:rPr>
          <w:rFonts w:eastAsia="Calibri" w:cs="Times New Roman"/>
          <w:b/>
        </w:rPr>
      </w:pPr>
      <w:r w:rsidRPr="002803FB">
        <w:rPr>
          <w:rFonts w:eastAsia="Calibri" w:cs="Times New Roman"/>
          <w:b/>
        </w:rPr>
        <w:t xml:space="preserve">УРЕГУЛИРОВАНИЯ СПОРОВ </w:t>
      </w:r>
    </w:p>
    <w:p w:rsidR="00896F99" w:rsidRPr="002803FB" w:rsidRDefault="00896F99" w:rsidP="001A321B">
      <w:pPr>
        <w:tabs>
          <w:tab w:val="num" w:pos="0"/>
        </w:tabs>
        <w:jc w:val="center"/>
        <w:rPr>
          <w:rFonts w:eastAsia="Calibri" w:cs="Times New Roman"/>
          <w:b/>
        </w:rPr>
      </w:pPr>
      <w:r w:rsidRPr="002803FB">
        <w:rPr>
          <w:rFonts w:eastAsia="Calibri" w:cs="Times New Roman"/>
          <w:b/>
        </w:rPr>
        <w:t>(ТРЕТЕЙСКОЕ СУДОПРОИЗВОДСТВО, МЕДИАЦИЯ)</w:t>
      </w:r>
    </w:p>
    <w:p w:rsidR="00896F99" w:rsidRPr="002803FB" w:rsidRDefault="00896F99" w:rsidP="00F21CAB">
      <w:pPr>
        <w:tabs>
          <w:tab w:val="num" w:pos="0"/>
        </w:tabs>
        <w:ind w:firstLine="284"/>
        <w:jc w:val="center"/>
        <w:rPr>
          <w:rFonts w:eastAsia="Calibri" w:cs="Times New Roman"/>
          <w:b/>
        </w:rPr>
      </w:pPr>
    </w:p>
    <w:p w:rsidR="00896F99" w:rsidRPr="002803FB" w:rsidRDefault="00896F99" w:rsidP="0015167F">
      <w:pPr>
        <w:numPr>
          <w:ilvl w:val="0"/>
          <w:numId w:val="49"/>
        </w:numPr>
        <w:ind w:left="0" w:firstLine="284"/>
        <w:jc w:val="both"/>
        <w:rPr>
          <w:rFonts w:eastAsia="Calibri" w:cs="Times New Roman"/>
        </w:rPr>
      </w:pPr>
      <w:r w:rsidRPr="002803FB">
        <w:rPr>
          <w:rFonts w:eastAsia="Calibri" w:cs="Times New Roman"/>
        </w:rPr>
        <w:t>Третейские суды в Российской Федерации.</w:t>
      </w:r>
    </w:p>
    <w:p w:rsidR="00896F99" w:rsidRPr="002803FB" w:rsidRDefault="00896F99" w:rsidP="0015167F">
      <w:pPr>
        <w:numPr>
          <w:ilvl w:val="0"/>
          <w:numId w:val="49"/>
        </w:numPr>
        <w:ind w:left="0" w:firstLine="284"/>
        <w:jc w:val="both"/>
        <w:rPr>
          <w:rFonts w:eastAsia="Calibri" w:cs="Times New Roman"/>
        </w:rPr>
      </w:pPr>
      <w:r w:rsidRPr="002803FB">
        <w:rPr>
          <w:rFonts w:eastAsia="Calibri" w:cs="Times New Roman"/>
        </w:rPr>
        <w:t>Процессуальные аспекты взаимодействия третейских судов с государственными судами.</w:t>
      </w:r>
    </w:p>
    <w:p w:rsidR="00896F99" w:rsidRPr="002803FB" w:rsidRDefault="00896F99" w:rsidP="0015167F">
      <w:pPr>
        <w:numPr>
          <w:ilvl w:val="0"/>
          <w:numId w:val="49"/>
        </w:numPr>
        <w:ind w:left="0" w:firstLine="284"/>
        <w:jc w:val="both"/>
        <w:rPr>
          <w:rFonts w:eastAsia="Calibri" w:cs="Times New Roman"/>
        </w:rPr>
      </w:pPr>
      <w:r w:rsidRPr="002803FB">
        <w:rPr>
          <w:rFonts w:eastAsia="Calibri" w:cs="Times New Roman"/>
        </w:rPr>
        <w:t>Третейское разбирательство как альтернативная форма разрешения имущественных споров.</w:t>
      </w:r>
    </w:p>
    <w:p w:rsidR="00896F99" w:rsidRPr="002803FB" w:rsidRDefault="00896F99" w:rsidP="0015167F">
      <w:pPr>
        <w:numPr>
          <w:ilvl w:val="0"/>
          <w:numId w:val="49"/>
        </w:numPr>
        <w:ind w:left="0" w:firstLine="284"/>
        <w:jc w:val="both"/>
        <w:rPr>
          <w:rFonts w:eastAsia="Calibri" w:cs="Times New Roman"/>
        </w:rPr>
      </w:pPr>
      <w:r w:rsidRPr="002803FB">
        <w:rPr>
          <w:rFonts w:eastAsia="Calibri" w:cs="Times New Roman"/>
          <w:lang w:eastAsia="en-US"/>
        </w:rPr>
        <w:lastRenderedPageBreak/>
        <w:t>Медиация как внесудебный способ урегулирования споров (сущность, значение, преимущества и перспективы развития).</w:t>
      </w:r>
    </w:p>
    <w:p w:rsidR="00896F99" w:rsidRPr="002803FB" w:rsidRDefault="00896F99" w:rsidP="0015167F">
      <w:pPr>
        <w:numPr>
          <w:ilvl w:val="0"/>
          <w:numId w:val="49"/>
        </w:numPr>
        <w:ind w:left="0" w:firstLine="284"/>
        <w:jc w:val="both"/>
        <w:rPr>
          <w:rFonts w:eastAsia="Calibri" w:cs="Times New Roman"/>
        </w:rPr>
      </w:pPr>
      <w:r w:rsidRPr="002803FB">
        <w:rPr>
          <w:rFonts w:eastAsia="Calibri" w:cs="Times New Roman"/>
          <w:lang w:eastAsia="en-US"/>
        </w:rPr>
        <w:t xml:space="preserve">Принципы проведения процедуры медиации. </w:t>
      </w:r>
    </w:p>
    <w:p w:rsidR="00896F99" w:rsidRPr="002803FB" w:rsidRDefault="00896F99" w:rsidP="0015167F">
      <w:pPr>
        <w:numPr>
          <w:ilvl w:val="0"/>
          <w:numId w:val="49"/>
        </w:numPr>
        <w:ind w:left="0" w:firstLine="284"/>
        <w:jc w:val="both"/>
        <w:rPr>
          <w:rFonts w:eastAsia="Calibri" w:cs="Times New Roman"/>
        </w:rPr>
      </w:pPr>
      <w:r w:rsidRPr="002803FB">
        <w:rPr>
          <w:rFonts w:eastAsia="Calibri" w:cs="Times New Roman"/>
          <w:lang w:eastAsia="en-US"/>
        </w:rPr>
        <w:t xml:space="preserve">Медиативное соглашение (сущность, особенности заключения и исполнения). </w:t>
      </w:r>
    </w:p>
    <w:p w:rsidR="00896F99" w:rsidRPr="002803FB" w:rsidRDefault="00896F99" w:rsidP="00F21CAB">
      <w:pPr>
        <w:ind w:firstLine="284"/>
        <w:jc w:val="both"/>
        <w:rPr>
          <w:rFonts w:eastAsia="Calibri" w:cs="Times New Roman"/>
          <w:lang w:eastAsia="en-US"/>
        </w:rPr>
      </w:pPr>
    </w:p>
    <w:p w:rsidR="00896F99" w:rsidRPr="002803FB" w:rsidRDefault="00896F99" w:rsidP="003D2733">
      <w:pPr>
        <w:tabs>
          <w:tab w:val="num" w:pos="0"/>
        </w:tabs>
        <w:jc w:val="center"/>
        <w:rPr>
          <w:rFonts w:eastAsia="Calibri" w:cs="Times New Roman"/>
          <w:b/>
        </w:rPr>
      </w:pPr>
      <w:r w:rsidRPr="002803FB">
        <w:rPr>
          <w:rFonts w:eastAsia="Calibri" w:cs="Times New Roman"/>
          <w:b/>
          <w:lang w:val="en-US"/>
        </w:rPr>
        <w:t>VI</w:t>
      </w:r>
      <w:r w:rsidRPr="002803FB">
        <w:rPr>
          <w:rFonts w:eastAsia="Calibri" w:cs="Times New Roman"/>
          <w:b/>
        </w:rPr>
        <w:t>. НОТАРИАТ</w:t>
      </w:r>
    </w:p>
    <w:p w:rsidR="00896F99" w:rsidRPr="002803FB" w:rsidRDefault="00896F99" w:rsidP="00F21CAB">
      <w:pPr>
        <w:tabs>
          <w:tab w:val="num" w:pos="0"/>
        </w:tabs>
        <w:ind w:firstLine="284"/>
        <w:jc w:val="center"/>
        <w:rPr>
          <w:rFonts w:eastAsia="Calibri" w:cs="Times New Roman"/>
          <w:b/>
        </w:rPr>
      </w:pP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Организация нотариата в Российской Федерации.</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 xml:space="preserve">Организация деятельности нотариата в зарубежных странах. </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Современные модели нотариата: сравнительно-правовой аспект.</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 xml:space="preserve">Принципы организации и деятельности нотариата в Российской Федерации. </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Правовой статус нотариуса в Российской Федерации.</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Институт ответственности нотариуса по законодательству Российской Федерации.</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Профессиональная этика нотариуса.</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Формы и основания взаимодействия органов нотариального сообщества с государственными органами.</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Контроль за деятельностью нотариуса и лиц, осуществляющих нотариальные функции.</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Нотариальное производство и делопроизводство.</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Нотариат и наследственное право.</w:t>
      </w:r>
    </w:p>
    <w:p w:rsidR="00896F99" w:rsidRPr="002803FB" w:rsidRDefault="00896F99" w:rsidP="0015167F">
      <w:pPr>
        <w:numPr>
          <w:ilvl w:val="0"/>
          <w:numId w:val="37"/>
        </w:numPr>
        <w:ind w:left="0" w:firstLine="284"/>
        <w:jc w:val="both"/>
        <w:rPr>
          <w:rFonts w:eastAsia="Calibri" w:cs="Times New Roman"/>
        </w:rPr>
      </w:pPr>
      <w:r w:rsidRPr="002803FB">
        <w:rPr>
          <w:rFonts w:eastAsia="Calibri" w:cs="Times New Roman"/>
        </w:rPr>
        <w:t>Семейное право в нотариальной практике.</w:t>
      </w:r>
    </w:p>
    <w:p w:rsidR="00896F99" w:rsidRPr="002803FB" w:rsidRDefault="00896F99" w:rsidP="00F21CAB">
      <w:pPr>
        <w:tabs>
          <w:tab w:val="num" w:pos="0"/>
          <w:tab w:val="num" w:pos="567"/>
        </w:tabs>
        <w:ind w:firstLine="284"/>
        <w:jc w:val="both"/>
        <w:rPr>
          <w:rFonts w:eastAsia="Calibri" w:cs="Times New Roman"/>
        </w:rPr>
      </w:pPr>
    </w:p>
    <w:p w:rsidR="00896F99" w:rsidRPr="002803FB" w:rsidRDefault="00896F99" w:rsidP="00F21CAB">
      <w:pPr>
        <w:tabs>
          <w:tab w:val="num" w:pos="0"/>
        </w:tabs>
        <w:ind w:firstLine="284"/>
        <w:jc w:val="both"/>
        <w:rPr>
          <w:rFonts w:eastAsia="Calibri" w:cs="Times New Roman"/>
        </w:rPr>
      </w:pPr>
    </w:p>
    <w:p w:rsidR="00896F99" w:rsidRPr="002803FB" w:rsidRDefault="00896F99" w:rsidP="00F21CAB">
      <w:pPr>
        <w:tabs>
          <w:tab w:val="num" w:pos="0"/>
        </w:tabs>
        <w:ind w:firstLine="284"/>
        <w:rPr>
          <w:rFonts w:eastAsia="Calibri" w:cs="Times New Roman"/>
        </w:rPr>
      </w:pPr>
    </w:p>
    <w:p w:rsidR="00896F99" w:rsidRPr="002803FB" w:rsidRDefault="00896F99" w:rsidP="00F21CAB">
      <w:pPr>
        <w:tabs>
          <w:tab w:val="num" w:pos="0"/>
        </w:tabs>
        <w:ind w:firstLine="284"/>
        <w:rPr>
          <w:rFonts w:eastAsia="Calibri" w:cs="Times New Roman"/>
        </w:rPr>
      </w:pPr>
    </w:p>
    <w:p w:rsidR="00896F99" w:rsidRPr="002803FB" w:rsidRDefault="00896F99" w:rsidP="00F21CAB">
      <w:pPr>
        <w:ind w:firstLine="284"/>
        <w:rPr>
          <w:rFonts w:cs="Times New Roman"/>
        </w:rPr>
      </w:pPr>
    </w:p>
    <w:p w:rsidR="00896F99" w:rsidRPr="002803FB" w:rsidRDefault="00896F99" w:rsidP="00F21CAB">
      <w:pPr>
        <w:ind w:firstLine="284"/>
        <w:rPr>
          <w:rFonts w:cs="Times New Roman"/>
        </w:rPr>
      </w:pPr>
    </w:p>
    <w:p w:rsidR="00C81992" w:rsidRPr="002803FB" w:rsidRDefault="00C81992" w:rsidP="00F21CAB">
      <w:pPr>
        <w:ind w:firstLine="284"/>
        <w:rPr>
          <w:rFonts w:cs="Times New Roman"/>
        </w:rPr>
      </w:pPr>
    </w:p>
    <w:sectPr w:rsidR="00C81992" w:rsidRPr="002803FB" w:rsidSect="002803FB">
      <w:footerReference w:type="default" r:id="rId24"/>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FB" w:rsidRDefault="002803FB">
      <w:r>
        <w:separator/>
      </w:r>
    </w:p>
  </w:endnote>
  <w:endnote w:type="continuationSeparator" w:id="0">
    <w:p w:rsidR="002803FB" w:rsidRDefault="0028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FB" w:rsidRDefault="002803FB">
    <w:pPr>
      <w:pStyle w:val="af"/>
      <w:jc w:val="center"/>
    </w:pPr>
    <w:r>
      <w:fldChar w:fldCharType="begin"/>
    </w:r>
    <w:r>
      <w:instrText>PAGE   \* MERGEFORMAT</w:instrText>
    </w:r>
    <w:r>
      <w:fldChar w:fldCharType="separate"/>
    </w:r>
    <w:r w:rsidR="00A5432E">
      <w:rPr>
        <w:noProof/>
      </w:rPr>
      <w:t>84</w:t>
    </w:r>
    <w:r>
      <w:fldChar w:fldCharType="end"/>
    </w:r>
  </w:p>
  <w:p w:rsidR="002803FB" w:rsidRDefault="002803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FB" w:rsidRDefault="002803FB">
      <w:r>
        <w:separator/>
      </w:r>
    </w:p>
  </w:footnote>
  <w:footnote w:type="continuationSeparator" w:id="0">
    <w:p w:rsidR="002803FB" w:rsidRDefault="00280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956"/>
    <w:multiLevelType w:val="hybridMultilevel"/>
    <w:tmpl w:val="6F5EF506"/>
    <w:lvl w:ilvl="0" w:tplc="0419000F">
      <w:start w:val="1"/>
      <w:numFmt w:val="decimal"/>
      <w:lvlText w:val="%1."/>
      <w:lvlJc w:val="left"/>
      <w:pPr>
        <w:ind w:left="1429" w:hanging="360"/>
      </w:pPr>
    </w:lvl>
    <w:lvl w:ilvl="1" w:tplc="F9DCEFC8">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E15F3D"/>
    <w:multiLevelType w:val="hybridMultilevel"/>
    <w:tmpl w:val="2E7CDB08"/>
    <w:lvl w:ilvl="0" w:tplc="7E58944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0D365C"/>
    <w:multiLevelType w:val="hybridMultilevel"/>
    <w:tmpl w:val="5F968DD8"/>
    <w:lvl w:ilvl="0" w:tplc="01DEEB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E64F7"/>
    <w:multiLevelType w:val="hybridMultilevel"/>
    <w:tmpl w:val="CBB43F12"/>
    <w:lvl w:ilvl="0" w:tplc="355ED30A">
      <w:start w:val="1"/>
      <w:numFmt w:val="decimal"/>
      <w:suff w:val="space"/>
      <w:lvlText w:val="%1."/>
      <w:lvlJc w:val="left"/>
      <w:pPr>
        <w:ind w:left="1909"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EF2EBA"/>
    <w:multiLevelType w:val="hybridMultilevel"/>
    <w:tmpl w:val="01E897E8"/>
    <w:lvl w:ilvl="0" w:tplc="4B267130">
      <w:start w:val="1"/>
      <w:numFmt w:val="decimal"/>
      <w:suff w:val="space"/>
      <w:lvlText w:val="%1."/>
      <w:lvlJc w:val="left"/>
      <w:pPr>
        <w:ind w:left="1275" w:hanging="91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08718B"/>
    <w:multiLevelType w:val="hybridMultilevel"/>
    <w:tmpl w:val="DDF0DA48"/>
    <w:lvl w:ilvl="0" w:tplc="5AAE3A5A">
      <w:start w:val="1"/>
      <w:numFmt w:val="decimal"/>
      <w:suff w:val="space"/>
      <w:lvlText w:val="%1."/>
      <w:lvlJc w:val="left"/>
      <w:pPr>
        <w:ind w:left="142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AF08C8"/>
    <w:multiLevelType w:val="hybridMultilevel"/>
    <w:tmpl w:val="4C2E0A2A"/>
    <w:lvl w:ilvl="0" w:tplc="60FAB864">
      <w:start w:val="1"/>
      <w:numFmt w:val="decimal"/>
      <w:suff w:val="space"/>
      <w:lvlText w:val="%1."/>
      <w:lvlJc w:val="left"/>
      <w:pPr>
        <w:ind w:left="14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B308DE"/>
    <w:multiLevelType w:val="hybridMultilevel"/>
    <w:tmpl w:val="DB6E8A86"/>
    <w:lvl w:ilvl="0" w:tplc="6A9418B2">
      <w:start w:val="1"/>
      <w:numFmt w:val="decimal"/>
      <w:suff w:val="space"/>
      <w:lvlText w:val="%1)"/>
      <w:lvlJc w:val="left"/>
      <w:pPr>
        <w:ind w:left="1594"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08F00A2"/>
    <w:multiLevelType w:val="hybridMultilevel"/>
    <w:tmpl w:val="B19062B0"/>
    <w:lvl w:ilvl="0" w:tplc="02DE824C">
      <w:start w:val="1"/>
      <w:numFmt w:val="decimal"/>
      <w:suff w:val="space"/>
      <w:lvlText w:val="%1."/>
      <w:lvlJc w:val="left"/>
      <w:pPr>
        <w:ind w:left="1429" w:hanging="360"/>
      </w:pPr>
      <w:rPr>
        <w:rFonts w:hint="default"/>
      </w:rPr>
    </w:lvl>
    <w:lvl w:ilvl="1" w:tplc="F9DC0B16">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F1090"/>
    <w:multiLevelType w:val="hybridMultilevel"/>
    <w:tmpl w:val="A52292A0"/>
    <w:lvl w:ilvl="0" w:tplc="2B501C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9E6013"/>
    <w:multiLevelType w:val="hybridMultilevel"/>
    <w:tmpl w:val="5C4414D2"/>
    <w:lvl w:ilvl="0" w:tplc="99BA1838">
      <w:start w:val="1"/>
      <w:numFmt w:val="upperRoman"/>
      <w:suff w:val="space"/>
      <w:lvlText w:val="%1."/>
      <w:lvlJc w:val="left"/>
      <w:pPr>
        <w:ind w:left="1429" w:hanging="720"/>
      </w:pPr>
      <w:rPr>
        <w:rFonts w:cs="Times New Roman" w:hint="default"/>
      </w:rPr>
    </w:lvl>
    <w:lvl w:ilvl="1" w:tplc="C5ACD8F0">
      <w:start w:val="1"/>
      <w:numFmt w:val="decimal"/>
      <w:lvlText w:val="%2."/>
      <w:lvlJc w:val="left"/>
      <w:pPr>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76C4AD5"/>
    <w:multiLevelType w:val="hybridMultilevel"/>
    <w:tmpl w:val="10E6A382"/>
    <w:lvl w:ilvl="0" w:tplc="E79253D2">
      <w:start w:val="1"/>
      <w:numFmt w:val="decimal"/>
      <w:suff w:val="space"/>
      <w:lvlText w:val="%1."/>
      <w:lvlJc w:val="left"/>
      <w:pPr>
        <w:ind w:left="1069" w:hanging="360"/>
      </w:pPr>
      <w:rPr>
        <w:rFonts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CD557C6"/>
    <w:multiLevelType w:val="hybridMultilevel"/>
    <w:tmpl w:val="C9D8E9F0"/>
    <w:lvl w:ilvl="0" w:tplc="A06E1988">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0590B"/>
    <w:multiLevelType w:val="hybridMultilevel"/>
    <w:tmpl w:val="9F18FFF6"/>
    <w:lvl w:ilvl="0" w:tplc="6824C38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9873B6"/>
    <w:multiLevelType w:val="hybridMultilevel"/>
    <w:tmpl w:val="8C646E94"/>
    <w:lvl w:ilvl="0" w:tplc="BBBCB6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426B0"/>
    <w:multiLevelType w:val="hybridMultilevel"/>
    <w:tmpl w:val="3A5C6BAC"/>
    <w:lvl w:ilvl="0" w:tplc="3AC87754">
      <w:start w:val="1"/>
      <w:numFmt w:val="decimal"/>
      <w:suff w:val="space"/>
      <w:lvlText w:val="%1."/>
      <w:lvlJc w:val="left"/>
      <w:pPr>
        <w:ind w:left="1429"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53B7BA8"/>
    <w:multiLevelType w:val="hybridMultilevel"/>
    <w:tmpl w:val="1F123F6E"/>
    <w:lvl w:ilvl="0" w:tplc="0204A10A">
      <w:start w:val="1"/>
      <w:numFmt w:val="decimal"/>
      <w:suff w:val="space"/>
      <w:lvlText w:val="%1."/>
      <w:lvlJc w:val="left"/>
      <w:pPr>
        <w:ind w:left="720" w:hanging="360"/>
      </w:pPr>
      <w:rPr>
        <w:rFonts w:hint="default"/>
        <w:b w:val="0"/>
      </w:rPr>
    </w:lvl>
    <w:lvl w:ilvl="1" w:tplc="35AA1DBE">
      <w:start w:val="1"/>
      <w:numFmt w:val="decimal"/>
      <w:suff w:val="space"/>
      <w:lvlText w:val="%2)"/>
      <w:lvlJc w:val="left"/>
      <w:pPr>
        <w:ind w:left="1605" w:hanging="52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5E85FC3"/>
    <w:multiLevelType w:val="hybridMultilevel"/>
    <w:tmpl w:val="1F30B540"/>
    <w:lvl w:ilvl="0" w:tplc="3026A45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66C2545"/>
    <w:multiLevelType w:val="hybridMultilevel"/>
    <w:tmpl w:val="978073BE"/>
    <w:lvl w:ilvl="0" w:tplc="04190011">
      <w:start w:val="1"/>
      <w:numFmt w:val="decimal"/>
      <w:lvlText w:val="%1)"/>
      <w:lvlJc w:val="left"/>
      <w:pPr>
        <w:ind w:left="1287" w:hanging="360"/>
      </w:pPr>
    </w:lvl>
    <w:lvl w:ilvl="1" w:tplc="A606AF90">
      <w:start w:val="1"/>
      <w:numFmt w:val="decimal"/>
      <w:suff w:val="space"/>
      <w:lvlText w:val="%2)"/>
      <w:lvlJc w:val="left"/>
      <w:pPr>
        <w:ind w:left="14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872568C"/>
    <w:multiLevelType w:val="hybridMultilevel"/>
    <w:tmpl w:val="CB4255CA"/>
    <w:lvl w:ilvl="0" w:tplc="3F2E5C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9B671B"/>
    <w:multiLevelType w:val="hybridMultilevel"/>
    <w:tmpl w:val="87322042"/>
    <w:lvl w:ilvl="0" w:tplc="7DA82F50">
      <w:start w:val="1"/>
      <w:numFmt w:val="decimal"/>
      <w:suff w:val="space"/>
      <w:lvlText w:val="%1."/>
      <w:lvlJc w:val="left"/>
      <w:pPr>
        <w:ind w:left="1069" w:hanging="360"/>
      </w:pPr>
      <w:rPr>
        <w:rFonts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CD4761A"/>
    <w:multiLevelType w:val="hybridMultilevel"/>
    <w:tmpl w:val="8A741D00"/>
    <w:lvl w:ilvl="0" w:tplc="26981044">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E036A06"/>
    <w:multiLevelType w:val="hybridMultilevel"/>
    <w:tmpl w:val="90DEFA2C"/>
    <w:lvl w:ilvl="0" w:tplc="E6EA35C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0F31876"/>
    <w:multiLevelType w:val="hybridMultilevel"/>
    <w:tmpl w:val="2FF8BCF4"/>
    <w:lvl w:ilvl="0" w:tplc="D4B01A10">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nsid w:val="31CB67A7"/>
    <w:multiLevelType w:val="hybridMultilevel"/>
    <w:tmpl w:val="795A0DCC"/>
    <w:lvl w:ilvl="0" w:tplc="1790314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F02C0F"/>
    <w:multiLevelType w:val="hybridMultilevel"/>
    <w:tmpl w:val="9EFA4666"/>
    <w:lvl w:ilvl="0" w:tplc="E1342910">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nsid w:val="352A5BF9"/>
    <w:multiLevelType w:val="multilevel"/>
    <w:tmpl w:val="2C589B3C"/>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suff w:val="space"/>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9774403"/>
    <w:multiLevelType w:val="hybridMultilevel"/>
    <w:tmpl w:val="051E99F4"/>
    <w:lvl w:ilvl="0" w:tplc="04190011">
      <w:start w:val="1"/>
      <w:numFmt w:val="decimal"/>
      <w:lvlText w:val="%1)"/>
      <w:lvlJc w:val="left"/>
      <w:pPr>
        <w:ind w:left="1287" w:hanging="360"/>
      </w:pPr>
    </w:lvl>
    <w:lvl w:ilvl="1" w:tplc="08F4C0DA">
      <w:start w:val="1"/>
      <w:numFmt w:val="decimal"/>
      <w:suff w:val="space"/>
      <w:lvlText w:val="%2)"/>
      <w:lvlJc w:val="left"/>
      <w:pPr>
        <w:ind w:left="14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BF902AD"/>
    <w:multiLevelType w:val="hybridMultilevel"/>
    <w:tmpl w:val="6A142376"/>
    <w:lvl w:ilvl="0" w:tplc="1A7C7D9C">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3E243C36"/>
    <w:multiLevelType w:val="hybridMultilevel"/>
    <w:tmpl w:val="870692A4"/>
    <w:lvl w:ilvl="0" w:tplc="CCE03194">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nsid w:val="3FEA437C"/>
    <w:multiLevelType w:val="hybridMultilevel"/>
    <w:tmpl w:val="FFD67A46"/>
    <w:lvl w:ilvl="0" w:tplc="545843D6">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1">
    <w:nsid w:val="44257D8B"/>
    <w:multiLevelType w:val="hybridMultilevel"/>
    <w:tmpl w:val="48E865C2"/>
    <w:lvl w:ilvl="0" w:tplc="583C504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BA07CE6"/>
    <w:multiLevelType w:val="hybridMultilevel"/>
    <w:tmpl w:val="49FA8AC8"/>
    <w:lvl w:ilvl="0" w:tplc="7D3E1920">
      <w:start w:val="1"/>
      <w:numFmt w:val="upperRoman"/>
      <w:suff w:val="space"/>
      <w:lvlText w:val="%1."/>
      <w:lvlJc w:val="left"/>
      <w:pPr>
        <w:ind w:left="720"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4BED7766"/>
    <w:multiLevelType w:val="hybridMultilevel"/>
    <w:tmpl w:val="C7E637C2"/>
    <w:lvl w:ilvl="0" w:tplc="A2DC7C20">
      <w:start w:val="1"/>
      <w:numFmt w:val="decimal"/>
      <w:suff w:val="space"/>
      <w:lvlText w:val="%1)"/>
      <w:lvlJc w:val="left"/>
      <w:pPr>
        <w:ind w:left="142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EFC504F"/>
    <w:multiLevelType w:val="hybridMultilevel"/>
    <w:tmpl w:val="B3E60C22"/>
    <w:lvl w:ilvl="0" w:tplc="C0E4A5A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06F70F5"/>
    <w:multiLevelType w:val="hybridMultilevel"/>
    <w:tmpl w:val="16DE847C"/>
    <w:lvl w:ilvl="0" w:tplc="D7009F6A">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6431E9A"/>
    <w:multiLevelType w:val="hybridMultilevel"/>
    <w:tmpl w:val="30801BDE"/>
    <w:lvl w:ilvl="0" w:tplc="1EF01F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CA30ED"/>
    <w:multiLevelType w:val="hybridMultilevel"/>
    <w:tmpl w:val="9BA0E07E"/>
    <w:lvl w:ilvl="0" w:tplc="0419000F">
      <w:start w:val="1"/>
      <w:numFmt w:val="decimal"/>
      <w:lvlText w:val="%1."/>
      <w:lvlJc w:val="left"/>
      <w:pPr>
        <w:ind w:left="1004" w:hanging="360"/>
      </w:pPr>
    </w:lvl>
    <w:lvl w:ilvl="1" w:tplc="674897C2">
      <w:start w:val="1"/>
      <w:numFmt w:val="decimal"/>
      <w:suff w:val="space"/>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875535B"/>
    <w:multiLevelType w:val="multilevel"/>
    <w:tmpl w:val="FD14B382"/>
    <w:lvl w:ilvl="0">
      <w:start w:val="1"/>
      <w:numFmt w:val="decimal"/>
      <w:suff w:val="space"/>
      <w:lvlText w:val="%1."/>
      <w:lvlJc w:val="left"/>
      <w:pPr>
        <w:ind w:left="502" w:hanging="360"/>
      </w:pPr>
      <w:rPr>
        <w:rFonts w:hint="default"/>
      </w:rPr>
    </w:lvl>
    <w:lvl w:ilvl="1">
      <w:start w:val="1"/>
      <w:numFmt w:val="decimal"/>
      <w:suff w:val="space"/>
      <w:lvlText w:val="%2."/>
      <w:lvlJc w:val="left"/>
      <w:pPr>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39">
    <w:nsid w:val="58917ECA"/>
    <w:multiLevelType w:val="hybridMultilevel"/>
    <w:tmpl w:val="40405E7C"/>
    <w:lvl w:ilvl="0" w:tplc="2E8C03B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694FB1"/>
    <w:multiLevelType w:val="hybridMultilevel"/>
    <w:tmpl w:val="A4E42CB2"/>
    <w:lvl w:ilvl="0" w:tplc="128CC6D6">
      <w:start w:val="1"/>
      <w:numFmt w:val="decimal"/>
      <w:suff w:val="space"/>
      <w:lvlText w:val="%1."/>
      <w:lvlJc w:val="left"/>
      <w:pPr>
        <w:ind w:left="142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AD90812"/>
    <w:multiLevelType w:val="hybridMultilevel"/>
    <w:tmpl w:val="0EEE0554"/>
    <w:lvl w:ilvl="0" w:tplc="01684ED0">
      <w:start w:val="1"/>
      <w:numFmt w:val="decimal"/>
      <w:suff w:val="space"/>
      <w:lvlText w:val="%1."/>
      <w:lvlJc w:val="left"/>
      <w:pPr>
        <w:ind w:left="172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1C4641C"/>
    <w:multiLevelType w:val="hybridMultilevel"/>
    <w:tmpl w:val="B6347266"/>
    <w:lvl w:ilvl="0" w:tplc="CF4669A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3C82AA6"/>
    <w:multiLevelType w:val="hybridMultilevel"/>
    <w:tmpl w:val="3C5A91D4"/>
    <w:lvl w:ilvl="0" w:tplc="5B203EA2">
      <w:start w:val="1"/>
      <w:numFmt w:val="decimal"/>
      <w:suff w:val="space"/>
      <w:lvlText w:val="%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41F4595"/>
    <w:multiLevelType w:val="hybridMultilevel"/>
    <w:tmpl w:val="ADC28FE0"/>
    <w:lvl w:ilvl="0" w:tplc="4CB4F57E">
      <w:start w:val="1"/>
      <w:numFmt w:val="decimal"/>
      <w:suff w:val="space"/>
      <w:lvlText w:val="%1."/>
      <w:lvlJc w:val="left"/>
      <w:pPr>
        <w:ind w:left="106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66133B3C"/>
    <w:multiLevelType w:val="hybridMultilevel"/>
    <w:tmpl w:val="DC1E0E26"/>
    <w:lvl w:ilvl="0" w:tplc="A2B0D6C4">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20F07E7"/>
    <w:multiLevelType w:val="hybridMultilevel"/>
    <w:tmpl w:val="13560D68"/>
    <w:lvl w:ilvl="0" w:tplc="0419000F">
      <w:start w:val="1"/>
      <w:numFmt w:val="decimal"/>
      <w:lvlText w:val="%1."/>
      <w:lvlJc w:val="left"/>
      <w:pPr>
        <w:ind w:left="720" w:hanging="360"/>
      </w:pPr>
      <w:rPr>
        <w:rFonts w:cs="Times New Roman"/>
      </w:rPr>
    </w:lvl>
    <w:lvl w:ilvl="1" w:tplc="0F48A48C">
      <w:start w:val="1"/>
      <w:numFmt w:val="decimal"/>
      <w:suff w:val="space"/>
      <w:lvlText w:val="%2."/>
      <w:lvlJc w:val="left"/>
      <w:pPr>
        <w:ind w:left="502"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6B08BC"/>
    <w:multiLevelType w:val="hybridMultilevel"/>
    <w:tmpl w:val="16C8544C"/>
    <w:lvl w:ilvl="0" w:tplc="D7580CB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77920AF"/>
    <w:multiLevelType w:val="hybridMultilevel"/>
    <w:tmpl w:val="91864796"/>
    <w:lvl w:ilvl="0" w:tplc="D062FB68">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8842E5A"/>
    <w:multiLevelType w:val="hybridMultilevel"/>
    <w:tmpl w:val="778A750A"/>
    <w:lvl w:ilvl="0" w:tplc="D06A0A7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B815E87"/>
    <w:multiLevelType w:val="hybridMultilevel"/>
    <w:tmpl w:val="F0464780"/>
    <w:lvl w:ilvl="0" w:tplc="552AA75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C1055CB"/>
    <w:multiLevelType w:val="hybridMultilevel"/>
    <w:tmpl w:val="003C51E0"/>
    <w:lvl w:ilvl="0" w:tplc="A27633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2"/>
  </w:num>
  <w:num w:numId="3">
    <w:abstractNumId w:val="14"/>
  </w:num>
  <w:num w:numId="4">
    <w:abstractNumId w:val="28"/>
  </w:num>
  <w:num w:numId="5">
    <w:abstractNumId w:val="4"/>
  </w:num>
  <w:num w:numId="6">
    <w:abstractNumId w:val="19"/>
  </w:num>
  <w:num w:numId="7">
    <w:abstractNumId w:val="36"/>
  </w:num>
  <w:num w:numId="8">
    <w:abstractNumId w:val="9"/>
  </w:num>
  <w:num w:numId="9">
    <w:abstractNumId w:val="12"/>
  </w:num>
  <w:num w:numId="10">
    <w:abstractNumId w:val="3"/>
  </w:num>
  <w:num w:numId="11">
    <w:abstractNumId w:val="10"/>
  </w:num>
  <w:num w:numId="12">
    <w:abstractNumId w:val="32"/>
  </w:num>
  <w:num w:numId="13">
    <w:abstractNumId w:val="37"/>
  </w:num>
  <w:num w:numId="14">
    <w:abstractNumId w:val="6"/>
  </w:num>
  <w:num w:numId="15">
    <w:abstractNumId w:val="35"/>
  </w:num>
  <w:num w:numId="16">
    <w:abstractNumId w:val="50"/>
  </w:num>
  <w:num w:numId="17">
    <w:abstractNumId w:val="43"/>
  </w:num>
  <w:num w:numId="18">
    <w:abstractNumId w:val="15"/>
  </w:num>
  <w:num w:numId="19">
    <w:abstractNumId w:val="0"/>
  </w:num>
  <w:num w:numId="20">
    <w:abstractNumId w:val="49"/>
  </w:num>
  <w:num w:numId="21">
    <w:abstractNumId w:val="26"/>
  </w:num>
  <w:num w:numId="22">
    <w:abstractNumId w:val="21"/>
  </w:num>
  <w:num w:numId="23">
    <w:abstractNumId w:val="40"/>
  </w:num>
  <w:num w:numId="24">
    <w:abstractNumId w:val="8"/>
  </w:num>
  <w:num w:numId="25">
    <w:abstractNumId w:val="24"/>
  </w:num>
  <w:num w:numId="26">
    <w:abstractNumId w:val="2"/>
  </w:num>
  <w:num w:numId="27">
    <w:abstractNumId w:val="51"/>
  </w:num>
  <w:num w:numId="28">
    <w:abstractNumId w:val="47"/>
  </w:num>
  <w:num w:numId="29">
    <w:abstractNumId w:val="13"/>
  </w:num>
  <w:num w:numId="30">
    <w:abstractNumId w:val="45"/>
  </w:num>
  <w:num w:numId="31">
    <w:abstractNumId w:val="48"/>
  </w:num>
  <w:num w:numId="32">
    <w:abstractNumId w:val="42"/>
  </w:num>
  <w:num w:numId="33">
    <w:abstractNumId w:val="27"/>
  </w:num>
  <w:num w:numId="34">
    <w:abstractNumId w:val="18"/>
  </w:num>
  <w:num w:numId="35">
    <w:abstractNumId w:val="34"/>
  </w:num>
  <w:num w:numId="36">
    <w:abstractNumId w:val="38"/>
  </w:num>
  <w:num w:numId="37">
    <w:abstractNumId w:val="20"/>
  </w:num>
  <w:num w:numId="38">
    <w:abstractNumId w:val="16"/>
  </w:num>
  <w:num w:numId="39">
    <w:abstractNumId w:val="33"/>
  </w:num>
  <w:num w:numId="40">
    <w:abstractNumId w:val="7"/>
  </w:num>
  <w:num w:numId="41">
    <w:abstractNumId w:val="1"/>
  </w:num>
  <w:num w:numId="42">
    <w:abstractNumId w:val="31"/>
  </w:num>
  <w:num w:numId="43">
    <w:abstractNumId w:val="23"/>
  </w:num>
  <w:num w:numId="44">
    <w:abstractNumId w:val="30"/>
  </w:num>
  <w:num w:numId="45">
    <w:abstractNumId w:val="39"/>
  </w:num>
  <w:num w:numId="46">
    <w:abstractNumId w:val="29"/>
  </w:num>
  <w:num w:numId="47">
    <w:abstractNumId w:val="25"/>
  </w:num>
  <w:num w:numId="48">
    <w:abstractNumId w:val="46"/>
  </w:num>
  <w:num w:numId="49">
    <w:abstractNumId w:val="11"/>
  </w:num>
  <w:num w:numId="50">
    <w:abstractNumId w:val="17"/>
  </w:num>
  <w:num w:numId="51">
    <w:abstractNumId w:val="44"/>
  </w:num>
  <w:num w:numId="52">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0C"/>
    <w:rsid w:val="00042076"/>
    <w:rsid w:val="0004614F"/>
    <w:rsid w:val="000546C1"/>
    <w:rsid w:val="000710A2"/>
    <w:rsid w:val="00071D10"/>
    <w:rsid w:val="00095144"/>
    <w:rsid w:val="000B1A3A"/>
    <w:rsid w:val="000B5930"/>
    <w:rsid w:val="000E2B1A"/>
    <w:rsid w:val="00125C1E"/>
    <w:rsid w:val="00137C6C"/>
    <w:rsid w:val="0015167F"/>
    <w:rsid w:val="00155DA8"/>
    <w:rsid w:val="00172436"/>
    <w:rsid w:val="001A321B"/>
    <w:rsid w:val="001D3C33"/>
    <w:rsid w:val="001E5F87"/>
    <w:rsid w:val="002405E5"/>
    <w:rsid w:val="002803FB"/>
    <w:rsid w:val="002B2E97"/>
    <w:rsid w:val="002C120E"/>
    <w:rsid w:val="002D618C"/>
    <w:rsid w:val="00301618"/>
    <w:rsid w:val="003321D6"/>
    <w:rsid w:val="00343147"/>
    <w:rsid w:val="00343B4A"/>
    <w:rsid w:val="00345B49"/>
    <w:rsid w:val="003521FC"/>
    <w:rsid w:val="00372B7B"/>
    <w:rsid w:val="00373780"/>
    <w:rsid w:val="003C0B4E"/>
    <w:rsid w:val="003D2733"/>
    <w:rsid w:val="003E58B2"/>
    <w:rsid w:val="004064CF"/>
    <w:rsid w:val="00436547"/>
    <w:rsid w:val="00443ED6"/>
    <w:rsid w:val="00456F09"/>
    <w:rsid w:val="0047380A"/>
    <w:rsid w:val="00474493"/>
    <w:rsid w:val="004850BA"/>
    <w:rsid w:val="004903EE"/>
    <w:rsid w:val="004B1E14"/>
    <w:rsid w:val="004E3455"/>
    <w:rsid w:val="0050417C"/>
    <w:rsid w:val="00555923"/>
    <w:rsid w:val="0056190F"/>
    <w:rsid w:val="00592060"/>
    <w:rsid w:val="005943BD"/>
    <w:rsid w:val="00595FAD"/>
    <w:rsid w:val="005D4BC9"/>
    <w:rsid w:val="005F4F48"/>
    <w:rsid w:val="00601A6A"/>
    <w:rsid w:val="00632394"/>
    <w:rsid w:val="00633D18"/>
    <w:rsid w:val="00646867"/>
    <w:rsid w:val="00657945"/>
    <w:rsid w:val="00683059"/>
    <w:rsid w:val="00697FEC"/>
    <w:rsid w:val="006C022B"/>
    <w:rsid w:val="006E74C4"/>
    <w:rsid w:val="006F0D05"/>
    <w:rsid w:val="006F2ECA"/>
    <w:rsid w:val="007003EE"/>
    <w:rsid w:val="007706A0"/>
    <w:rsid w:val="007D79C5"/>
    <w:rsid w:val="0080681E"/>
    <w:rsid w:val="00855961"/>
    <w:rsid w:val="008603CA"/>
    <w:rsid w:val="00867662"/>
    <w:rsid w:val="0088381A"/>
    <w:rsid w:val="00890E57"/>
    <w:rsid w:val="00896F99"/>
    <w:rsid w:val="008A59DF"/>
    <w:rsid w:val="008E34E9"/>
    <w:rsid w:val="008E5E82"/>
    <w:rsid w:val="00904D02"/>
    <w:rsid w:val="00964C1C"/>
    <w:rsid w:val="009B0843"/>
    <w:rsid w:val="009E24F7"/>
    <w:rsid w:val="009E2E6D"/>
    <w:rsid w:val="009F5B49"/>
    <w:rsid w:val="00A316ED"/>
    <w:rsid w:val="00A35082"/>
    <w:rsid w:val="00A5432E"/>
    <w:rsid w:val="00AA2C9E"/>
    <w:rsid w:val="00AB1AAB"/>
    <w:rsid w:val="00AB4E74"/>
    <w:rsid w:val="00AC357C"/>
    <w:rsid w:val="00B22D6E"/>
    <w:rsid w:val="00B47ECA"/>
    <w:rsid w:val="00B5175C"/>
    <w:rsid w:val="00B5523E"/>
    <w:rsid w:val="00BB3811"/>
    <w:rsid w:val="00BD0844"/>
    <w:rsid w:val="00BD1399"/>
    <w:rsid w:val="00BF384D"/>
    <w:rsid w:val="00C0150C"/>
    <w:rsid w:val="00C028DE"/>
    <w:rsid w:val="00C226C8"/>
    <w:rsid w:val="00C30832"/>
    <w:rsid w:val="00C40EE6"/>
    <w:rsid w:val="00C640C8"/>
    <w:rsid w:val="00C802A3"/>
    <w:rsid w:val="00C81992"/>
    <w:rsid w:val="00C96D4A"/>
    <w:rsid w:val="00CC24E4"/>
    <w:rsid w:val="00CF07FE"/>
    <w:rsid w:val="00D0614E"/>
    <w:rsid w:val="00D12417"/>
    <w:rsid w:val="00D15D2B"/>
    <w:rsid w:val="00D17355"/>
    <w:rsid w:val="00D33276"/>
    <w:rsid w:val="00D34704"/>
    <w:rsid w:val="00D62AF5"/>
    <w:rsid w:val="00D74F3C"/>
    <w:rsid w:val="00D871C8"/>
    <w:rsid w:val="00DA748B"/>
    <w:rsid w:val="00DB005E"/>
    <w:rsid w:val="00DB1F07"/>
    <w:rsid w:val="00DB35FE"/>
    <w:rsid w:val="00DB7B0B"/>
    <w:rsid w:val="00DC5DB2"/>
    <w:rsid w:val="00DD3331"/>
    <w:rsid w:val="00DD5BCA"/>
    <w:rsid w:val="00DE4C0C"/>
    <w:rsid w:val="00DE52FB"/>
    <w:rsid w:val="00E06729"/>
    <w:rsid w:val="00E15A62"/>
    <w:rsid w:val="00E26521"/>
    <w:rsid w:val="00E278C3"/>
    <w:rsid w:val="00E64EB6"/>
    <w:rsid w:val="00E923D0"/>
    <w:rsid w:val="00EA64FB"/>
    <w:rsid w:val="00EE326D"/>
    <w:rsid w:val="00F21CAB"/>
    <w:rsid w:val="00F22F4D"/>
    <w:rsid w:val="00F3288C"/>
    <w:rsid w:val="00F34A13"/>
    <w:rsid w:val="00F66D12"/>
    <w:rsid w:val="00F727A2"/>
    <w:rsid w:val="00F74AF9"/>
    <w:rsid w:val="00F86C00"/>
    <w:rsid w:val="00FD512F"/>
    <w:rsid w:val="00FE190F"/>
    <w:rsid w:val="00F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0E247-B8CF-4300-8220-080780C6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29"/>
    <w:pPr>
      <w:spacing w:after="0" w:line="240" w:lineRule="auto"/>
    </w:pPr>
    <w:rPr>
      <w:rFonts w:ascii="Times New Roman" w:hAnsi="Times New Roman"/>
      <w:sz w:val="24"/>
      <w:szCs w:val="24"/>
      <w:lang w:eastAsia="ru-RU"/>
    </w:rPr>
  </w:style>
  <w:style w:type="paragraph" w:styleId="1">
    <w:name w:val="heading 1"/>
    <w:basedOn w:val="a"/>
    <w:link w:val="10"/>
    <w:qFormat/>
    <w:rsid w:val="00964C1C"/>
    <w:pPr>
      <w:spacing w:before="100" w:beforeAutospacing="1" w:after="100" w:afterAutospacing="1"/>
      <w:outlineLvl w:val="0"/>
    </w:pPr>
    <w:rPr>
      <w:rFonts w:eastAsia="Times New Roman" w:cs="Times New Roman"/>
      <w:b/>
      <w:bCs/>
      <w:kern w:val="36"/>
      <w:sz w:val="48"/>
      <w:szCs w:val="48"/>
    </w:rPr>
  </w:style>
  <w:style w:type="paragraph" w:styleId="3">
    <w:name w:val="heading 3"/>
    <w:basedOn w:val="a"/>
    <w:next w:val="a"/>
    <w:link w:val="30"/>
    <w:uiPriority w:val="9"/>
    <w:semiHidden/>
    <w:unhideWhenUsed/>
    <w:qFormat/>
    <w:rsid w:val="00964C1C"/>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character" w:customStyle="1" w:styleId="10">
    <w:name w:val="Заголовок 1 Знак"/>
    <w:basedOn w:val="a0"/>
    <w:link w:val="1"/>
    <w:rsid w:val="00964C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64C1C"/>
    <w:rPr>
      <w:rFonts w:asciiTheme="majorHAnsi" w:eastAsiaTheme="majorEastAsia" w:hAnsiTheme="majorHAnsi" w:cstheme="majorBidi"/>
      <w:b/>
      <w:bCs/>
      <w:color w:val="DDDDDD" w:themeColor="accent1"/>
      <w:sz w:val="24"/>
      <w:szCs w:val="24"/>
      <w:lang w:eastAsia="ru-RU"/>
    </w:rPr>
  </w:style>
  <w:style w:type="numbering" w:customStyle="1" w:styleId="11">
    <w:name w:val="Нет списка1"/>
    <w:next w:val="a2"/>
    <w:semiHidden/>
    <w:rsid w:val="00964C1C"/>
  </w:style>
  <w:style w:type="character" w:customStyle="1" w:styleId="apple-converted-space">
    <w:name w:val="apple-converted-space"/>
    <w:basedOn w:val="a0"/>
    <w:rsid w:val="00964C1C"/>
  </w:style>
  <w:style w:type="character" w:styleId="a5">
    <w:name w:val="Hyperlink"/>
    <w:rsid w:val="00964C1C"/>
    <w:rPr>
      <w:color w:val="0000FF"/>
      <w:u w:val="single"/>
    </w:rPr>
  </w:style>
  <w:style w:type="paragraph" w:customStyle="1" w:styleId="Default">
    <w:name w:val="Default"/>
    <w:rsid w:val="00964C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964C1C"/>
  </w:style>
  <w:style w:type="paragraph" w:customStyle="1" w:styleId="ConsPlusNormal">
    <w:name w:val="ConsPlusNormal"/>
    <w:rsid w:val="00964C1C"/>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964C1C"/>
    <w:rPr>
      <w:b/>
      <w:bCs/>
    </w:rPr>
  </w:style>
  <w:style w:type="paragraph" w:styleId="a7">
    <w:name w:val="Normal (Web)"/>
    <w:basedOn w:val="a"/>
    <w:uiPriority w:val="99"/>
    <w:rsid w:val="00964C1C"/>
    <w:pPr>
      <w:spacing w:before="100" w:beforeAutospacing="1" w:after="100" w:afterAutospacing="1"/>
    </w:pPr>
    <w:rPr>
      <w:rFonts w:eastAsia="Times New Roman" w:cs="Times New Roman"/>
    </w:rPr>
  </w:style>
  <w:style w:type="character" w:customStyle="1" w:styleId="FontStyle94">
    <w:name w:val="Font Style94"/>
    <w:rsid w:val="00964C1C"/>
    <w:rPr>
      <w:rFonts w:ascii="Times New Roman" w:hAnsi="Times New Roman" w:cs="Times New Roman"/>
      <w:sz w:val="20"/>
      <w:szCs w:val="20"/>
    </w:rPr>
  </w:style>
  <w:style w:type="paragraph" w:styleId="a8">
    <w:name w:val="Body Text Indent"/>
    <w:basedOn w:val="a"/>
    <w:link w:val="a9"/>
    <w:uiPriority w:val="99"/>
    <w:rsid w:val="00964C1C"/>
    <w:pPr>
      <w:autoSpaceDE w:val="0"/>
      <w:autoSpaceDN w:val="0"/>
      <w:jc w:val="both"/>
    </w:pPr>
    <w:rPr>
      <w:rFonts w:eastAsia="Times New Roman" w:cs="Times New Roman"/>
      <w:sz w:val="28"/>
      <w:szCs w:val="28"/>
      <w:lang w:val="it-IT" w:eastAsia="x-none"/>
    </w:rPr>
  </w:style>
  <w:style w:type="character" w:customStyle="1" w:styleId="a9">
    <w:name w:val="Основной текст с отступом Знак"/>
    <w:basedOn w:val="a0"/>
    <w:link w:val="a8"/>
    <w:uiPriority w:val="99"/>
    <w:rsid w:val="00964C1C"/>
    <w:rPr>
      <w:rFonts w:ascii="Times New Roman" w:eastAsia="Times New Roman" w:hAnsi="Times New Roman" w:cs="Times New Roman"/>
      <w:sz w:val="28"/>
      <w:szCs w:val="28"/>
      <w:lang w:val="it-IT" w:eastAsia="x-none"/>
    </w:rPr>
  </w:style>
  <w:style w:type="table" w:styleId="aa">
    <w:name w:val="Table Grid"/>
    <w:basedOn w:val="a1"/>
    <w:uiPriority w:val="59"/>
    <w:rsid w:val="00964C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64C1C"/>
    <w:pPr>
      <w:spacing w:after="200" w:line="276" w:lineRule="auto"/>
      <w:ind w:left="720"/>
    </w:pPr>
    <w:rPr>
      <w:rFonts w:ascii="Calibri" w:eastAsia="Times New Roman" w:hAnsi="Calibri" w:cs="Calibri"/>
      <w:sz w:val="22"/>
      <w:szCs w:val="22"/>
      <w:lang w:eastAsia="en-US"/>
    </w:rPr>
  </w:style>
  <w:style w:type="paragraph" w:styleId="ab">
    <w:name w:val="Balloon Text"/>
    <w:basedOn w:val="a"/>
    <w:link w:val="ac"/>
    <w:rsid w:val="00964C1C"/>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964C1C"/>
    <w:rPr>
      <w:rFonts w:ascii="Segoe UI" w:eastAsia="Times New Roman" w:hAnsi="Segoe UI" w:cs="Times New Roman"/>
      <w:sz w:val="18"/>
      <w:szCs w:val="18"/>
      <w:lang w:val="x-none" w:eastAsia="x-none"/>
    </w:rPr>
  </w:style>
  <w:style w:type="paragraph" w:styleId="ad">
    <w:name w:val="header"/>
    <w:basedOn w:val="a"/>
    <w:link w:val="ae"/>
    <w:rsid w:val="00964C1C"/>
    <w:pPr>
      <w:tabs>
        <w:tab w:val="center" w:pos="4677"/>
        <w:tab w:val="right" w:pos="9355"/>
      </w:tabs>
    </w:pPr>
    <w:rPr>
      <w:rFonts w:eastAsia="Times New Roman" w:cs="Times New Roman"/>
      <w:lang w:val="x-none" w:eastAsia="x-none"/>
    </w:rPr>
  </w:style>
  <w:style w:type="character" w:customStyle="1" w:styleId="ae">
    <w:name w:val="Верхний колонтитул Знак"/>
    <w:basedOn w:val="a0"/>
    <w:link w:val="ad"/>
    <w:rsid w:val="00964C1C"/>
    <w:rPr>
      <w:rFonts w:ascii="Times New Roman" w:eastAsia="Times New Roman" w:hAnsi="Times New Roman" w:cs="Times New Roman"/>
      <w:sz w:val="24"/>
      <w:szCs w:val="24"/>
      <w:lang w:val="x-none" w:eastAsia="x-none"/>
    </w:rPr>
  </w:style>
  <w:style w:type="paragraph" w:styleId="af">
    <w:name w:val="footer"/>
    <w:basedOn w:val="a"/>
    <w:link w:val="af0"/>
    <w:uiPriority w:val="99"/>
    <w:rsid w:val="00964C1C"/>
    <w:pPr>
      <w:tabs>
        <w:tab w:val="center" w:pos="4677"/>
        <w:tab w:val="right" w:pos="9355"/>
      </w:tabs>
    </w:pPr>
    <w:rPr>
      <w:rFonts w:eastAsia="Times New Roman" w:cs="Times New Roman"/>
      <w:lang w:val="x-none" w:eastAsia="x-none"/>
    </w:rPr>
  </w:style>
  <w:style w:type="character" w:customStyle="1" w:styleId="af0">
    <w:name w:val="Нижний колонтитул Знак"/>
    <w:basedOn w:val="a0"/>
    <w:link w:val="af"/>
    <w:uiPriority w:val="99"/>
    <w:rsid w:val="00964C1C"/>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964C1C"/>
    <w:pPr>
      <w:spacing w:after="120"/>
      <w:ind w:left="283"/>
    </w:pPr>
    <w:rPr>
      <w:sz w:val="16"/>
      <w:szCs w:val="16"/>
    </w:rPr>
  </w:style>
  <w:style w:type="character" w:customStyle="1" w:styleId="32">
    <w:name w:val="Основной текст с отступом 3 Знак"/>
    <w:basedOn w:val="a0"/>
    <w:link w:val="31"/>
    <w:uiPriority w:val="99"/>
    <w:semiHidden/>
    <w:rsid w:val="00964C1C"/>
    <w:rPr>
      <w:rFonts w:ascii="Times New Roman" w:hAnsi="Times New Roman"/>
      <w:sz w:val="16"/>
      <w:szCs w:val="16"/>
      <w:lang w:eastAsia="ru-RU"/>
    </w:rPr>
  </w:style>
  <w:style w:type="numbering" w:customStyle="1" w:styleId="2">
    <w:name w:val="Нет списка2"/>
    <w:next w:val="a2"/>
    <w:uiPriority w:val="99"/>
    <w:semiHidden/>
    <w:unhideWhenUsed/>
    <w:rsid w:val="00896F99"/>
  </w:style>
  <w:style w:type="numbering" w:customStyle="1" w:styleId="110">
    <w:name w:val="Нет списка11"/>
    <w:next w:val="a2"/>
    <w:semiHidden/>
    <w:rsid w:val="00896F99"/>
  </w:style>
  <w:style w:type="table" w:customStyle="1" w:styleId="13">
    <w:name w:val="Сетка таблицы1"/>
    <w:basedOn w:val="a1"/>
    <w:next w:val="aa"/>
    <w:uiPriority w:val="59"/>
    <w:rsid w:val="00896F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B2B26D22238034BF487FDDAE06596F33CBCB636147F7C3DEAB6E7L5d5K" TargetMode="External"/><Relationship Id="rId13" Type="http://schemas.openxmlformats.org/officeDocument/2006/relationships/hyperlink" Target="consultantplus://offline/ref=EE4D842E42E27696126CE1F8BDA25DCDA5AC06C8B064667C1E0CF26A2224CF6DF77FDA38289CWBI4G" TargetMode="External"/><Relationship Id="rId18" Type="http://schemas.openxmlformats.org/officeDocument/2006/relationships/hyperlink" Target="http://www.mediators.ru/rus/about_mediation/home_law/193-f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ambler.ru" TargetMode="External"/><Relationship Id="rId7" Type="http://schemas.openxmlformats.org/officeDocument/2006/relationships/endnotes" Target="endnotes.xml"/><Relationship Id="rId12" Type="http://schemas.openxmlformats.org/officeDocument/2006/relationships/hyperlink" Target="consultantplus://offline/ref=10884BA42F1C56D4D09117D159B83E7E5FDA6B2DE4847EBD88E0655A9B91482A07EDDF79563006a0FBG" TargetMode="External"/><Relationship Id="rId17" Type="http://schemas.openxmlformats.org/officeDocument/2006/relationships/hyperlink" Target="consultantplus://offline/ref=A9EE670E79DE5A519E56BA04D66BCAEFA1A3A9538F54DC26DAAFC65524PF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A7931362C2D90C9213E954ED2FBF10169B1451F4476A27A5858740s3DEP" TargetMode="External"/><Relationship Id="rId20" Type="http://schemas.openxmlformats.org/officeDocument/2006/relationships/hyperlink" Target="consultantplus://offline/ref=F9887220D82F59C5035D8BEFE12C39191D0C26FEDA49293CD7FE4A99m7y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94DF783A312DE7D5F347CBB026799A77B35908177556C8093876E4E0E106590331D0EEFC22R6x4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2BFB41DEE9DF03C03483AA01320DF797EDE6B2F9C0B1FF39B3278E6dDD2P" TargetMode="External"/><Relationship Id="rId23" Type="http://schemas.openxmlformats.org/officeDocument/2006/relationships/hyperlink" Target="http://law.edu.ru" TargetMode="External"/><Relationship Id="rId10" Type="http://schemas.openxmlformats.org/officeDocument/2006/relationships/hyperlink" Target="consultantplus://offline/ref=62952A1C085BF16A84438C0285775C640FE1C14F8A1BB60309CC405093C8116787D8D8A1CD6B9Ej4PDH" TargetMode="External"/><Relationship Id="rId19" Type="http://schemas.openxmlformats.org/officeDocument/2006/relationships/hyperlink" Target="http://www.mediators.ru/rus/regional_mediation/samara/docs2/text2" TargetMode="External"/><Relationship Id="rId4" Type="http://schemas.openxmlformats.org/officeDocument/2006/relationships/settings" Target="settings.xml"/><Relationship Id="rId9" Type="http://schemas.openxmlformats.org/officeDocument/2006/relationships/hyperlink" Target="consultantplus://offline/ref=105F2E4A3A1A18B90D3A4948D7249BC793D7D3BC4C78DC783B5A45CEZ7K0H" TargetMode="External"/><Relationship Id="rId14" Type="http://schemas.openxmlformats.org/officeDocument/2006/relationships/hyperlink" Target="consultantplus://offline/ref=FE20990E812EE76EA28C24B589B373CA2AF30A1A70E47E43AB0099595Ez6E"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5B06-BD54-434A-A690-4FEC7599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86</Pages>
  <Words>34493</Words>
  <Characters>196611</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ЮИ - Ирина В. Панина</cp:lastModifiedBy>
  <cp:revision>25</cp:revision>
  <cp:lastPrinted>2016-06-22T07:36:00Z</cp:lastPrinted>
  <dcterms:created xsi:type="dcterms:W3CDTF">2016-06-17T11:04:00Z</dcterms:created>
  <dcterms:modified xsi:type="dcterms:W3CDTF">2016-09-05T07:01:00Z</dcterms:modified>
</cp:coreProperties>
</file>