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00" w:rsidRPr="00E273C0" w:rsidRDefault="00923100" w:rsidP="00FF0985">
      <w:pPr>
        <w:keepNext/>
        <w:keepLines/>
        <w:tabs>
          <w:tab w:val="left" w:pos="-426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3C0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923100" w:rsidRPr="00E273C0" w:rsidRDefault="00923100" w:rsidP="00FF0985">
      <w:pPr>
        <w:tabs>
          <w:tab w:val="left" w:pos="-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273C0">
        <w:rPr>
          <w:rFonts w:ascii="Times New Roman" w:eastAsia="Calibri" w:hAnsi="Times New Roman" w:cs="Times New Roman"/>
        </w:rPr>
        <w:t>на заседании кафедры гражданского пр</w:t>
      </w:r>
      <w:r>
        <w:rPr>
          <w:rFonts w:ascii="Times New Roman" w:eastAsia="Calibri" w:hAnsi="Times New Roman" w:cs="Times New Roman"/>
        </w:rPr>
        <w:t>оцесса</w:t>
      </w:r>
    </w:p>
    <w:p w:rsidR="00923100" w:rsidRPr="00E273C0" w:rsidRDefault="00923100" w:rsidP="00FF0985">
      <w:pPr>
        <w:tabs>
          <w:tab w:val="left" w:pos="-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273C0">
        <w:rPr>
          <w:rFonts w:ascii="Times New Roman" w:eastAsia="Calibri" w:hAnsi="Times New Roman" w:cs="Times New Roman"/>
        </w:rPr>
        <w:t>Протокол №____ от «____» ________ 201</w:t>
      </w:r>
      <w:r>
        <w:rPr>
          <w:rFonts w:ascii="Times New Roman" w:eastAsia="Calibri" w:hAnsi="Times New Roman" w:cs="Times New Roman"/>
        </w:rPr>
        <w:t>5</w:t>
      </w:r>
      <w:r w:rsidRPr="00E273C0">
        <w:rPr>
          <w:rFonts w:ascii="Times New Roman" w:eastAsia="Calibri" w:hAnsi="Times New Roman" w:cs="Times New Roman"/>
        </w:rPr>
        <w:t xml:space="preserve"> г.</w:t>
      </w:r>
    </w:p>
    <w:p w:rsidR="00923100" w:rsidRPr="00E273C0" w:rsidRDefault="00923100" w:rsidP="00FF0985">
      <w:pPr>
        <w:tabs>
          <w:tab w:val="left" w:pos="-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И.О. з</w:t>
      </w:r>
      <w:r w:rsidRPr="00E273C0">
        <w:rPr>
          <w:rFonts w:ascii="Times New Roman" w:eastAsia="Calibri" w:hAnsi="Times New Roman" w:cs="Times New Roman"/>
        </w:rPr>
        <w:t xml:space="preserve">ав. кафедрой_____________ </w:t>
      </w:r>
      <w:r>
        <w:rPr>
          <w:rFonts w:ascii="Times New Roman" w:eastAsia="Calibri" w:hAnsi="Times New Roman" w:cs="Times New Roman"/>
        </w:rPr>
        <w:t xml:space="preserve">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:rsidR="00923100" w:rsidRDefault="00923100" w:rsidP="00FF0985">
      <w:pPr>
        <w:tabs>
          <w:tab w:val="left" w:pos="-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E50" w:rsidRPr="002D3E50" w:rsidRDefault="002D3E50" w:rsidP="00FF098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 </w:t>
      </w:r>
      <w:proofErr w:type="gramStart"/>
      <w:r w:rsidRPr="002D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С Ы</w:t>
      </w:r>
    </w:p>
    <w:p w:rsidR="002D3E50" w:rsidRPr="00FF0985" w:rsidRDefault="002D3E50" w:rsidP="00FF098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сдачи зачета по гражданскому процессу</w:t>
      </w:r>
    </w:p>
    <w:p w:rsidR="002D3E50" w:rsidRPr="00FF0985" w:rsidRDefault="002D3E50" w:rsidP="00FF098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4 курса ОЗО (</w:t>
      </w:r>
      <w:proofErr w:type="spellStart"/>
      <w:r w:rsidRPr="00FF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</w:t>
      </w:r>
      <w:proofErr w:type="spellEnd"/>
      <w:r w:rsidRPr="00FF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D3E50" w:rsidRPr="00FF0985" w:rsidRDefault="002D3E50" w:rsidP="00FF098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985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9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FF0985">
        <w:rPr>
          <w:rFonts w:ascii="Times New Roman" w:eastAsia="Times New Roman" w:hAnsi="Times New Roman" w:cs="Times New Roman"/>
          <w:sz w:val="28"/>
          <w:szCs w:val="28"/>
        </w:rPr>
        <w:t xml:space="preserve"> и метод гражданского процессуального права.</w:t>
      </w:r>
    </w:p>
    <w:p w:rsidR="002D3E50" w:rsidRPr="00FF0985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985">
        <w:rPr>
          <w:rFonts w:ascii="Times New Roman" w:eastAsia="Times New Roman" w:hAnsi="Times New Roman" w:cs="Times New Roman"/>
          <w:sz w:val="28"/>
          <w:szCs w:val="28"/>
        </w:rPr>
        <w:t>Система и источники гражданского процессуального права; действие гражданских процессуальных норм в пространстве и во времени.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Гражданск</w:t>
      </w:r>
      <w:bookmarkStart w:id="0" w:name="_GoBack"/>
      <w:bookmarkEnd w:id="0"/>
      <w:r w:rsidRPr="002D3E50">
        <w:rPr>
          <w:rFonts w:ascii="Times New Roman" w:eastAsia="Times New Roman" w:hAnsi="Times New Roman" w:cs="Times New Roman"/>
          <w:sz w:val="28"/>
          <w:szCs w:val="28"/>
        </w:rPr>
        <w:t>ое процессуальное отношение (понятие, форма и содержание, особенности, субъектный состав).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задачи и виды гражданского судопроизводства.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Стадии гражданского судопроизводства (понятие, основные признаки и виды).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Гражданская процессуальная форма (сущность и значение).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Понятие, значение, классификация принципов гражданского процессуального права. 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Принципы диспозитивности, состязательности и процессуального равноправия сторон.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признаки и виды сторон.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Гражданская процессуальная право- и дееспособность.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Процессуальные права и обязанности сторон.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 ненадлежащей стороны. Порядок и условия замены ненадлежащего ответчика.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lastRenderedPageBreak/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Надзорная форма участия прокурора в суде первой инстанции.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Процессуальные истцы, заявители (понятие, виды, процессуальные права и обязанности).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 по искам о защите интересов неопределенного круга лиц.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 и признаки судебного представительства. Субъекты судебного представительства.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виды и основания законного представительства.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Договорное, уставное и общественное виды представительства в суде. Представительство в суде интересов Правительства РФ.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значение и виды подведомственности гражданских дел. Последствия несоблюдения правил подведомственности гражданских дел суду общей юрисдикции.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Правила разграничения полномочий судов общей юрисдикции, арбитражных судов и других органов по рассмотрению гражданских дел.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значение и виды третейских судов. Понятие компетентного суда.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Принципы третейского разбирательства.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Порядок рассмотрения гражданских дел третейскими судами (правила третейского разбирательства; формирование третейского суда; состав расходов, связанных с третейским разбирательством).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Акты третейского суда (виды, последствия принятия, порядок хранения дел и решений).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Порядок оспаривания решений третейских судов и принудительного их исполнения. 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 и виды подсудности. Отличие от подведомственности.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 Родовая (предметная) подсудность (понятие, виды, значение).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Территориальная (местная) подсудность (понятие, виды, значение).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Последствия несоблюдения правил подсудности. Споры о подсудности и порядок их разрешения.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Передача дела из одного суда в другой суд (основания, субъекты и порядок).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и функции судебных расходов. 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 и структура судебных издержек. Льготы по их уплате (виды льгот и основания их предоставления).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 и признаки иска. Классификация (виды) исков.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Элементы иска и их значение. Соединение исков в одном деле и их разъединение.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виды и значение тождества иска (исков).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Изменение иска (понятие, виды, субъекты права на изменение иска).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Предпосылки возникновения права на предъявление иска (понятие, значение и виды).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Условия реализации права на предъявление иска (понятие, значение и виды).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Право на удовлетворение иска (понятие, предпосылки возникновения и условия реализации).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Понятие, основания, размер и порядок наложения судебных штрафов. Сложение или уменьшение судебного штрафа.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и значение процессуальных сроков. 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Правила исчисления процессуальных сроков и последствия их (сроков) пропуска.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Понятие разумного срока судопроизводства и разумного срока исполнения судебных постановлений. Последствия нарушения разумных сроков судопроизводства и исполнения судебных постановлений. </w:t>
      </w:r>
    </w:p>
    <w:p w:rsidR="002D3E50" w:rsidRPr="002D3E50" w:rsidRDefault="002D3E50" w:rsidP="00FF0985">
      <w:pPr>
        <w:numPr>
          <w:ilvl w:val="0"/>
          <w:numId w:val="1"/>
        </w:numPr>
        <w:tabs>
          <w:tab w:val="left" w:pos="-426"/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50">
        <w:rPr>
          <w:rFonts w:ascii="Times New Roman" w:eastAsia="Times New Roman" w:hAnsi="Times New Roman" w:cs="Times New Roman"/>
          <w:sz w:val="28"/>
          <w:szCs w:val="28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2D3E50" w:rsidRPr="002D3E50" w:rsidRDefault="002D3E50" w:rsidP="00FF0985">
      <w:pPr>
        <w:tabs>
          <w:tab w:val="left" w:pos="-426"/>
          <w:tab w:val="left" w:pos="550"/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E50" w:rsidRPr="002D3E50" w:rsidRDefault="002D3E50" w:rsidP="00FF0985">
      <w:pPr>
        <w:tabs>
          <w:tab w:val="left" w:pos="-426"/>
          <w:tab w:val="left" w:pos="550"/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720" w:rsidRDefault="001F4720" w:rsidP="00FF0985">
      <w:pPr>
        <w:tabs>
          <w:tab w:val="left" w:pos="-426"/>
        </w:tabs>
      </w:pPr>
    </w:p>
    <w:sectPr w:rsidR="001F4720" w:rsidSect="00D0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F1" w:rsidRDefault="00075DF1">
      <w:pPr>
        <w:spacing w:after="0" w:line="240" w:lineRule="auto"/>
      </w:pPr>
      <w:r>
        <w:separator/>
      </w:r>
    </w:p>
  </w:endnote>
  <w:endnote w:type="continuationSeparator" w:id="0">
    <w:p w:rsidR="00075DF1" w:rsidRDefault="000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75D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D1" w:rsidRDefault="002D3E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0985">
      <w:rPr>
        <w:noProof/>
      </w:rPr>
      <w:t>3</w:t>
    </w:r>
    <w:r>
      <w:fldChar w:fldCharType="end"/>
    </w:r>
  </w:p>
  <w:p w:rsidR="007671D1" w:rsidRDefault="00075D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75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F1" w:rsidRDefault="00075DF1">
      <w:pPr>
        <w:spacing w:after="0" w:line="240" w:lineRule="auto"/>
      </w:pPr>
      <w:r>
        <w:separator/>
      </w:r>
    </w:p>
  </w:footnote>
  <w:footnote w:type="continuationSeparator" w:id="0">
    <w:p w:rsidR="00075DF1" w:rsidRDefault="000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75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75D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75D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E6A"/>
    <w:multiLevelType w:val="hybridMultilevel"/>
    <w:tmpl w:val="36BEA1C2"/>
    <w:lvl w:ilvl="0" w:tplc="0FD819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E"/>
    <w:rsid w:val="00075DF1"/>
    <w:rsid w:val="001F4720"/>
    <w:rsid w:val="002D3E50"/>
    <w:rsid w:val="00923100"/>
    <w:rsid w:val="009D050E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3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2D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D3E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3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2D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D3E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2015-12-05T10:43:00Z</dcterms:created>
  <dcterms:modified xsi:type="dcterms:W3CDTF">2015-12-05T11:06:00Z</dcterms:modified>
</cp:coreProperties>
</file>